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305549" w14:textId="77777777" w:rsidR="00DE0A42" w:rsidRPr="00DE0A42" w:rsidRDefault="00DE0A42" w:rsidP="00DE0A42">
      <w:pPr>
        <w:widowControl w:val="0"/>
        <w:tabs>
          <w:tab w:val="left" w:pos="7627"/>
        </w:tabs>
        <w:autoSpaceDE w:val="0"/>
        <w:autoSpaceDN w:val="0"/>
        <w:adjustRightInd w:val="0"/>
        <w:spacing w:after="0" w:line="240" w:lineRule="auto"/>
        <w:ind w:left="709"/>
        <w:jc w:val="right"/>
        <w:rPr>
          <w:rFonts w:ascii="Times New Roman" w:eastAsia="Times New Roman" w:hAnsi="Times New Roman" w:cs="Times New Roman"/>
          <w:bCs/>
          <w:sz w:val="28"/>
          <w:szCs w:val="28"/>
          <w:lang w:eastAsia="en-US"/>
        </w:rPr>
      </w:pPr>
      <w:r w:rsidRPr="00DE0A42">
        <w:rPr>
          <w:rFonts w:ascii="Times New Roman" w:eastAsia="Times New Roman" w:hAnsi="Times New Roman" w:cs="Times New Roman"/>
          <w:bCs/>
          <w:sz w:val="28"/>
          <w:szCs w:val="28"/>
          <w:lang w:eastAsia="en-US"/>
        </w:rPr>
        <w:t>Одобрено</w:t>
      </w:r>
    </w:p>
    <w:p w14:paraId="4C449614" w14:textId="77777777" w:rsidR="00DE0A42" w:rsidRPr="00DE0A42" w:rsidRDefault="00DE0A42" w:rsidP="00DE0A42">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DE0A42">
        <w:rPr>
          <w:rFonts w:ascii="Times New Roman" w:eastAsia="Times New Roman" w:hAnsi="Times New Roman" w:cs="Times New Roman"/>
          <w:color w:val="000000"/>
          <w:sz w:val="28"/>
          <w:szCs w:val="28"/>
          <w:lang w:eastAsia="tr-TR"/>
        </w:rPr>
        <w:t xml:space="preserve">Экспертным советом </w:t>
      </w:r>
    </w:p>
    <w:p w14:paraId="7E3E5ED2" w14:textId="77777777" w:rsidR="00DE0A42" w:rsidRPr="00DE0A42" w:rsidRDefault="00DE0A42" w:rsidP="00DE0A42">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DE0A42">
        <w:rPr>
          <w:rFonts w:ascii="Times New Roman" w:eastAsia="Times New Roman" w:hAnsi="Times New Roman" w:cs="Times New Roman"/>
          <w:color w:val="000000"/>
          <w:sz w:val="28"/>
          <w:szCs w:val="28"/>
          <w:lang w:eastAsia="tr-TR"/>
        </w:rPr>
        <w:t>РГП на ПХВ</w:t>
      </w:r>
    </w:p>
    <w:p w14:paraId="39C88B29" w14:textId="77777777" w:rsidR="00DE0A42" w:rsidRPr="00DE0A42" w:rsidRDefault="00DE0A42" w:rsidP="00DE0A42">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DE0A42">
        <w:rPr>
          <w:rFonts w:ascii="Times New Roman" w:eastAsia="Times New Roman" w:hAnsi="Times New Roman" w:cs="Times New Roman"/>
          <w:color w:val="000000"/>
          <w:sz w:val="28"/>
          <w:szCs w:val="28"/>
          <w:lang w:eastAsia="tr-TR"/>
        </w:rPr>
        <w:t>«Республиканским центром развития здравоохранения»</w:t>
      </w:r>
    </w:p>
    <w:p w14:paraId="5D8F7AE3" w14:textId="77777777" w:rsidR="00DE0A42" w:rsidRPr="00DE0A42" w:rsidRDefault="00DE0A42" w:rsidP="00DE0A42">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DE0A42">
        <w:rPr>
          <w:rFonts w:ascii="Times New Roman" w:eastAsia="Times New Roman" w:hAnsi="Times New Roman" w:cs="Times New Roman"/>
          <w:sz w:val="28"/>
          <w:szCs w:val="28"/>
          <w:lang w:eastAsia="en-US"/>
        </w:rPr>
        <w:t>Министерства здравоохранения</w:t>
      </w:r>
    </w:p>
    <w:p w14:paraId="646A2BE2" w14:textId="77777777" w:rsidR="00DE0A42" w:rsidRPr="00DE0A42" w:rsidRDefault="00DE0A42" w:rsidP="00DE0A42">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DE0A42">
        <w:rPr>
          <w:rFonts w:ascii="Times New Roman" w:eastAsia="Times New Roman" w:hAnsi="Times New Roman" w:cs="Times New Roman"/>
          <w:sz w:val="28"/>
          <w:szCs w:val="28"/>
          <w:lang w:eastAsia="en-US"/>
        </w:rPr>
        <w:t>и социального развития</w:t>
      </w:r>
    </w:p>
    <w:p w14:paraId="582259A3" w14:textId="77777777" w:rsidR="00DE0A42" w:rsidRPr="00DE0A42" w:rsidRDefault="00DE0A42" w:rsidP="00DE0A42">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DE0A42">
        <w:rPr>
          <w:rFonts w:ascii="Times New Roman" w:eastAsia="Times New Roman" w:hAnsi="Times New Roman" w:cs="Times New Roman"/>
          <w:sz w:val="28"/>
          <w:szCs w:val="28"/>
          <w:lang w:eastAsia="en-US"/>
        </w:rPr>
        <w:t>Республики Казахстан</w:t>
      </w:r>
    </w:p>
    <w:p w14:paraId="38D5A891" w14:textId="77777777" w:rsidR="00DE0A42" w:rsidRPr="00DE0A42" w:rsidRDefault="00DE0A42" w:rsidP="00DE0A42">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sz w:val="28"/>
          <w:szCs w:val="28"/>
          <w:lang w:eastAsia="en-US"/>
        </w:rPr>
      </w:pPr>
      <w:r w:rsidRPr="00DE0A42">
        <w:rPr>
          <w:rFonts w:ascii="Times New Roman" w:eastAsia="Times New Roman" w:hAnsi="Times New Roman" w:cs="Times New Roman"/>
          <w:sz w:val="28"/>
          <w:szCs w:val="28"/>
          <w:lang w:eastAsia="en-US"/>
        </w:rPr>
        <w:t>от «24» июня 2016 год</w:t>
      </w:r>
    </w:p>
    <w:p w14:paraId="77B0A128" w14:textId="77777777" w:rsidR="00DE0A42" w:rsidRPr="00DE0A42" w:rsidRDefault="00DE0A42" w:rsidP="00DE0A42">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rPr>
      </w:pPr>
      <w:r w:rsidRPr="00DE0A42">
        <w:rPr>
          <w:rFonts w:ascii="Times New Roman" w:eastAsia="Times New Roman" w:hAnsi="Times New Roman" w:cs="Times New Roman"/>
          <w:sz w:val="28"/>
          <w:szCs w:val="28"/>
          <w:lang w:eastAsia="en-US"/>
        </w:rPr>
        <w:t>Протокол №9</w:t>
      </w:r>
    </w:p>
    <w:p w14:paraId="04F36B8B" w14:textId="77777777" w:rsidR="00AC7CDF" w:rsidRPr="00F500B2" w:rsidRDefault="00AC7CDF" w:rsidP="00A40ADC">
      <w:pPr>
        <w:spacing w:after="0" w:line="240" w:lineRule="auto"/>
        <w:jc w:val="center"/>
        <w:rPr>
          <w:rFonts w:ascii="Times New Roman" w:hAnsi="Times New Roman" w:cs="Times New Roman"/>
          <w:b/>
          <w:sz w:val="24"/>
          <w:szCs w:val="24"/>
        </w:rPr>
      </w:pPr>
    </w:p>
    <w:p w14:paraId="09715C8F" w14:textId="77777777" w:rsidR="001F4238" w:rsidRPr="001F4238" w:rsidRDefault="0055733F" w:rsidP="00A40ADC">
      <w:pPr>
        <w:spacing w:after="0" w:line="240" w:lineRule="auto"/>
        <w:jc w:val="center"/>
        <w:rPr>
          <w:rFonts w:ascii="Times New Roman" w:hAnsi="Times New Roman" w:cs="Times New Roman"/>
          <w:b/>
          <w:sz w:val="28"/>
          <w:szCs w:val="28"/>
        </w:rPr>
      </w:pPr>
      <w:r w:rsidRPr="001F4238">
        <w:rPr>
          <w:rFonts w:ascii="Times New Roman" w:hAnsi="Times New Roman" w:cs="Times New Roman"/>
          <w:b/>
          <w:sz w:val="28"/>
          <w:szCs w:val="28"/>
        </w:rPr>
        <w:t>К</w:t>
      </w:r>
      <w:r w:rsidR="00A842C2" w:rsidRPr="001F4238">
        <w:rPr>
          <w:rFonts w:ascii="Times New Roman" w:hAnsi="Times New Roman" w:cs="Times New Roman"/>
          <w:b/>
          <w:sz w:val="28"/>
          <w:szCs w:val="28"/>
        </w:rPr>
        <w:t>линическ</w:t>
      </w:r>
      <w:r w:rsidRPr="001F4238">
        <w:rPr>
          <w:rFonts w:ascii="Times New Roman" w:hAnsi="Times New Roman" w:cs="Times New Roman"/>
          <w:b/>
          <w:sz w:val="28"/>
          <w:szCs w:val="28"/>
        </w:rPr>
        <w:t>ий</w:t>
      </w:r>
      <w:r w:rsidR="00B439BD" w:rsidRPr="001F4238">
        <w:rPr>
          <w:rFonts w:ascii="Times New Roman" w:hAnsi="Times New Roman" w:cs="Times New Roman"/>
          <w:b/>
          <w:sz w:val="28"/>
          <w:szCs w:val="28"/>
        </w:rPr>
        <w:t xml:space="preserve"> протокол</w:t>
      </w:r>
      <w:r w:rsidR="00A842C2" w:rsidRPr="001F4238">
        <w:rPr>
          <w:rFonts w:ascii="Times New Roman" w:hAnsi="Times New Roman" w:cs="Times New Roman"/>
          <w:b/>
          <w:sz w:val="28"/>
          <w:szCs w:val="28"/>
        </w:rPr>
        <w:t xml:space="preserve"> диагностики и лечения</w:t>
      </w:r>
    </w:p>
    <w:p w14:paraId="5CF8A21B" w14:textId="77777777" w:rsidR="00A842C2" w:rsidRPr="001F4238" w:rsidRDefault="001F4238" w:rsidP="00A40ADC">
      <w:pPr>
        <w:spacing w:after="0" w:line="240" w:lineRule="auto"/>
        <w:jc w:val="center"/>
        <w:rPr>
          <w:rFonts w:ascii="Times New Roman" w:hAnsi="Times New Roman" w:cs="Times New Roman"/>
          <w:b/>
          <w:sz w:val="28"/>
          <w:szCs w:val="28"/>
        </w:rPr>
      </w:pPr>
      <w:r w:rsidRPr="001F4238">
        <w:rPr>
          <w:rFonts w:ascii="Times New Roman" w:hAnsi="Times New Roman" w:cs="Times New Roman"/>
          <w:b/>
          <w:sz w:val="28"/>
          <w:szCs w:val="28"/>
        </w:rPr>
        <w:t>РЕТИНОБЛАСТОМЫ</w:t>
      </w:r>
    </w:p>
    <w:p w14:paraId="496FBC93" w14:textId="77777777" w:rsidR="00A842C2" w:rsidRPr="001F4238" w:rsidRDefault="00A842C2" w:rsidP="00A40ADC">
      <w:pPr>
        <w:spacing w:after="0" w:line="240" w:lineRule="auto"/>
        <w:jc w:val="both"/>
        <w:rPr>
          <w:rFonts w:ascii="Times New Roman" w:hAnsi="Times New Roman" w:cs="Times New Roman"/>
          <w:sz w:val="28"/>
          <w:szCs w:val="28"/>
        </w:rPr>
      </w:pPr>
    </w:p>
    <w:p w14:paraId="5EA23A47" w14:textId="77777777" w:rsidR="00A842C2" w:rsidRPr="001F4238" w:rsidRDefault="00A842C2" w:rsidP="005F48AF">
      <w:pPr>
        <w:pStyle w:val="a3"/>
        <w:numPr>
          <w:ilvl w:val="0"/>
          <w:numId w:val="19"/>
        </w:numPr>
        <w:spacing w:after="0" w:line="240" w:lineRule="auto"/>
        <w:jc w:val="both"/>
        <w:rPr>
          <w:rFonts w:ascii="Times New Roman" w:hAnsi="Times New Roman"/>
          <w:b/>
          <w:sz w:val="28"/>
          <w:szCs w:val="28"/>
        </w:rPr>
      </w:pPr>
      <w:r w:rsidRPr="001F4238">
        <w:rPr>
          <w:rFonts w:ascii="Times New Roman" w:hAnsi="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2"/>
        <w:gridCol w:w="1257"/>
      </w:tblGrid>
      <w:tr w:rsidR="00A40ADC" w:rsidRPr="00F500B2" w14:paraId="52A91117" w14:textId="77777777" w:rsidTr="00A40ADC">
        <w:tc>
          <w:tcPr>
            <w:tcW w:w="8931" w:type="dxa"/>
          </w:tcPr>
          <w:p w14:paraId="10A29EB2"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Соотношение кодов МКБ-10 и МКБ-9</w:t>
            </w:r>
          </w:p>
        </w:tc>
        <w:tc>
          <w:tcPr>
            <w:tcW w:w="1275" w:type="dxa"/>
          </w:tcPr>
          <w:p w14:paraId="49AED187"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3FBC6E2D" w14:textId="77777777" w:rsidTr="00A40ADC">
        <w:tc>
          <w:tcPr>
            <w:tcW w:w="8931" w:type="dxa"/>
          </w:tcPr>
          <w:p w14:paraId="3B019285"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Дата разработки протокола</w:t>
            </w:r>
          </w:p>
        </w:tc>
        <w:tc>
          <w:tcPr>
            <w:tcW w:w="1275" w:type="dxa"/>
          </w:tcPr>
          <w:p w14:paraId="465ED920"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3BBA36AC" w14:textId="77777777" w:rsidTr="00A40ADC">
        <w:tc>
          <w:tcPr>
            <w:tcW w:w="8931" w:type="dxa"/>
          </w:tcPr>
          <w:p w14:paraId="3ADB8E1D"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Пользователи протокола</w:t>
            </w:r>
          </w:p>
        </w:tc>
        <w:tc>
          <w:tcPr>
            <w:tcW w:w="1275" w:type="dxa"/>
          </w:tcPr>
          <w:p w14:paraId="13E7B93E"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234394B0" w14:textId="77777777" w:rsidTr="00A40ADC">
        <w:tc>
          <w:tcPr>
            <w:tcW w:w="8931" w:type="dxa"/>
          </w:tcPr>
          <w:p w14:paraId="71D03255"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Категория пациентов</w:t>
            </w:r>
          </w:p>
        </w:tc>
        <w:tc>
          <w:tcPr>
            <w:tcW w:w="1275" w:type="dxa"/>
          </w:tcPr>
          <w:p w14:paraId="5B27DC84"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5F036B4B" w14:textId="77777777" w:rsidTr="00A40ADC">
        <w:tc>
          <w:tcPr>
            <w:tcW w:w="8931" w:type="dxa"/>
          </w:tcPr>
          <w:p w14:paraId="72ABEA84"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Шкала уровня доказательности</w:t>
            </w:r>
          </w:p>
        </w:tc>
        <w:tc>
          <w:tcPr>
            <w:tcW w:w="1275" w:type="dxa"/>
          </w:tcPr>
          <w:p w14:paraId="4850CE34"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2DD92F7C" w14:textId="77777777" w:rsidTr="00A40ADC">
        <w:tc>
          <w:tcPr>
            <w:tcW w:w="8931" w:type="dxa"/>
          </w:tcPr>
          <w:p w14:paraId="21380440" w14:textId="77777777" w:rsidR="00A40ADC" w:rsidRPr="00F500B2" w:rsidRDefault="00A40ADC" w:rsidP="00CC588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 xml:space="preserve">Определение </w:t>
            </w:r>
          </w:p>
        </w:tc>
        <w:tc>
          <w:tcPr>
            <w:tcW w:w="1275" w:type="dxa"/>
          </w:tcPr>
          <w:p w14:paraId="7D07C338"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A40ADC" w:rsidRPr="00F500B2" w14:paraId="5FE3289E" w14:textId="77777777" w:rsidTr="00A40ADC">
        <w:tc>
          <w:tcPr>
            <w:tcW w:w="8931" w:type="dxa"/>
          </w:tcPr>
          <w:p w14:paraId="7FFF7080"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Классификация</w:t>
            </w:r>
          </w:p>
        </w:tc>
        <w:tc>
          <w:tcPr>
            <w:tcW w:w="1275" w:type="dxa"/>
          </w:tcPr>
          <w:p w14:paraId="058BD125"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A40ADC" w:rsidRPr="00F500B2" w14:paraId="557FE644" w14:textId="77777777" w:rsidTr="00A40ADC">
        <w:tc>
          <w:tcPr>
            <w:tcW w:w="8931" w:type="dxa"/>
          </w:tcPr>
          <w:p w14:paraId="289A2DBC"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Диагностика и лечение на амбулаторном уровне</w:t>
            </w:r>
          </w:p>
        </w:tc>
        <w:tc>
          <w:tcPr>
            <w:tcW w:w="1275" w:type="dxa"/>
          </w:tcPr>
          <w:p w14:paraId="3DD95432"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A40ADC" w:rsidRPr="00F500B2" w14:paraId="0A373B67" w14:textId="77777777" w:rsidTr="00A40ADC">
        <w:tc>
          <w:tcPr>
            <w:tcW w:w="8931" w:type="dxa"/>
          </w:tcPr>
          <w:p w14:paraId="26B1B252"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Показания для госпитализации</w:t>
            </w:r>
          </w:p>
        </w:tc>
        <w:tc>
          <w:tcPr>
            <w:tcW w:w="1275" w:type="dxa"/>
          </w:tcPr>
          <w:p w14:paraId="0A12B1AF"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A40ADC" w:rsidRPr="00F500B2" w14:paraId="5EB02981" w14:textId="77777777" w:rsidTr="00A40ADC">
        <w:tc>
          <w:tcPr>
            <w:tcW w:w="8931" w:type="dxa"/>
          </w:tcPr>
          <w:p w14:paraId="03EE9412"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14:paraId="72B32C1C"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A40ADC" w:rsidRPr="00F500B2" w14:paraId="791015B2" w14:textId="77777777" w:rsidTr="00A40ADC">
        <w:tc>
          <w:tcPr>
            <w:tcW w:w="8931" w:type="dxa"/>
          </w:tcPr>
          <w:p w14:paraId="2735131B"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Диагностик а и лечение на стационарном уровне</w:t>
            </w:r>
          </w:p>
          <w:p w14:paraId="3A2AB319" w14:textId="77777777" w:rsidR="00A40ADC" w:rsidRPr="00F500B2" w:rsidRDefault="00A40ADC" w:rsidP="00A40ADC">
            <w:pPr>
              <w:spacing w:after="0" w:line="240" w:lineRule="auto"/>
              <w:contextualSpacing/>
              <w:jc w:val="right"/>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 хирургическое лечение</w:t>
            </w:r>
          </w:p>
        </w:tc>
        <w:tc>
          <w:tcPr>
            <w:tcW w:w="1275" w:type="dxa"/>
          </w:tcPr>
          <w:p w14:paraId="13259A14" w14:textId="77777777" w:rsidR="00A40ADC"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p w14:paraId="2494BC7F" w14:textId="77777777" w:rsidR="009655E2" w:rsidRPr="00F500B2" w:rsidRDefault="009655E2" w:rsidP="00A40ADC">
            <w:pPr>
              <w:spacing w:after="0" w:line="240" w:lineRule="auto"/>
              <w:contextualSpacing/>
              <w:jc w:val="both"/>
              <w:rPr>
                <w:rFonts w:ascii="Times New Roman" w:eastAsia="Times New Roman" w:hAnsi="Times New Roman" w:cs="Times New Roman"/>
                <w:sz w:val="28"/>
                <w:szCs w:val="28"/>
              </w:rPr>
            </w:pPr>
          </w:p>
        </w:tc>
      </w:tr>
      <w:tr w:rsidR="00A40ADC" w:rsidRPr="00F500B2" w14:paraId="47E7AF9A" w14:textId="77777777" w:rsidTr="00A40ADC">
        <w:tc>
          <w:tcPr>
            <w:tcW w:w="8931" w:type="dxa"/>
          </w:tcPr>
          <w:p w14:paraId="791D4B64"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Медицинская реабилитация</w:t>
            </w:r>
          </w:p>
        </w:tc>
        <w:tc>
          <w:tcPr>
            <w:tcW w:w="1275" w:type="dxa"/>
          </w:tcPr>
          <w:p w14:paraId="73E233BC"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A40ADC" w:rsidRPr="00F500B2" w14:paraId="7735DC72" w14:textId="77777777" w:rsidTr="00A40ADC">
        <w:tc>
          <w:tcPr>
            <w:tcW w:w="8931" w:type="dxa"/>
          </w:tcPr>
          <w:p w14:paraId="1E488DF9"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Паллиативная помощь</w:t>
            </w:r>
          </w:p>
        </w:tc>
        <w:tc>
          <w:tcPr>
            <w:tcW w:w="1275" w:type="dxa"/>
          </w:tcPr>
          <w:p w14:paraId="607B59EE"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r>
      <w:tr w:rsidR="00A40ADC" w:rsidRPr="00F500B2" w14:paraId="7CFACA9E" w14:textId="77777777" w:rsidTr="00A40ADC">
        <w:tc>
          <w:tcPr>
            <w:tcW w:w="8931" w:type="dxa"/>
          </w:tcPr>
          <w:p w14:paraId="6856EB36"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Сокращение, используемые в протоколе</w:t>
            </w:r>
          </w:p>
        </w:tc>
        <w:tc>
          <w:tcPr>
            <w:tcW w:w="1275" w:type="dxa"/>
          </w:tcPr>
          <w:p w14:paraId="698A62BD"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r>
      <w:tr w:rsidR="00A40ADC" w:rsidRPr="00F500B2" w14:paraId="030F3721" w14:textId="77777777" w:rsidTr="00A40ADC">
        <w:tc>
          <w:tcPr>
            <w:tcW w:w="8931" w:type="dxa"/>
          </w:tcPr>
          <w:p w14:paraId="3C3C070F"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Список разработчиков протокола</w:t>
            </w:r>
          </w:p>
        </w:tc>
        <w:tc>
          <w:tcPr>
            <w:tcW w:w="1275" w:type="dxa"/>
          </w:tcPr>
          <w:p w14:paraId="65E7A76F"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A40ADC" w:rsidRPr="00F500B2" w14:paraId="3A2EA1B0" w14:textId="77777777" w:rsidTr="00A40ADC">
        <w:tc>
          <w:tcPr>
            <w:tcW w:w="8931" w:type="dxa"/>
          </w:tcPr>
          <w:p w14:paraId="79C28C61"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Конфликта интересов</w:t>
            </w:r>
          </w:p>
        </w:tc>
        <w:tc>
          <w:tcPr>
            <w:tcW w:w="1275" w:type="dxa"/>
          </w:tcPr>
          <w:p w14:paraId="37906991"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A40ADC" w:rsidRPr="00F500B2" w14:paraId="79065AB2" w14:textId="77777777" w:rsidTr="00A40ADC">
        <w:tc>
          <w:tcPr>
            <w:tcW w:w="8931" w:type="dxa"/>
          </w:tcPr>
          <w:p w14:paraId="29FDB7C1"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Список рецензентов</w:t>
            </w:r>
          </w:p>
        </w:tc>
        <w:tc>
          <w:tcPr>
            <w:tcW w:w="1275" w:type="dxa"/>
          </w:tcPr>
          <w:p w14:paraId="057F204A"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A40ADC" w:rsidRPr="00F500B2" w14:paraId="7EEE94E3" w14:textId="77777777" w:rsidTr="00A40ADC">
        <w:tc>
          <w:tcPr>
            <w:tcW w:w="8931" w:type="dxa"/>
          </w:tcPr>
          <w:p w14:paraId="03D25820" w14:textId="77777777" w:rsidR="00A40ADC" w:rsidRPr="00F500B2" w:rsidRDefault="00A40ADC" w:rsidP="00A40ADC">
            <w:pPr>
              <w:spacing w:after="0" w:line="240" w:lineRule="auto"/>
              <w:contextualSpacing/>
              <w:jc w:val="both"/>
              <w:rPr>
                <w:rFonts w:ascii="Times New Roman" w:eastAsia="Times New Roman" w:hAnsi="Times New Roman" w:cs="Times New Roman"/>
                <w:sz w:val="28"/>
                <w:szCs w:val="28"/>
              </w:rPr>
            </w:pPr>
            <w:r w:rsidRPr="00F500B2">
              <w:rPr>
                <w:rFonts w:ascii="Times New Roman" w:eastAsia="Times New Roman" w:hAnsi="Times New Roman" w:cs="Times New Roman"/>
                <w:sz w:val="28"/>
                <w:szCs w:val="28"/>
              </w:rPr>
              <w:t>Список использованной литературы</w:t>
            </w:r>
          </w:p>
        </w:tc>
        <w:tc>
          <w:tcPr>
            <w:tcW w:w="1275" w:type="dxa"/>
          </w:tcPr>
          <w:p w14:paraId="378B8809" w14:textId="77777777" w:rsidR="00A40ADC" w:rsidRPr="00F500B2" w:rsidRDefault="009655E2" w:rsidP="00A40AD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bl>
    <w:p w14:paraId="21D2BD94" w14:textId="77777777" w:rsidR="00A40ADC" w:rsidRDefault="00A40ADC" w:rsidP="00A40ADC">
      <w:pPr>
        <w:spacing w:after="0" w:line="240" w:lineRule="auto"/>
        <w:jc w:val="both"/>
        <w:rPr>
          <w:rFonts w:ascii="Times New Roman" w:hAnsi="Times New Roman" w:cs="Times New Roman"/>
          <w:b/>
          <w:sz w:val="24"/>
          <w:szCs w:val="24"/>
        </w:rPr>
      </w:pPr>
    </w:p>
    <w:p w14:paraId="2CBFAD02" w14:textId="77777777" w:rsidR="00F862B0" w:rsidRDefault="00F862B0" w:rsidP="00A40ADC">
      <w:pPr>
        <w:spacing w:after="0" w:line="240" w:lineRule="auto"/>
        <w:jc w:val="both"/>
        <w:rPr>
          <w:rFonts w:ascii="Times New Roman" w:hAnsi="Times New Roman" w:cs="Times New Roman"/>
          <w:b/>
          <w:sz w:val="24"/>
          <w:szCs w:val="24"/>
        </w:rPr>
      </w:pPr>
    </w:p>
    <w:p w14:paraId="505D0230" w14:textId="77777777" w:rsidR="00F862B0" w:rsidRDefault="00F862B0" w:rsidP="00A40ADC">
      <w:pPr>
        <w:spacing w:after="0" w:line="240" w:lineRule="auto"/>
        <w:jc w:val="both"/>
        <w:rPr>
          <w:rFonts w:ascii="Times New Roman" w:hAnsi="Times New Roman" w:cs="Times New Roman"/>
          <w:b/>
          <w:sz w:val="24"/>
          <w:szCs w:val="24"/>
        </w:rPr>
      </w:pPr>
    </w:p>
    <w:p w14:paraId="1B29CAD3" w14:textId="77777777" w:rsidR="00F862B0" w:rsidRDefault="00F862B0" w:rsidP="00A40ADC">
      <w:pPr>
        <w:spacing w:after="0" w:line="240" w:lineRule="auto"/>
        <w:jc w:val="both"/>
        <w:rPr>
          <w:rFonts w:ascii="Times New Roman" w:hAnsi="Times New Roman" w:cs="Times New Roman"/>
          <w:b/>
          <w:sz w:val="24"/>
          <w:szCs w:val="24"/>
        </w:rPr>
      </w:pPr>
    </w:p>
    <w:p w14:paraId="2D56BCE5" w14:textId="77777777" w:rsidR="00F862B0" w:rsidRDefault="00F862B0" w:rsidP="00A40ADC">
      <w:pPr>
        <w:spacing w:after="0" w:line="240" w:lineRule="auto"/>
        <w:jc w:val="both"/>
        <w:rPr>
          <w:rFonts w:ascii="Times New Roman" w:hAnsi="Times New Roman" w:cs="Times New Roman"/>
          <w:b/>
          <w:sz w:val="24"/>
          <w:szCs w:val="24"/>
        </w:rPr>
      </w:pPr>
    </w:p>
    <w:p w14:paraId="73997887" w14:textId="77777777" w:rsidR="00F862B0" w:rsidRDefault="00F862B0" w:rsidP="00A40ADC">
      <w:pPr>
        <w:spacing w:after="0" w:line="240" w:lineRule="auto"/>
        <w:jc w:val="both"/>
        <w:rPr>
          <w:rFonts w:ascii="Times New Roman" w:hAnsi="Times New Roman" w:cs="Times New Roman"/>
          <w:b/>
          <w:sz w:val="24"/>
          <w:szCs w:val="24"/>
        </w:rPr>
      </w:pPr>
    </w:p>
    <w:p w14:paraId="61B1BCFD" w14:textId="77777777" w:rsidR="00F862B0" w:rsidRDefault="00F862B0" w:rsidP="00A40ADC">
      <w:pPr>
        <w:spacing w:after="0" w:line="240" w:lineRule="auto"/>
        <w:jc w:val="both"/>
        <w:rPr>
          <w:rFonts w:ascii="Times New Roman" w:hAnsi="Times New Roman" w:cs="Times New Roman"/>
          <w:b/>
          <w:sz w:val="24"/>
          <w:szCs w:val="24"/>
        </w:rPr>
      </w:pPr>
    </w:p>
    <w:p w14:paraId="7AAC301D" w14:textId="77777777" w:rsidR="00F862B0" w:rsidRDefault="00F862B0" w:rsidP="00A40ADC">
      <w:pPr>
        <w:spacing w:after="0" w:line="240" w:lineRule="auto"/>
        <w:jc w:val="both"/>
        <w:rPr>
          <w:rFonts w:ascii="Times New Roman" w:hAnsi="Times New Roman" w:cs="Times New Roman"/>
          <w:b/>
          <w:sz w:val="24"/>
          <w:szCs w:val="24"/>
        </w:rPr>
      </w:pPr>
    </w:p>
    <w:p w14:paraId="3ABED28E" w14:textId="77777777" w:rsidR="00F862B0" w:rsidRDefault="00F862B0" w:rsidP="00A40ADC">
      <w:pPr>
        <w:spacing w:after="0" w:line="240" w:lineRule="auto"/>
        <w:jc w:val="both"/>
        <w:rPr>
          <w:rFonts w:ascii="Times New Roman" w:hAnsi="Times New Roman" w:cs="Times New Roman"/>
          <w:b/>
          <w:sz w:val="24"/>
          <w:szCs w:val="24"/>
        </w:rPr>
      </w:pPr>
    </w:p>
    <w:p w14:paraId="45A05B8A" w14:textId="77777777" w:rsidR="00F862B0" w:rsidRDefault="00F862B0" w:rsidP="00A40ADC">
      <w:pPr>
        <w:spacing w:after="0" w:line="240" w:lineRule="auto"/>
        <w:jc w:val="both"/>
        <w:rPr>
          <w:rFonts w:ascii="Times New Roman" w:hAnsi="Times New Roman" w:cs="Times New Roman"/>
          <w:b/>
          <w:sz w:val="24"/>
          <w:szCs w:val="24"/>
        </w:rPr>
      </w:pPr>
    </w:p>
    <w:p w14:paraId="33E4A1B0" w14:textId="77777777" w:rsidR="00F862B0" w:rsidRDefault="00F862B0" w:rsidP="00A40ADC">
      <w:pPr>
        <w:spacing w:after="0" w:line="240" w:lineRule="auto"/>
        <w:jc w:val="both"/>
        <w:rPr>
          <w:rFonts w:ascii="Times New Roman" w:hAnsi="Times New Roman" w:cs="Times New Roman"/>
          <w:b/>
          <w:sz w:val="24"/>
          <w:szCs w:val="24"/>
        </w:rPr>
      </w:pPr>
    </w:p>
    <w:p w14:paraId="651BADA2" w14:textId="77777777" w:rsidR="00F862B0" w:rsidRPr="00F500B2" w:rsidRDefault="00F862B0" w:rsidP="00A40ADC">
      <w:pPr>
        <w:spacing w:after="0" w:line="240" w:lineRule="auto"/>
        <w:jc w:val="both"/>
        <w:rPr>
          <w:rFonts w:ascii="Times New Roman" w:hAnsi="Times New Roman" w:cs="Times New Roman"/>
          <w:b/>
          <w:sz w:val="24"/>
          <w:szCs w:val="24"/>
        </w:rPr>
      </w:pPr>
    </w:p>
    <w:p w14:paraId="71E111BD" w14:textId="77777777" w:rsidR="00A842C2" w:rsidRPr="001F4238" w:rsidRDefault="00905E74" w:rsidP="00A40ADC">
      <w:pPr>
        <w:spacing w:after="0" w:line="240" w:lineRule="auto"/>
        <w:jc w:val="both"/>
        <w:rPr>
          <w:rFonts w:ascii="Times New Roman" w:hAnsi="Times New Roman" w:cs="Times New Roman"/>
          <w:b/>
          <w:sz w:val="28"/>
          <w:szCs w:val="28"/>
        </w:rPr>
      </w:pPr>
      <w:r w:rsidRPr="001F4238">
        <w:rPr>
          <w:rFonts w:ascii="Times New Roman" w:hAnsi="Times New Roman" w:cs="Times New Roman"/>
          <w:b/>
          <w:sz w:val="28"/>
          <w:szCs w:val="28"/>
        </w:rPr>
        <w:t xml:space="preserve">2. </w:t>
      </w:r>
      <w:r w:rsidR="00A842C2" w:rsidRPr="001F4238">
        <w:rPr>
          <w:rFonts w:ascii="Times New Roman" w:hAnsi="Times New Roman" w:cs="Times New Roman"/>
          <w:b/>
          <w:sz w:val="28"/>
          <w:szCs w:val="28"/>
        </w:rPr>
        <w:t>Соотношение кодов МКБ-10 и МКБ-9:</w:t>
      </w:r>
    </w:p>
    <w:tbl>
      <w:tblPr>
        <w:tblW w:w="100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161"/>
        <w:gridCol w:w="850"/>
        <w:gridCol w:w="5368"/>
      </w:tblGrid>
      <w:tr w:rsidR="00A842C2" w:rsidRPr="00F500B2" w14:paraId="0E3AD505" w14:textId="77777777" w:rsidTr="00D530A8">
        <w:tc>
          <w:tcPr>
            <w:tcW w:w="3828" w:type="dxa"/>
            <w:gridSpan w:val="2"/>
            <w:shd w:val="clear" w:color="auto" w:fill="auto"/>
          </w:tcPr>
          <w:p w14:paraId="62728375" w14:textId="77777777" w:rsidR="00A842C2" w:rsidRPr="00F500B2" w:rsidRDefault="00A842C2"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МКБ-10</w:t>
            </w:r>
          </w:p>
        </w:tc>
        <w:tc>
          <w:tcPr>
            <w:tcW w:w="6218" w:type="dxa"/>
            <w:gridSpan w:val="2"/>
            <w:shd w:val="clear" w:color="auto" w:fill="auto"/>
          </w:tcPr>
          <w:p w14:paraId="5E2A0CD3" w14:textId="77777777" w:rsidR="00A842C2" w:rsidRPr="00F500B2" w:rsidRDefault="00A842C2"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МКБ-9</w:t>
            </w:r>
          </w:p>
        </w:tc>
      </w:tr>
      <w:tr w:rsidR="002D2655" w:rsidRPr="00F500B2" w14:paraId="27C1824C" w14:textId="77777777" w:rsidTr="00D530A8">
        <w:tc>
          <w:tcPr>
            <w:tcW w:w="1667" w:type="dxa"/>
            <w:shd w:val="clear" w:color="auto" w:fill="auto"/>
          </w:tcPr>
          <w:p w14:paraId="020AD68B" w14:textId="77777777" w:rsidR="00A842C2" w:rsidRPr="00F500B2" w:rsidRDefault="00A842C2"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Код</w:t>
            </w:r>
          </w:p>
        </w:tc>
        <w:tc>
          <w:tcPr>
            <w:tcW w:w="2161" w:type="dxa"/>
            <w:shd w:val="clear" w:color="auto" w:fill="auto"/>
          </w:tcPr>
          <w:p w14:paraId="74D54F09" w14:textId="77777777" w:rsidR="00A842C2" w:rsidRPr="00F500B2" w:rsidRDefault="00A842C2"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Название</w:t>
            </w:r>
          </w:p>
        </w:tc>
        <w:tc>
          <w:tcPr>
            <w:tcW w:w="850" w:type="dxa"/>
            <w:shd w:val="clear" w:color="auto" w:fill="auto"/>
          </w:tcPr>
          <w:p w14:paraId="3646037C" w14:textId="77777777" w:rsidR="00A842C2" w:rsidRPr="00F500B2" w:rsidRDefault="00A842C2"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Код</w:t>
            </w:r>
          </w:p>
        </w:tc>
        <w:tc>
          <w:tcPr>
            <w:tcW w:w="5368" w:type="dxa"/>
            <w:shd w:val="clear" w:color="auto" w:fill="auto"/>
          </w:tcPr>
          <w:p w14:paraId="37007627" w14:textId="77777777" w:rsidR="00A842C2" w:rsidRPr="00F500B2" w:rsidRDefault="00A842C2"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Название</w:t>
            </w:r>
          </w:p>
        </w:tc>
      </w:tr>
      <w:tr w:rsidR="00A40ADC" w:rsidRPr="00F500B2" w14:paraId="3FF05C2D" w14:textId="77777777" w:rsidTr="00D530A8">
        <w:trPr>
          <w:trHeight w:val="497"/>
        </w:trPr>
        <w:tc>
          <w:tcPr>
            <w:tcW w:w="1667" w:type="dxa"/>
            <w:vMerge w:val="restart"/>
            <w:shd w:val="clear" w:color="auto" w:fill="auto"/>
          </w:tcPr>
          <w:p w14:paraId="45B06611"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С 69.2</w:t>
            </w:r>
          </w:p>
        </w:tc>
        <w:tc>
          <w:tcPr>
            <w:tcW w:w="2161" w:type="dxa"/>
            <w:vMerge w:val="restart"/>
            <w:shd w:val="clear" w:color="auto" w:fill="auto"/>
          </w:tcPr>
          <w:p w14:paraId="1B486675" w14:textId="2EF30EB3"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Злокачественное новообразование </w:t>
            </w:r>
            <w:r w:rsidR="00A7790D">
              <w:rPr>
                <w:rFonts w:ascii="Times New Roman" w:hAnsi="Times New Roman" w:cs="Times New Roman"/>
                <w:sz w:val="24"/>
                <w:szCs w:val="24"/>
              </w:rPr>
              <w:t>сетчатки</w:t>
            </w:r>
          </w:p>
        </w:tc>
        <w:tc>
          <w:tcPr>
            <w:tcW w:w="850" w:type="dxa"/>
            <w:shd w:val="clear" w:color="auto" w:fill="auto"/>
          </w:tcPr>
          <w:p w14:paraId="438F4688"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lang w:val="en-US"/>
              </w:rPr>
              <w:t>14</w:t>
            </w:r>
            <w:r w:rsidRPr="00F500B2">
              <w:rPr>
                <w:rFonts w:ascii="Times New Roman" w:hAnsi="Times New Roman" w:cs="Times New Roman"/>
                <w:sz w:val="24"/>
                <w:szCs w:val="24"/>
              </w:rPr>
              <w:t>.22</w:t>
            </w:r>
          </w:p>
          <w:p w14:paraId="6A91B9CD"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5368" w:type="dxa"/>
            <w:shd w:val="clear" w:color="auto" w:fill="auto"/>
          </w:tcPr>
          <w:p w14:paraId="7391EAFA"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lang w:eastAsia="en-US"/>
              </w:rPr>
              <w:t>Деструкция хориоретинального повреждения путем криотерапии</w:t>
            </w:r>
          </w:p>
        </w:tc>
      </w:tr>
      <w:tr w:rsidR="00A40ADC" w:rsidRPr="00F500B2" w14:paraId="1ED9EF9E" w14:textId="77777777" w:rsidTr="00D530A8">
        <w:trPr>
          <w:trHeight w:val="263"/>
        </w:trPr>
        <w:tc>
          <w:tcPr>
            <w:tcW w:w="1667" w:type="dxa"/>
            <w:vMerge/>
            <w:shd w:val="clear" w:color="auto" w:fill="auto"/>
          </w:tcPr>
          <w:p w14:paraId="030CFECC"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2161" w:type="dxa"/>
            <w:vMerge/>
            <w:shd w:val="clear" w:color="auto" w:fill="auto"/>
          </w:tcPr>
          <w:p w14:paraId="2497806C"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850" w:type="dxa"/>
            <w:shd w:val="clear" w:color="auto" w:fill="auto"/>
          </w:tcPr>
          <w:p w14:paraId="63267E6F" w14:textId="77777777" w:rsidR="00A40ADC" w:rsidRPr="00F500B2" w:rsidRDefault="00A40ADC" w:rsidP="00A40ADC">
            <w:pPr>
              <w:spacing w:after="0" w:line="240" w:lineRule="auto"/>
              <w:jc w:val="both"/>
              <w:rPr>
                <w:rFonts w:ascii="Times New Roman" w:hAnsi="Times New Roman" w:cs="Times New Roman"/>
                <w:sz w:val="24"/>
                <w:szCs w:val="24"/>
                <w:lang w:val="en-US"/>
              </w:rPr>
            </w:pPr>
            <w:r w:rsidRPr="00F500B2">
              <w:rPr>
                <w:rFonts w:ascii="Times New Roman" w:hAnsi="Times New Roman" w:cs="Times New Roman"/>
                <w:sz w:val="24"/>
                <w:szCs w:val="24"/>
              </w:rPr>
              <w:t>14.24</w:t>
            </w:r>
          </w:p>
        </w:tc>
        <w:tc>
          <w:tcPr>
            <w:tcW w:w="5368" w:type="dxa"/>
            <w:shd w:val="clear" w:color="auto" w:fill="auto"/>
          </w:tcPr>
          <w:p w14:paraId="56CD58F1" w14:textId="77777777" w:rsidR="00A40ADC" w:rsidRPr="00F500B2" w:rsidRDefault="00A40ADC" w:rsidP="00A40ADC">
            <w:pPr>
              <w:spacing w:after="0" w:line="240" w:lineRule="auto"/>
              <w:jc w:val="both"/>
              <w:rPr>
                <w:rFonts w:ascii="Times New Roman" w:hAnsi="Times New Roman" w:cs="Times New Roman"/>
                <w:sz w:val="24"/>
                <w:szCs w:val="24"/>
                <w:lang w:eastAsia="en-US"/>
              </w:rPr>
            </w:pPr>
            <w:r w:rsidRPr="00F500B2">
              <w:rPr>
                <w:rFonts w:ascii="Times New Roman" w:hAnsi="Times New Roman" w:cs="Times New Roman"/>
                <w:sz w:val="24"/>
                <w:szCs w:val="24"/>
              </w:rPr>
              <w:t>Лазерный барраж сетчатки</w:t>
            </w:r>
          </w:p>
        </w:tc>
      </w:tr>
      <w:tr w:rsidR="00A40ADC" w:rsidRPr="00F500B2" w14:paraId="6C16CD4D" w14:textId="77777777" w:rsidTr="00D530A8">
        <w:trPr>
          <w:trHeight w:val="312"/>
        </w:trPr>
        <w:tc>
          <w:tcPr>
            <w:tcW w:w="1667" w:type="dxa"/>
            <w:vMerge/>
            <w:shd w:val="clear" w:color="auto" w:fill="auto"/>
          </w:tcPr>
          <w:p w14:paraId="29CA409D"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2161" w:type="dxa"/>
            <w:vMerge/>
            <w:shd w:val="clear" w:color="auto" w:fill="auto"/>
          </w:tcPr>
          <w:p w14:paraId="4F1D9410"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850" w:type="dxa"/>
            <w:shd w:val="clear" w:color="auto" w:fill="auto"/>
          </w:tcPr>
          <w:p w14:paraId="3CC5F929"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14.34</w:t>
            </w:r>
          </w:p>
        </w:tc>
        <w:tc>
          <w:tcPr>
            <w:tcW w:w="5368" w:type="dxa"/>
            <w:shd w:val="clear" w:color="auto" w:fill="auto"/>
          </w:tcPr>
          <w:p w14:paraId="11F48173" w14:textId="77777777" w:rsidR="00A40ADC" w:rsidRPr="00F500B2" w:rsidRDefault="00A40ADC" w:rsidP="00A40ADC">
            <w:pPr>
              <w:spacing w:after="0" w:line="240" w:lineRule="auto"/>
              <w:jc w:val="both"/>
              <w:rPr>
                <w:rFonts w:ascii="Times New Roman" w:hAnsi="Times New Roman" w:cs="Times New Roman"/>
                <w:sz w:val="24"/>
                <w:szCs w:val="24"/>
                <w:lang w:eastAsia="en-US"/>
              </w:rPr>
            </w:pPr>
            <w:r w:rsidRPr="00F500B2">
              <w:rPr>
                <w:rFonts w:ascii="Times New Roman" w:hAnsi="Times New Roman" w:cs="Times New Roman"/>
                <w:sz w:val="24"/>
                <w:szCs w:val="24"/>
              </w:rPr>
              <w:t>Лазерная коагуляция сетчатки</w:t>
            </w:r>
          </w:p>
        </w:tc>
      </w:tr>
      <w:tr w:rsidR="00A40ADC" w:rsidRPr="00F500B2" w14:paraId="653272BC" w14:textId="77777777" w:rsidTr="00D530A8">
        <w:trPr>
          <w:trHeight w:val="544"/>
        </w:trPr>
        <w:tc>
          <w:tcPr>
            <w:tcW w:w="1667" w:type="dxa"/>
            <w:vMerge/>
            <w:shd w:val="clear" w:color="auto" w:fill="auto"/>
          </w:tcPr>
          <w:p w14:paraId="41CEE97A"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2161" w:type="dxa"/>
            <w:vMerge/>
            <w:shd w:val="clear" w:color="auto" w:fill="auto"/>
          </w:tcPr>
          <w:p w14:paraId="39DFB361"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850" w:type="dxa"/>
            <w:shd w:val="clear" w:color="auto" w:fill="auto"/>
          </w:tcPr>
          <w:p w14:paraId="288AFDEF"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14.54</w:t>
            </w:r>
          </w:p>
          <w:p w14:paraId="773C71DE"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5368" w:type="dxa"/>
            <w:shd w:val="clear" w:color="auto" w:fill="auto"/>
          </w:tcPr>
          <w:p w14:paraId="64E94CC1"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Устранение отслойки сетчатки с помощью лазерной </w:t>
            </w:r>
            <w:proofErr w:type="spellStart"/>
            <w:r w:rsidRPr="00F500B2">
              <w:rPr>
                <w:rFonts w:ascii="Times New Roman" w:hAnsi="Times New Roman" w:cs="Times New Roman"/>
                <w:sz w:val="24"/>
                <w:szCs w:val="24"/>
              </w:rPr>
              <w:t>фотокоагуляции</w:t>
            </w:r>
            <w:proofErr w:type="spellEnd"/>
          </w:p>
        </w:tc>
      </w:tr>
      <w:tr w:rsidR="00A40ADC" w:rsidRPr="00F500B2" w14:paraId="00803178" w14:textId="77777777" w:rsidTr="00D530A8">
        <w:trPr>
          <w:trHeight w:val="694"/>
        </w:trPr>
        <w:tc>
          <w:tcPr>
            <w:tcW w:w="1667" w:type="dxa"/>
            <w:vMerge/>
            <w:shd w:val="clear" w:color="auto" w:fill="auto"/>
          </w:tcPr>
          <w:p w14:paraId="5B688258"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2161" w:type="dxa"/>
            <w:vMerge/>
            <w:shd w:val="clear" w:color="auto" w:fill="auto"/>
          </w:tcPr>
          <w:p w14:paraId="535D40F6"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850" w:type="dxa"/>
            <w:shd w:val="clear" w:color="auto" w:fill="auto"/>
          </w:tcPr>
          <w:p w14:paraId="6E425EEF" w14:textId="34FE39B8"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16.41</w:t>
            </w:r>
          </w:p>
          <w:p w14:paraId="0340FBAD"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5368" w:type="dxa"/>
            <w:shd w:val="clear" w:color="auto" w:fill="auto"/>
          </w:tcPr>
          <w:p w14:paraId="6F03D145" w14:textId="77777777" w:rsidR="00A40ADC" w:rsidRPr="00F500B2" w:rsidRDefault="00A40AD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lang w:eastAsia="en-US"/>
              </w:rPr>
              <w:t xml:space="preserve">Энуклеация глазного яблока с синхронным введением имплантата в </w:t>
            </w:r>
            <w:proofErr w:type="spellStart"/>
            <w:r w:rsidRPr="00F500B2">
              <w:rPr>
                <w:rFonts w:ascii="Times New Roman" w:hAnsi="Times New Roman" w:cs="Times New Roman"/>
                <w:sz w:val="24"/>
                <w:szCs w:val="24"/>
                <w:lang w:eastAsia="en-US"/>
              </w:rPr>
              <w:t>теоновую</w:t>
            </w:r>
            <w:proofErr w:type="spellEnd"/>
            <w:r w:rsidRPr="00F500B2">
              <w:rPr>
                <w:rFonts w:ascii="Times New Roman" w:hAnsi="Times New Roman" w:cs="Times New Roman"/>
                <w:sz w:val="24"/>
                <w:szCs w:val="24"/>
                <w:lang w:eastAsia="en-US"/>
              </w:rPr>
              <w:t xml:space="preserve"> капсулу с прикреплением мышц</w:t>
            </w:r>
          </w:p>
        </w:tc>
      </w:tr>
      <w:tr w:rsidR="00A40ADC" w:rsidRPr="00F500B2" w14:paraId="0A06D74A" w14:textId="77777777" w:rsidTr="00D530A8">
        <w:trPr>
          <w:trHeight w:val="540"/>
        </w:trPr>
        <w:tc>
          <w:tcPr>
            <w:tcW w:w="1667" w:type="dxa"/>
            <w:vMerge/>
            <w:shd w:val="clear" w:color="auto" w:fill="auto"/>
          </w:tcPr>
          <w:p w14:paraId="50F67447"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2161" w:type="dxa"/>
            <w:vMerge/>
            <w:shd w:val="clear" w:color="auto" w:fill="auto"/>
          </w:tcPr>
          <w:p w14:paraId="19D79DAA" w14:textId="77777777" w:rsidR="00A40ADC" w:rsidRPr="00F500B2" w:rsidRDefault="00A40ADC" w:rsidP="00A40ADC">
            <w:pPr>
              <w:spacing w:after="0" w:line="240" w:lineRule="auto"/>
              <w:jc w:val="both"/>
              <w:rPr>
                <w:rFonts w:ascii="Times New Roman" w:hAnsi="Times New Roman" w:cs="Times New Roman"/>
                <w:sz w:val="24"/>
                <w:szCs w:val="24"/>
              </w:rPr>
            </w:pPr>
          </w:p>
        </w:tc>
        <w:tc>
          <w:tcPr>
            <w:tcW w:w="850" w:type="dxa"/>
            <w:shd w:val="clear" w:color="auto" w:fill="auto"/>
          </w:tcPr>
          <w:p w14:paraId="5778A25D" w14:textId="73EF0E23" w:rsidR="00A40ADC" w:rsidRPr="00F500B2" w:rsidRDefault="00A40ADC" w:rsidP="00D530A8">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16.51</w:t>
            </w:r>
          </w:p>
        </w:tc>
        <w:tc>
          <w:tcPr>
            <w:tcW w:w="5368" w:type="dxa"/>
            <w:shd w:val="clear" w:color="auto" w:fill="auto"/>
          </w:tcPr>
          <w:p w14:paraId="49F9AA4B" w14:textId="77777777" w:rsidR="00A40ADC" w:rsidRPr="00F500B2" w:rsidRDefault="00A40ADC" w:rsidP="00A40ADC">
            <w:pPr>
              <w:spacing w:after="0" w:line="240" w:lineRule="auto"/>
              <w:jc w:val="both"/>
              <w:rPr>
                <w:rFonts w:ascii="Times New Roman" w:hAnsi="Times New Roman" w:cs="Times New Roman"/>
                <w:sz w:val="24"/>
                <w:szCs w:val="24"/>
                <w:lang w:eastAsia="en-US"/>
              </w:rPr>
            </w:pPr>
            <w:proofErr w:type="spellStart"/>
            <w:r w:rsidRPr="00F500B2">
              <w:rPr>
                <w:rFonts w:ascii="Times New Roman" w:hAnsi="Times New Roman" w:cs="Times New Roman"/>
                <w:sz w:val="24"/>
                <w:szCs w:val="24"/>
                <w:lang w:eastAsia="en-US"/>
              </w:rPr>
              <w:t>Эвисцерация</w:t>
            </w:r>
            <w:proofErr w:type="spellEnd"/>
            <w:r w:rsidRPr="00F500B2">
              <w:rPr>
                <w:rFonts w:ascii="Times New Roman" w:hAnsi="Times New Roman" w:cs="Times New Roman"/>
                <w:sz w:val="24"/>
                <w:szCs w:val="24"/>
                <w:lang w:eastAsia="en-US"/>
              </w:rPr>
              <w:t xml:space="preserve"> глазницы с удалением прилегающих структур </w:t>
            </w:r>
          </w:p>
        </w:tc>
      </w:tr>
    </w:tbl>
    <w:p w14:paraId="437DF5C5" w14:textId="77777777" w:rsidR="00A842C2" w:rsidRPr="00F500B2" w:rsidRDefault="00A842C2" w:rsidP="00A40ADC">
      <w:pPr>
        <w:spacing w:after="0" w:line="240" w:lineRule="auto"/>
        <w:jc w:val="both"/>
        <w:rPr>
          <w:rFonts w:ascii="Times New Roman" w:hAnsi="Times New Roman" w:cs="Times New Roman"/>
          <w:sz w:val="24"/>
          <w:szCs w:val="24"/>
        </w:rPr>
      </w:pPr>
    </w:p>
    <w:p w14:paraId="524A4FC5" w14:textId="77777777" w:rsidR="00AF123D" w:rsidRPr="00DC658F" w:rsidRDefault="00905E74"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3. </w:t>
      </w:r>
      <w:r w:rsidR="00A842C2" w:rsidRPr="00DC658F">
        <w:rPr>
          <w:rFonts w:ascii="Times New Roman" w:hAnsi="Times New Roman" w:cs="Times New Roman"/>
          <w:b/>
          <w:sz w:val="28"/>
          <w:szCs w:val="28"/>
        </w:rPr>
        <w:t>Дата разработки/пересмотра протокола:</w:t>
      </w:r>
      <w:r w:rsidR="00A734A1">
        <w:rPr>
          <w:rFonts w:ascii="Times New Roman" w:hAnsi="Times New Roman" w:cs="Times New Roman"/>
          <w:b/>
          <w:sz w:val="28"/>
          <w:szCs w:val="28"/>
        </w:rPr>
        <w:t xml:space="preserve"> </w:t>
      </w:r>
      <w:r w:rsidR="00AF123D" w:rsidRPr="00DC658F">
        <w:rPr>
          <w:rFonts w:ascii="Times New Roman" w:hAnsi="Times New Roman" w:cs="Times New Roman"/>
          <w:sz w:val="28"/>
          <w:szCs w:val="28"/>
        </w:rPr>
        <w:t>2016 г.</w:t>
      </w:r>
    </w:p>
    <w:p w14:paraId="07E3242B" w14:textId="77777777" w:rsidR="00A842C2" w:rsidRDefault="00905E74"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4. </w:t>
      </w:r>
      <w:r w:rsidR="00A842C2" w:rsidRPr="00DC658F">
        <w:rPr>
          <w:rFonts w:ascii="Times New Roman" w:hAnsi="Times New Roman" w:cs="Times New Roman"/>
          <w:b/>
          <w:sz w:val="28"/>
          <w:szCs w:val="28"/>
        </w:rPr>
        <w:t>Пользователи протокола:</w:t>
      </w:r>
      <w:r w:rsidR="00050818">
        <w:rPr>
          <w:rFonts w:ascii="Times New Roman" w:hAnsi="Times New Roman" w:cs="Times New Roman"/>
          <w:b/>
          <w:sz w:val="28"/>
          <w:szCs w:val="28"/>
        </w:rPr>
        <w:t xml:space="preserve"> </w:t>
      </w:r>
      <w:r w:rsidR="0012785D" w:rsidRPr="00DC658F">
        <w:rPr>
          <w:rFonts w:ascii="Times New Roman" w:hAnsi="Times New Roman" w:cs="Times New Roman"/>
          <w:bCs/>
          <w:sz w:val="28"/>
          <w:szCs w:val="28"/>
        </w:rPr>
        <w:t>ВОП</w:t>
      </w:r>
      <w:r w:rsidR="00602E72" w:rsidRPr="00DC658F">
        <w:rPr>
          <w:rFonts w:ascii="Times New Roman" w:hAnsi="Times New Roman" w:cs="Times New Roman"/>
          <w:bCs/>
          <w:sz w:val="28"/>
          <w:szCs w:val="28"/>
        </w:rPr>
        <w:t>, педиатры</w:t>
      </w:r>
      <w:r w:rsidR="00AF123D" w:rsidRPr="00DC658F">
        <w:rPr>
          <w:rFonts w:ascii="Times New Roman" w:hAnsi="Times New Roman" w:cs="Times New Roman"/>
          <w:bCs/>
          <w:sz w:val="28"/>
          <w:szCs w:val="28"/>
        </w:rPr>
        <w:t>,</w:t>
      </w:r>
      <w:r w:rsidR="00AF123D" w:rsidRPr="00DC658F">
        <w:rPr>
          <w:rFonts w:ascii="Times New Roman" w:hAnsi="Times New Roman" w:cs="Times New Roman"/>
          <w:sz w:val="28"/>
          <w:szCs w:val="28"/>
        </w:rPr>
        <w:t xml:space="preserve"> детские онкологи, радиологи, офтальмологи, </w:t>
      </w:r>
      <w:r w:rsidR="00602E72" w:rsidRPr="00DC658F">
        <w:rPr>
          <w:rFonts w:ascii="Times New Roman" w:hAnsi="Times New Roman" w:cs="Times New Roman"/>
          <w:sz w:val="28"/>
          <w:szCs w:val="28"/>
        </w:rPr>
        <w:t>врачи скорой медицинской помощи</w:t>
      </w:r>
      <w:r w:rsidRPr="00DC658F">
        <w:rPr>
          <w:rFonts w:ascii="Times New Roman" w:hAnsi="Times New Roman" w:cs="Times New Roman"/>
          <w:b/>
          <w:sz w:val="28"/>
          <w:szCs w:val="28"/>
        </w:rPr>
        <w:t xml:space="preserve">. </w:t>
      </w:r>
    </w:p>
    <w:p w14:paraId="2FEF32CE" w14:textId="77777777" w:rsidR="00A734A1" w:rsidRPr="00DC658F" w:rsidRDefault="00A734A1" w:rsidP="00A40ADC">
      <w:pPr>
        <w:spacing w:after="0" w:line="240" w:lineRule="auto"/>
        <w:jc w:val="both"/>
        <w:rPr>
          <w:rFonts w:ascii="Times New Roman" w:hAnsi="Times New Roman" w:cs="Times New Roman"/>
          <w:b/>
          <w:sz w:val="28"/>
          <w:szCs w:val="28"/>
        </w:rPr>
      </w:pPr>
    </w:p>
    <w:p w14:paraId="067CD09F" w14:textId="77777777" w:rsidR="00AF123D" w:rsidRDefault="00905E74" w:rsidP="00A40ADC">
      <w:pPr>
        <w:spacing w:after="0" w:line="240" w:lineRule="auto"/>
        <w:jc w:val="both"/>
        <w:rPr>
          <w:rFonts w:ascii="Times New Roman" w:hAnsi="Times New Roman" w:cs="Times New Roman"/>
          <w:bCs/>
          <w:sz w:val="28"/>
          <w:szCs w:val="28"/>
        </w:rPr>
      </w:pPr>
      <w:r w:rsidRPr="00DC658F">
        <w:rPr>
          <w:rFonts w:ascii="Times New Roman" w:hAnsi="Times New Roman" w:cs="Times New Roman"/>
          <w:b/>
          <w:sz w:val="28"/>
          <w:szCs w:val="28"/>
        </w:rPr>
        <w:t xml:space="preserve">5. </w:t>
      </w:r>
      <w:r w:rsidR="00A842C2" w:rsidRPr="00DC658F">
        <w:rPr>
          <w:rFonts w:ascii="Times New Roman" w:hAnsi="Times New Roman" w:cs="Times New Roman"/>
          <w:b/>
          <w:sz w:val="28"/>
          <w:szCs w:val="28"/>
        </w:rPr>
        <w:t>Категория пациентов:</w:t>
      </w:r>
      <w:r w:rsidR="00050818">
        <w:rPr>
          <w:rFonts w:ascii="Times New Roman" w:hAnsi="Times New Roman" w:cs="Times New Roman"/>
          <w:b/>
          <w:sz w:val="28"/>
          <w:szCs w:val="28"/>
        </w:rPr>
        <w:t xml:space="preserve"> </w:t>
      </w:r>
      <w:r w:rsidR="0055733F" w:rsidRPr="00DC658F">
        <w:rPr>
          <w:rFonts w:ascii="Times New Roman" w:hAnsi="Times New Roman" w:cs="Times New Roman"/>
          <w:bCs/>
          <w:sz w:val="28"/>
          <w:szCs w:val="28"/>
        </w:rPr>
        <w:t>дети</w:t>
      </w:r>
      <w:r w:rsidR="00AF123D" w:rsidRPr="00DC658F">
        <w:rPr>
          <w:rFonts w:ascii="Times New Roman" w:hAnsi="Times New Roman" w:cs="Times New Roman"/>
          <w:bCs/>
          <w:sz w:val="28"/>
          <w:szCs w:val="28"/>
        </w:rPr>
        <w:t xml:space="preserve"> и подростки до 18 лет.</w:t>
      </w:r>
    </w:p>
    <w:p w14:paraId="7D5C17AF" w14:textId="77777777" w:rsidR="00A734A1" w:rsidRPr="00DC658F" w:rsidRDefault="00A734A1" w:rsidP="00A40ADC">
      <w:pPr>
        <w:spacing w:after="0" w:line="240" w:lineRule="auto"/>
        <w:jc w:val="both"/>
        <w:rPr>
          <w:rFonts w:ascii="Times New Roman" w:hAnsi="Times New Roman" w:cs="Times New Roman"/>
          <w:sz w:val="28"/>
          <w:szCs w:val="28"/>
        </w:rPr>
      </w:pPr>
    </w:p>
    <w:p w14:paraId="5105900E" w14:textId="77777777" w:rsidR="00896A09" w:rsidRPr="00F500B2" w:rsidRDefault="00905E74" w:rsidP="00A40ADC">
      <w:pPr>
        <w:spacing w:after="0" w:line="240" w:lineRule="auto"/>
        <w:jc w:val="both"/>
        <w:rPr>
          <w:rFonts w:ascii="Times New Roman" w:hAnsi="Times New Roman" w:cs="Times New Roman"/>
          <w:b/>
          <w:sz w:val="24"/>
          <w:szCs w:val="24"/>
        </w:rPr>
      </w:pPr>
      <w:r w:rsidRPr="00A734A1">
        <w:rPr>
          <w:rFonts w:ascii="Times New Roman" w:hAnsi="Times New Roman" w:cs="Times New Roman"/>
          <w:b/>
          <w:bCs/>
          <w:sz w:val="28"/>
          <w:szCs w:val="28"/>
        </w:rPr>
        <w:t>6</w:t>
      </w:r>
      <w:r w:rsidRPr="00F500B2">
        <w:rPr>
          <w:rFonts w:ascii="Times New Roman" w:hAnsi="Times New Roman" w:cs="Times New Roman"/>
          <w:b/>
          <w:bCs/>
          <w:sz w:val="24"/>
          <w:szCs w:val="24"/>
        </w:rPr>
        <w:t xml:space="preserve">. </w:t>
      </w:r>
      <w:r w:rsidR="00A734A1" w:rsidRPr="00A734A1">
        <w:rPr>
          <w:rFonts w:ascii="Times New Roman" w:eastAsia="Calibri" w:hAnsi="Times New Roman" w:cs="Times New Roman"/>
          <w:b/>
          <w:bCs/>
          <w:sz w:val="28"/>
          <w:szCs w:val="28"/>
        </w:rPr>
        <w:t>Шкала уровня доказательности</w:t>
      </w:r>
      <w:r w:rsidR="00A734A1">
        <w:rPr>
          <w:rFonts w:ascii="Times New Roman" w:eastAsia="Calibri" w:hAnsi="Times New Roman" w:cs="Times New Roman"/>
          <w:b/>
          <w:bCs/>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788"/>
      </w:tblGrid>
      <w:tr w:rsidR="00896A09" w:rsidRPr="00F500B2" w14:paraId="6BC1DEB6" w14:textId="77777777" w:rsidTr="00A40ADC">
        <w:tc>
          <w:tcPr>
            <w:tcW w:w="851" w:type="dxa"/>
            <w:tcBorders>
              <w:top w:val="single" w:sz="4" w:space="0" w:color="auto"/>
              <w:left w:val="single" w:sz="4" w:space="0" w:color="auto"/>
              <w:bottom w:val="single" w:sz="4" w:space="0" w:color="auto"/>
              <w:right w:val="single" w:sz="4" w:space="0" w:color="auto"/>
            </w:tcBorders>
            <w:hideMark/>
          </w:tcPr>
          <w:p w14:paraId="5D74501C"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А</w:t>
            </w:r>
          </w:p>
        </w:tc>
        <w:tc>
          <w:tcPr>
            <w:tcW w:w="8788" w:type="dxa"/>
            <w:tcBorders>
              <w:top w:val="single" w:sz="4" w:space="0" w:color="auto"/>
              <w:left w:val="single" w:sz="4" w:space="0" w:color="auto"/>
              <w:bottom w:val="single" w:sz="4" w:space="0" w:color="auto"/>
              <w:right w:val="single" w:sz="4" w:space="0" w:color="auto"/>
            </w:tcBorders>
            <w:hideMark/>
          </w:tcPr>
          <w:p w14:paraId="52323902"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896A09" w:rsidRPr="00F500B2" w14:paraId="3387F5F3" w14:textId="77777777" w:rsidTr="00A40ADC">
        <w:tc>
          <w:tcPr>
            <w:tcW w:w="851" w:type="dxa"/>
            <w:tcBorders>
              <w:top w:val="single" w:sz="4" w:space="0" w:color="auto"/>
              <w:left w:val="single" w:sz="4" w:space="0" w:color="auto"/>
              <w:bottom w:val="single" w:sz="4" w:space="0" w:color="auto"/>
              <w:right w:val="single" w:sz="4" w:space="0" w:color="auto"/>
            </w:tcBorders>
            <w:hideMark/>
          </w:tcPr>
          <w:p w14:paraId="0789D5EB"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В</w:t>
            </w:r>
          </w:p>
        </w:tc>
        <w:tc>
          <w:tcPr>
            <w:tcW w:w="8788" w:type="dxa"/>
            <w:tcBorders>
              <w:top w:val="single" w:sz="4" w:space="0" w:color="auto"/>
              <w:left w:val="single" w:sz="4" w:space="0" w:color="auto"/>
              <w:bottom w:val="single" w:sz="4" w:space="0" w:color="auto"/>
              <w:right w:val="single" w:sz="4" w:space="0" w:color="auto"/>
            </w:tcBorders>
            <w:hideMark/>
          </w:tcPr>
          <w:p w14:paraId="4DE05E21"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Высококачественный (++) систематический обзор </w:t>
            </w:r>
            <w:proofErr w:type="spellStart"/>
            <w:r w:rsidRPr="00F500B2">
              <w:rPr>
                <w:rFonts w:ascii="Times New Roman" w:hAnsi="Times New Roman" w:cs="Times New Roman"/>
                <w:sz w:val="24"/>
                <w:szCs w:val="24"/>
              </w:rPr>
              <w:t>когортных</w:t>
            </w:r>
            <w:proofErr w:type="spellEnd"/>
            <w:r w:rsidRPr="00F500B2">
              <w:rPr>
                <w:rFonts w:ascii="Times New Roman" w:hAnsi="Times New Roman" w:cs="Times New Roman"/>
                <w:sz w:val="24"/>
                <w:szCs w:val="24"/>
              </w:rPr>
              <w:t xml:space="preserve"> или исследований случай-контроль или Высококачественное (++) </w:t>
            </w:r>
            <w:proofErr w:type="spellStart"/>
            <w:r w:rsidRPr="00F500B2">
              <w:rPr>
                <w:rFonts w:ascii="Times New Roman" w:hAnsi="Times New Roman" w:cs="Times New Roman"/>
                <w:sz w:val="24"/>
                <w:szCs w:val="24"/>
              </w:rPr>
              <w:t>когортное</w:t>
            </w:r>
            <w:proofErr w:type="spellEnd"/>
            <w:r w:rsidRPr="00F500B2">
              <w:rPr>
                <w:rFonts w:ascii="Times New Roman" w:hAnsi="Times New Roman" w:cs="Times New Roman"/>
                <w:sz w:val="24"/>
                <w:szCs w:val="24"/>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896A09" w:rsidRPr="00F500B2" w14:paraId="03E3CFE6" w14:textId="77777777" w:rsidTr="00A40ADC">
        <w:tc>
          <w:tcPr>
            <w:tcW w:w="851" w:type="dxa"/>
            <w:tcBorders>
              <w:top w:val="single" w:sz="4" w:space="0" w:color="auto"/>
              <w:left w:val="single" w:sz="4" w:space="0" w:color="auto"/>
              <w:bottom w:val="single" w:sz="4" w:space="0" w:color="auto"/>
              <w:right w:val="single" w:sz="4" w:space="0" w:color="auto"/>
            </w:tcBorders>
            <w:hideMark/>
          </w:tcPr>
          <w:p w14:paraId="01F33C94"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С</w:t>
            </w:r>
          </w:p>
        </w:tc>
        <w:tc>
          <w:tcPr>
            <w:tcW w:w="8788" w:type="dxa"/>
            <w:tcBorders>
              <w:top w:val="single" w:sz="4" w:space="0" w:color="auto"/>
              <w:left w:val="single" w:sz="4" w:space="0" w:color="auto"/>
              <w:bottom w:val="single" w:sz="4" w:space="0" w:color="auto"/>
              <w:right w:val="single" w:sz="4" w:space="0" w:color="auto"/>
            </w:tcBorders>
            <w:hideMark/>
          </w:tcPr>
          <w:p w14:paraId="6B67B050" w14:textId="77777777" w:rsidR="00896A09" w:rsidRPr="00F500B2" w:rsidRDefault="00896A09" w:rsidP="00CC588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Когортное</w:t>
            </w:r>
            <w:proofErr w:type="spellEnd"/>
            <w:r w:rsidRPr="00F500B2">
              <w:rPr>
                <w:rFonts w:ascii="Times New Roman" w:hAnsi="Times New Roman" w:cs="Times New Roman"/>
                <w:sz w:val="24"/>
                <w:szCs w:val="24"/>
              </w:rPr>
              <w:t xml:space="preserve"> или исследование случай-контроль или контролируемое исследование без рандомизации с невысоким ри</w:t>
            </w:r>
            <w:r w:rsidR="00CC588C">
              <w:rPr>
                <w:rFonts w:ascii="Times New Roman" w:hAnsi="Times New Roman" w:cs="Times New Roman"/>
                <w:sz w:val="24"/>
                <w:szCs w:val="24"/>
              </w:rPr>
              <w:t>ском систематической ошибки (+), р</w:t>
            </w:r>
            <w:r w:rsidRPr="00F500B2">
              <w:rPr>
                <w:rFonts w:ascii="Times New Roman" w:hAnsi="Times New Roman" w:cs="Times New Roman"/>
                <w:sz w:val="24"/>
                <w:szCs w:val="24"/>
              </w:rPr>
              <w:t>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896A09" w:rsidRPr="00F500B2" w14:paraId="6BA02AE0" w14:textId="77777777" w:rsidTr="00A40ADC">
        <w:tc>
          <w:tcPr>
            <w:tcW w:w="851" w:type="dxa"/>
            <w:tcBorders>
              <w:top w:val="single" w:sz="4" w:space="0" w:color="auto"/>
              <w:left w:val="single" w:sz="4" w:space="0" w:color="auto"/>
              <w:bottom w:val="single" w:sz="4" w:space="0" w:color="auto"/>
              <w:right w:val="single" w:sz="4" w:space="0" w:color="auto"/>
            </w:tcBorders>
            <w:hideMark/>
          </w:tcPr>
          <w:p w14:paraId="55AB6513" w14:textId="77777777" w:rsidR="00896A09" w:rsidRPr="00F500B2" w:rsidRDefault="00896A09" w:rsidP="00A40ADC">
            <w:pPr>
              <w:spacing w:after="0" w:line="240" w:lineRule="auto"/>
              <w:jc w:val="both"/>
              <w:rPr>
                <w:rFonts w:ascii="Times New Roman" w:hAnsi="Times New Roman" w:cs="Times New Roman"/>
                <w:sz w:val="24"/>
                <w:szCs w:val="24"/>
                <w:lang w:val="en-US"/>
              </w:rPr>
            </w:pPr>
            <w:r w:rsidRPr="00F500B2">
              <w:rPr>
                <w:rFonts w:ascii="Times New Roman" w:hAnsi="Times New Roman" w:cs="Times New Roman"/>
                <w:sz w:val="24"/>
                <w:szCs w:val="24"/>
                <w:lang w:val="en-US"/>
              </w:rPr>
              <w:t>D</w:t>
            </w:r>
          </w:p>
        </w:tc>
        <w:tc>
          <w:tcPr>
            <w:tcW w:w="8788" w:type="dxa"/>
            <w:tcBorders>
              <w:top w:val="single" w:sz="4" w:space="0" w:color="auto"/>
              <w:left w:val="single" w:sz="4" w:space="0" w:color="auto"/>
              <w:bottom w:val="single" w:sz="4" w:space="0" w:color="auto"/>
              <w:right w:val="single" w:sz="4" w:space="0" w:color="auto"/>
            </w:tcBorders>
            <w:hideMark/>
          </w:tcPr>
          <w:p w14:paraId="2B515E6C" w14:textId="77777777" w:rsidR="00896A09" w:rsidRPr="00F500B2" w:rsidRDefault="00896A09"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shd w:val="clear" w:color="auto" w:fill="FFFFFF"/>
              </w:rPr>
              <w:t>Описание серии случаев или неконтролируемое исследование или мнение экспертов.</w:t>
            </w:r>
          </w:p>
        </w:tc>
      </w:tr>
    </w:tbl>
    <w:p w14:paraId="7A99C4D0" w14:textId="77777777" w:rsidR="00896A09" w:rsidRPr="00F500B2" w:rsidRDefault="00896A09" w:rsidP="00A40ADC">
      <w:pPr>
        <w:spacing w:after="0" w:line="240" w:lineRule="auto"/>
        <w:jc w:val="both"/>
        <w:rPr>
          <w:rFonts w:ascii="Times New Roman" w:eastAsia="Calibri" w:hAnsi="Times New Roman" w:cs="Times New Roman"/>
          <w:sz w:val="24"/>
          <w:szCs w:val="24"/>
        </w:rPr>
      </w:pPr>
    </w:p>
    <w:p w14:paraId="78206010" w14:textId="77777777" w:rsidR="00D403ED" w:rsidRPr="00DC658F" w:rsidRDefault="00905E74" w:rsidP="00A40ADC">
      <w:pPr>
        <w:spacing w:after="0" w:line="240" w:lineRule="auto"/>
        <w:jc w:val="both"/>
        <w:rPr>
          <w:rFonts w:ascii="Times New Roman" w:hAnsi="Times New Roman" w:cs="Times New Roman"/>
          <w:spacing w:val="-1"/>
          <w:sz w:val="28"/>
          <w:szCs w:val="28"/>
        </w:rPr>
      </w:pPr>
      <w:r w:rsidRPr="00DC658F">
        <w:rPr>
          <w:rFonts w:ascii="Times New Roman" w:hAnsi="Times New Roman" w:cs="Times New Roman"/>
          <w:b/>
          <w:sz w:val="28"/>
          <w:szCs w:val="28"/>
        </w:rPr>
        <w:t xml:space="preserve">7. </w:t>
      </w:r>
      <w:r w:rsidR="00A842C2" w:rsidRPr="00DC658F">
        <w:rPr>
          <w:rFonts w:ascii="Times New Roman" w:hAnsi="Times New Roman" w:cs="Times New Roman"/>
          <w:b/>
          <w:sz w:val="28"/>
          <w:szCs w:val="28"/>
        </w:rPr>
        <w:t>Определение:</w:t>
      </w:r>
      <w:r w:rsidR="00A40ADC" w:rsidRPr="00DC658F">
        <w:rPr>
          <w:rFonts w:ascii="Times New Roman" w:hAnsi="Times New Roman" w:cs="Times New Roman"/>
          <w:b/>
          <w:sz w:val="28"/>
          <w:szCs w:val="28"/>
        </w:rPr>
        <w:t xml:space="preserve"> </w:t>
      </w:r>
      <w:proofErr w:type="spellStart"/>
      <w:r w:rsidR="00A40ADC" w:rsidRPr="00DC658F">
        <w:rPr>
          <w:rFonts w:ascii="Times New Roman" w:hAnsi="Times New Roman" w:cs="Times New Roman"/>
          <w:b/>
          <w:sz w:val="28"/>
          <w:szCs w:val="28"/>
        </w:rPr>
        <w:t>Р</w:t>
      </w:r>
      <w:r w:rsidR="00DB3E12" w:rsidRPr="00DC658F">
        <w:rPr>
          <w:rFonts w:ascii="Times New Roman" w:hAnsi="Times New Roman" w:cs="Times New Roman"/>
          <w:spacing w:val="1"/>
          <w:sz w:val="28"/>
          <w:szCs w:val="28"/>
        </w:rPr>
        <w:t>етинобластома</w:t>
      </w:r>
      <w:proofErr w:type="spellEnd"/>
      <w:r w:rsidR="00DB3E12" w:rsidRPr="00DC658F">
        <w:rPr>
          <w:rFonts w:ascii="Times New Roman" w:hAnsi="Times New Roman" w:cs="Times New Roman"/>
          <w:spacing w:val="1"/>
          <w:sz w:val="28"/>
          <w:szCs w:val="28"/>
        </w:rPr>
        <w:t xml:space="preserve"> —</w:t>
      </w:r>
      <w:r w:rsidR="00E14ED9" w:rsidRPr="00DC658F">
        <w:rPr>
          <w:rFonts w:ascii="Times New Roman" w:hAnsi="Times New Roman" w:cs="Times New Roman"/>
          <w:spacing w:val="1"/>
          <w:sz w:val="28"/>
          <w:szCs w:val="28"/>
        </w:rPr>
        <w:t xml:space="preserve"> внутриглазная злокачест</w:t>
      </w:r>
      <w:r w:rsidR="00E14ED9" w:rsidRPr="00DC658F">
        <w:rPr>
          <w:rFonts w:ascii="Times New Roman" w:hAnsi="Times New Roman" w:cs="Times New Roman"/>
          <w:spacing w:val="1"/>
          <w:sz w:val="28"/>
          <w:szCs w:val="28"/>
        </w:rPr>
        <w:softHyphen/>
      </w:r>
      <w:r w:rsidR="005A2577" w:rsidRPr="00DC658F">
        <w:rPr>
          <w:rFonts w:ascii="Times New Roman" w:hAnsi="Times New Roman" w:cs="Times New Roman"/>
          <w:spacing w:val="-1"/>
          <w:sz w:val="28"/>
          <w:szCs w:val="28"/>
        </w:rPr>
        <w:t>венная опухоль детства,</w:t>
      </w:r>
      <w:r w:rsidR="00E14ED9" w:rsidRPr="00DC658F">
        <w:rPr>
          <w:rFonts w:ascii="Times New Roman" w:hAnsi="Times New Roman" w:cs="Times New Roman"/>
          <w:spacing w:val="-1"/>
          <w:sz w:val="28"/>
          <w:szCs w:val="28"/>
          <w:lang w:val="kk-KZ"/>
        </w:rPr>
        <w:t xml:space="preserve"> нейроэпителиального происхождения</w:t>
      </w:r>
      <w:r w:rsidR="00DB3E12" w:rsidRPr="00DC658F">
        <w:rPr>
          <w:rFonts w:ascii="Times New Roman" w:hAnsi="Times New Roman" w:cs="Times New Roman"/>
          <w:spacing w:val="-1"/>
          <w:sz w:val="28"/>
          <w:szCs w:val="28"/>
        </w:rPr>
        <w:t xml:space="preserve">. </w:t>
      </w:r>
    </w:p>
    <w:p w14:paraId="0D123370" w14:textId="0F151568" w:rsidR="003F58F0" w:rsidRPr="00DC658F" w:rsidRDefault="00D403ED" w:rsidP="00A40ADC">
      <w:pPr>
        <w:spacing w:after="0" w:line="240" w:lineRule="auto"/>
        <w:jc w:val="both"/>
        <w:rPr>
          <w:rFonts w:ascii="Times New Roman" w:eastAsia="Calibri" w:hAnsi="Times New Roman" w:cs="Times New Roman"/>
          <w:sz w:val="28"/>
          <w:szCs w:val="28"/>
        </w:rPr>
      </w:pPr>
      <w:r w:rsidRPr="00661B93">
        <w:rPr>
          <w:rFonts w:ascii="Times New Roman" w:hAnsi="Times New Roman" w:cs="Times New Roman"/>
          <w:spacing w:val="-1"/>
          <w:sz w:val="24"/>
          <w:szCs w:val="24"/>
        </w:rPr>
        <w:t>Примечание*</w:t>
      </w:r>
      <w:r w:rsidRPr="00DC658F">
        <w:rPr>
          <w:rFonts w:ascii="Times New Roman" w:hAnsi="Times New Roman" w:cs="Times New Roman"/>
          <w:b/>
          <w:i/>
          <w:spacing w:val="-1"/>
          <w:sz w:val="24"/>
          <w:szCs w:val="24"/>
        </w:rPr>
        <w:t>:</w:t>
      </w:r>
      <w:r w:rsidR="00661B93">
        <w:rPr>
          <w:rFonts w:ascii="Times New Roman" w:hAnsi="Times New Roman" w:cs="Times New Roman"/>
          <w:b/>
          <w:i/>
          <w:spacing w:val="-1"/>
          <w:sz w:val="24"/>
          <w:szCs w:val="24"/>
        </w:rPr>
        <w:t xml:space="preserve"> </w:t>
      </w:r>
      <w:bookmarkStart w:id="0" w:name="_GoBack"/>
      <w:bookmarkEnd w:id="0"/>
      <w:r w:rsidR="00DB3E12" w:rsidRPr="00DC658F">
        <w:rPr>
          <w:rFonts w:ascii="Times New Roman" w:hAnsi="Times New Roman" w:cs="Times New Roman"/>
          <w:spacing w:val="-1"/>
          <w:sz w:val="28"/>
          <w:szCs w:val="28"/>
        </w:rPr>
        <w:t>В</w:t>
      </w:r>
      <w:r w:rsidR="00E14ED9" w:rsidRPr="00DC658F">
        <w:rPr>
          <w:rFonts w:ascii="Times New Roman" w:hAnsi="Times New Roman" w:cs="Times New Roman"/>
          <w:spacing w:val="-1"/>
          <w:sz w:val="28"/>
          <w:szCs w:val="28"/>
        </w:rPr>
        <w:t>стреча</w:t>
      </w:r>
      <w:r w:rsidR="00DB3E12" w:rsidRPr="00DC658F">
        <w:rPr>
          <w:rFonts w:ascii="Times New Roman" w:hAnsi="Times New Roman" w:cs="Times New Roman"/>
          <w:spacing w:val="-1"/>
          <w:sz w:val="28"/>
          <w:szCs w:val="28"/>
        </w:rPr>
        <w:t xml:space="preserve">ется </w:t>
      </w:r>
      <w:r w:rsidR="00DB3E12" w:rsidRPr="00DC658F">
        <w:rPr>
          <w:rFonts w:ascii="Times New Roman" w:hAnsi="Times New Roman" w:cs="Times New Roman"/>
          <w:sz w:val="28"/>
          <w:szCs w:val="28"/>
        </w:rPr>
        <w:t xml:space="preserve">до 5 лет с </w:t>
      </w:r>
      <w:proofErr w:type="spellStart"/>
      <w:r w:rsidR="00DB3E12" w:rsidRPr="00DC658F">
        <w:rPr>
          <w:rFonts w:ascii="Times New Roman" w:hAnsi="Times New Roman" w:cs="Times New Roman"/>
          <w:sz w:val="28"/>
          <w:szCs w:val="28"/>
        </w:rPr>
        <w:t>частотой</w:t>
      </w:r>
      <w:r w:rsidR="005B6254" w:rsidRPr="00DC658F">
        <w:rPr>
          <w:rFonts w:ascii="Times New Roman" w:hAnsi="Times New Roman" w:cs="Times New Roman"/>
          <w:sz w:val="28"/>
          <w:szCs w:val="28"/>
        </w:rPr>
        <w:t>от</w:t>
      </w:r>
      <w:proofErr w:type="spellEnd"/>
      <w:r w:rsidR="005B6254" w:rsidRPr="00DC658F">
        <w:rPr>
          <w:rFonts w:ascii="Times New Roman" w:hAnsi="Times New Roman" w:cs="Times New Roman"/>
          <w:sz w:val="28"/>
          <w:szCs w:val="28"/>
        </w:rPr>
        <w:t xml:space="preserve"> </w:t>
      </w:r>
      <w:r w:rsidR="005A2577" w:rsidRPr="00DC658F">
        <w:rPr>
          <w:rFonts w:ascii="Times New Roman" w:hAnsi="Times New Roman" w:cs="Times New Roman"/>
          <w:sz w:val="28"/>
          <w:szCs w:val="28"/>
        </w:rPr>
        <w:t>1:</w:t>
      </w:r>
      <w:r w:rsidR="005B6254" w:rsidRPr="00DC658F">
        <w:rPr>
          <w:rFonts w:ascii="Times New Roman" w:hAnsi="Times New Roman" w:cs="Times New Roman"/>
          <w:sz w:val="28"/>
          <w:szCs w:val="28"/>
        </w:rPr>
        <w:t xml:space="preserve">14 000 до 1:20 000, большинство </w:t>
      </w:r>
      <w:proofErr w:type="spellStart"/>
      <w:r w:rsidR="005B6254" w:rsidRPr="00DC658F">
        <w:rPr>
          <w:rFonts w:ascii="Times New Roman" w:hAnsi="Times New Roman" w:cs="Times New Roman"/>
          <w:sz w:val="28"/>
          <w:szCs w:val="28"/>
        </w:rPr>
        <w:t>ретинобластом</w:t>
      </w:r>
      <w:proofErr w:type="spellEnd"/>
      <w:r w:rsidR="005B6254" w:rsidRPr="00DC658F">
        <w:rPr>
          <w:rFonts w:ascii="Times New Roman" w:hAnsi="Times New Roman" w:cs="Times New Roman"/>
          <w:sz w:val="28"/>
          <w:szCs w:val="28"/>
        </w:rPr>
        <w:t xml:space="preserve"> диагностируется до 5 лет. Редко встречается старше 5 лет, в основном это доброкачественные опухоли – </w:t>
      </w:r>
      <w:proofErr w:type="spellStart"/>
      <w:r w:rsidR="005B6254" w:rsidRPr="00DC658F">
        <w:rPr>
          <w:rFonts w:ascii="Times New Roman" w:hAnsi="Times New Roman" w:cs="Times New Roman"/>
          <w:sz w:val="28"/>
          <w:szCs w:val="28"/>
        </w:rPr>
        <w:t>ретиноцитомы</w:t>
      </w:r>
      <w:proofErr w:type="spellEnd"/>
      <w:r w:rsidR="005B6254" w:rsidRPr="00DC658F">
        <w:rPr>
          <w:rFonts w:ascii="Times New Roman" w:hAnsi="Times New Roman" w:cs="Times New Roman"/>
          <w:sz w:val="28"/>
          <w:szCs w:val="28"/>
        </w:rPr>
        <w:t xml:space="preserve">. </w:t>
      </w:r>
      <w:r w:rsidR="006468CE" w:rsidRPr="00DC658F">
        <w:rPr>
          <w:rFonts w:ascii="Times New Roman" w:hAnsi="Times New Roman" w:cs="Times New Roman"/>
          <w:sz w:val="28"/>
          <w:szCs w:val="28"/>
        </w:rPr>
        <w:t xml:space="preserve">60% </w:t>
      </w:r>
      <w:proofErr w:type="spellStart"/>
      <w:r w:rsidR="006468CE" w:rsidRPr="00DC658F">
        <w:rPr>
          <w:rFonts w:ascii="Times New Roman" w:hAnsi="Times New Roman" w:cs="Times New Roman"/>
          <w:sz w:val="28"/>
          <w:szCs w:val="28"/>
        </w:rPr>
        <w:t>унилатеральная</w:t>
      </w:r>
      <w:proofErr w:type="spellEnd"/>
      <w:r w:rsidR="006468CE" w:rsidRPr="00DC658F">
        <w:rPr>
          <w:rFonts w:ascii="Times New Roman" w:hAnsi="Times New Roman" w:cs="Times New Roman"/>
          <w:sz w:val="28"/>
          <w:szCs w:val="28"/>
        </w:rPr>
        <w:t xml:space="preserve">, 40% билатеральная. </w:t>
      </w:r>
      <w:r w:rsidR="005B6254" w:rsidRPr="00DC658F">
        <w:rPr>
          <w:rFonts w:ascii="Times New Roman" w:hAnsi="Times New Roman" w:cs="Times New Roman"/>
          <w:sz w:val="28"/>
          <w:szCs w:val="28"/>
        </w:rPr>
        <w:t>Заболеваемость при одн</w:t>
      </w:r>
      <w:r w:rsidR="006468CE" w:rsidRPr="00DC658F">
        <w:rPr>
          <w:rFonts w:ascii="Times New Roman" w:hAnsi="Times New Roman" w:cs="Times New Roman"/>
          <w:sz w:val="28"/>
          <w:szCs w:val="28"/>
        </w:rPr>
        <w:t>остороннем поражении 2,5 года, п</w:t>
      </w:r>
      <w:r w:rsidR="005B6254" w:rsidRPr="00DC658F">
        <w:rPr>
          <w:rFonts w:ascii="Times New Roman" w:hAnsi="Times New Roman" w:cs="Times New Roman"/>
          <w:sz w:val="28"/>
          <w:szCs w:val="28"/>
        </w:rPr>
        <w:t xml:space="preserve">ри двустороннем 1 год. </w:t>
      </w:r>
      <w:r w:rsidR="005772FF" w:rsidRPr="00DC658F">
        <w:rPr>
          <w:rFonts w:ascii="Times New Roman" w:hAnsi="Times New Roman" w:cs="Times New Roman"/>
          <w:sz w:val="28"/>
          <w:szCs w:val="28"/>
        </w:rPr>
        <w:t xml:space="preserve">10% детей с </w:t>
      </w:r>
      <w:proofErr w:type="spellStart"/>
      <w:r w:rsidR="005772FF" w:rsidRPr="00DC658F">
        <w:rPr>
          <w:rFonts w:ascii="Times New Roman" w:hAnsi="Times New Roman" w:cs="Times New Roman"/>
          <w:sz w:val="28"/>
          <w:szCs w:val="28"/>
        </w:rPr>
        <w:t>ретинобластомой</w:t>
      </w:r>
      <w:proofErr w:type="spellEnd"/>
      <w:r w:rsidR="005772FF" w:rsidRPr="00DC658F">
        <w:rPr>
          <w:rFonts w:ascii="Times New Roman" w:hAnsi="Times New Roman" w:cs="Times New Roman"/>
          <w:sz w:val="28"/>
          <w:szCs w:val="28"/>
        </w:rPr>
        <w:t xml:space="preserve"> имеют семейный анамнез. 50% детей имеют наследственный тип передачи. </w:t>
      </w:r>
    </w:p>
    <w:p w14:paraId="0E4BF947" w14:textId="77777777" w:rsidR="00AC7CDF" w:rsidRDefault="00E14ED9"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lastRenderedPageBreak/>
        <w:t xml:space="preserve">8. </w:t>
      </w:r>
      <w:r w:rsidR="00A842C2" w:rsidRPr="00DC658F">
        <w:rPr>
          <w:rFonts w:ascii="Times New Roman" w:hAnsi="Times New Roman" w:cs="Times New Roman"/>
          <w:b/>
          <w:sz w:val="28"/>
          <w:szCs w:val="28"/>
        </w:rPr>
        <w:t>Классификация:</w:t>
      </w:r>
    </w:p>
    <w:p w14:paraId="13A6C501" w14:textId="77777777" w:rsidR="00E14ED9" w:rsidRPr="00DC658F" w:rsidRDefault="00E14ED9"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Классификация </w:t>
      </w:r>
      <w:proofErr w:type="spellStart"/>
      <w:r w:rsidRPr="00DC658F">
        <w:rPr>
          <w:rFonts w:ascii="Times New Roman" w:hAnsi="Times New Roman" w:cs="Times New Roman"/>
          <w:b/>
          <w:sz w:val="28"/>
          <w:szCs w:val="28"/>
        </w:rPr>
        <w:t>ретинобластомы</w:t>
      </w:r>
      <w:proofErr w:type="spellEnd"/>
      <w:r w:rsidRPr="00DC658F">
        <w:rPr>
          <w:rFonts w:ascii="Times New Roman" w:hAnsi="Times New Roman" w:cs="Times New Roman"/>
          <w:b/>
          <w:sz w:val="28"/>
          <w:szCs w:val="28"/>
        </w:rPr>
        <w:t xml:space="preserve"> по </w:t>
      </w:r>
      <w:r w:rsidRPr="00DC658F">
        <w:rPr>
          <w:rFonts w:ascii="Times New Roman" w:hAnsi="Times New Roman" w:cs="Times New Roman"/>
          <w:b/>
          <w:sz w:val="28"/>
          <w:szCs w:val="28"/>
          <w:lang w:val="en-US"/>
        </w:rPr>
        <w:t>TNM</w:t>
      </w:r>
      <w:r w:rsidRPr="00DC658F">
        <w:rPr>
          <w:rFonts w:ascii="Times New Roman" w:hAnsi="Times New Roman" w:cs="Times New Roman"/>
          <w:b/>
          <w:sz w:val="28"/>
          <w:szCs w:val="28"/>
        </w:rPr>
        <w:t>(7-й пересмотр</w:t>
      </w:r>
      <w:r w:rsidR="00D94D8C" w:rsidRPr="00DC658F">
        <w:rPr>
          <w:rFonts w:ascii="Times New Roman" w:hAnsi="Times New Roman" w:cs="Times New Roman"/>
          <w:b/>
          <w:sz w:val="28"/>
          <w:szCs w:val="28"/>
        </w:rPr>
        <w:t xml:space="preserve"> 2010 года</w:t>
      </w:r>
      <w:r w:rsidR="00DB3E12" w:rsidRPr="00DC658F">
        <w:rPr>
          <w:rFonts w:ascii="Times New Roman" w:hAnsi="Times New Roman" w:cs="Times New Roman"/>
          <w:b/>
          <w:sz w:val="28"/>
          <w:szCs w:val="28"/>
          <w:lang w:val="en-US"/>
        </w:rPr>
        <w:t>AJCC</w:t>
      </w:r>
      <w:r w:rsidR="00D94D8C" w:rsidRPr="00DC658F">
        <w:rPr>
          <w:rFonts w:ascii="Times New Roman" w:hAnsi="Times New Roman" w:cs="Times New Roman"/>
          <w:b/>
          <w:sz w:val="28"/>
          <w:szCs w:val="28"/>
        </w:rPr>
        <w:t>/</w:t>
      </w:r>
      <w:proofErr w:type="spellStart"/>
      <w:r w:rsidR="00D94D8C" w:rsidRPr="00DC658F">
        <w:rPr>
          <w:rFonts w:ascii="Times New Roman" w:hAnsi="Times New Roman" w:cs="Times New Roman"/>
          <w:b/>
          <w:sz w:val="28"/>
          <w:szCs w:val="28"/>
          <w:lang w:val="en-US"/>
        </w:rPr>
        <w:t>UICCAmericanJointCommittee</w:t>
      </w:r>
      <w:r w:rsidR="00D94D8C" w:rsidRPr="00DC658F">
        <w:rPr>
          <w:rFonts w:ascii="Times New Roman" w:hAnsi="Times New Roman" w:cs="Times New Roman"/>
          <w:b/>
          <w:sz w:val="28"/>
          <w:szCs w:val="28"/>
        </w:rPr>
        <w:t>onCancer</w:t>
      </w:r>
      <w:proofErr w:type="spellEnd"/>
      <w:r w:rsidR="00D94D8C" w:rsidRPr="00DC658F">
        <w:rPr>
          <w:rFonts w:ascii="Times New Roman" w:hAnsi="Times New Roman" w:cs="Times New Roman"/>
          <w:b/>
          <w:sz w:val="28"/>
          <w:szCs w:val="28"/>
        </w:rPr>
        <w:t xml:space="preserve">/ </w:t>
      </w:r>
      <w:proofErr w:type="spellStart"/>
      <w:r w:rsidR="00D94D8C" w:rsidRPr="00DC658F">
        <w:rPr>
          <w:rFonts w:ascii="Times New Roman" w:hAnsi="Times New Roman" w:cs="Times New Roman"/>
          <w:b/>
          <w:sz w:val="28"/>
          <w:szCs w:val="28"/>
        </w:rPr>
        <w:t>Unionforinternationalcancercontrol</w:t>
      </w:r>
      <w:proofErr w:type="spellEnd"/>
      <w:r w:rsidRPr="00DC658F">
        <w:rPr>
          <w:rFonts w:ascii="Times New Roman" w:hAnsi="Times New Roman" w:cs="Times New Roman"/>
          <w:b/>
          <w:sz w:val="28"/>
          <w:szCs w:val="28"/>
        </w:rPr>
        <w:t>)</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192"/>
        <w:gridCol w:w="1134"/>
        <w:gridCol w:w="2977"/>
      </w:tblGrid>
      <w:tr w:rsidR="00D403ED" w:rsidRPr="00F500B2" w14:paraId="60F9BD47" w14:textId="77777777" w:rsidTr="00D403ED">
        <w:tc>
          <w:tcPr>
            <w:tcW w:w="5954" w:type="dxa"/>
            <w:gridSpan w:val="2"/>
          </w:tcPr>
          <w:p w14:paraId="7FE07147" w14:textId="77777777" w:rsidR="00D403ED" w:rsidRPr="00F500B2" w:rsidRDefault="00D403ED" w:rsidP="00D403ED">
            <w:pPr>
              <w:pStyle w:val="a6"/>
              <w:jc w:val="center"/>
              <w:rPr>
                <w:rFonts w:ascii="Times New Roman" w:hAnsi="Times New Roman" w:cs="Times New Roman"/>
                <w:b/>
                <w:sz w:val="24"/>
                <w:szCs w:val="24"/>
              </w:rPr>
            </w:pPr>
            <w:r w:rsidRPr="00F500B2">
              <w:rPr>
                <w:rFonts w:ascii="Times New Roman" w:hAnsi="Times New Roman" w:cs="Times New Roman"/>
                <w:b/>
                <w:sz w:val="24"/>
                <w:szCs w:val="24"/>
              </w:rPr>
              <w:t xml:space="preserve">Клиническая классификация по </w:t>
            </w:r>
            <w:r w:rsidRPr="00F500B2">
              <w:rPr>
                <w:rFonts w:ascii="Times New Roman" w:hAnsi="Times New Roman" w:cs="Times New Roman"/>
                <w:b/>
                <w:sz w:val="24"/>
                <w:szCs w:val="24"/>
                <w:lang w:val="en-US"/>
              </w:rPr>
              <w:t>TNM</w:t>
            </w:r>
          </w:p>
        </w:tc>
        <w:tc>
          <w:tcPr>
            <w:tcW w:w="4111" w:type="dxa"/>
            <w:gridSpan w:val="2"/>
          </w:tcPr>
          <w:p w14:paraId="6066C0A7" w14:textId="77777777" w:rsidR="00D403ED" w:rsidRPr="00F500B2" w:rsidRDefault="00D403ED" w:rsidP="00D403ED">
            <w:pPr>
              <w:pStyle w:val="a6"/>
              <w:jc w:val="center"/>
              <w:rPr>
                <w:rFonts w:ascii="Times New Roman" w:hAnsi="Times New Roman" w:cs="Times New Roman"/>
                <w:b/>
                <w:sz w:val="24"/>
                <w:szCs w:val="24"/>
              </w:rPr>
            </w:pPr>
            <w:r w:rsidRPr="00F500B2">
              <w:rPr>
                <w:rFonts w:ascii="Times New Roman" w:hAnsi="Times New Roman" w:cs="Times New Roman"/>
                <w:b/>
                <w:sz w:val="24"/>
                <w:szCs w:val="24"/>
              </w:rPr>
              <w:t xml:space="preserve">Патологическая классификация по </w:t>
            </w:r>
            <w:r w:rsidRPr="00F500B2">
              <w:rPr>
                <w:rFonts w:ascii="Times New Roman" w:hAnsi="Times New Roman" w:cs="Times New Roman"/>
                <w:b/>
                <w:sz w:val="24"/>
                <w:szCs w:val="24"/>
                <w:lang w:val="en-US"/>
              </w:rPr>
              <w:t>TNM</w:t>
            </w:r>
          </w:p>
        </w:tc>
      </w:tr>
      <w:tr w:rsidR="00D403ED" w:rsidRPr="00F500B2" w14:paraId="16113C01" w14:textId="77777777" w:rsidTr="00D403ED">
        <w:tc>
          <w:tcPr>
            <w:tcW w:w="5954" w:type="dxa"/>
            <w:gridSpan w:val="2"/>
          </w:tcPr>
          <w:p w14:paraId="67DF3B3C" w14:textId="77777777" w:rsidR="00D403ED" w:rsidRPr="00F500B2" w:rsidRDefault="00D403ED" w:rsidP="00D403ED">
            <w:pPr>
              <w:pStyle w:val="a6"/>
              <w:jc w:val="center"/>
              <w:rPr>
                <w:rFonts w:ascii="Times New Roman" w:hAnsi="Times New Roman" w:cs="Times New Roman"/>
                <w:sz w:val="24"/>
                <w:szCs w:val="24"/>
              </w:rPr>
            </w:pPr>
            <w:r w:rsidRPr="00F500B2">
              <w:rPr>
                <w:rFonts w:ascii="Times New Roman" w:hAnsi="Times New Roman" w:cs="Times New Roman"/>
                <w:sz w:val="24"/>
                <w:szCs w:val="24"/>
              </w:rPr>
              <w:t>Первичная опухоль (Т)</w:t>
            </w:r>
          </w:p>
        </w:tc>
        <w:tc>
          <w:tcPr>
            <w:tcW w:w="4111" w:type="dxa"/>
            <w:gridSpan w:val="2"/>
          </w:tcPr>
          <w:p w14:paraId="79F062F5" w14:textId="77777777" w:rsidR="00D403ED" w:rsidRPr="00F500B2" w:rsidRDefault="00D403ED" w:rsidP="00D403ED">
            <w:pPr>
              <w:pStyle w:val="a6"/>
              <w:jc w:val="center"/>
              <w:rPr>
                <w:rFonts w:ascii="Times New Roman" w:hAnsi="Times New Roman" w:cs="Times New Roman"/>
                <w:sz w:val="24"/>
                <w:szCs w:val="24"/>
              </w:rPr>
            </w:pPr>
            <w:r w:rsidRPr="00F500B2">
              <w:rPr>
                <w:rFonts w:ascii="Times New Roman" w:hAnsi="Times New Roman" w:cs="Times New Roman"/>
                <w:sz w:val="24"/>
                <w:szCs w:val="24"/>
              </w:rPr>
              <w:t>Первичная опухоль (</w:t>
            </w:r>
            <w:proofErr w:type="spellStart"/>
            <w:r w:rsidRPr="00F500B2">
              <w:rPr>
                <w:rFonts w:ascii="Times New Roman" w:hAnsi="Times New Roman" w:cs="Times New Roman"/>
                <w:sz w:val="24"/>
                <w:szCs w:val="24"/>
              </w:rPr>
              <w:t>рТ</w:t>
            </w:r>
            <w:proofErr w:type="spellEnd"/>
            <w:r w:rsidRPr="00F500B2">
              <w:rPr>
                <w:rFonts w:ascii="Times New Roman" w:hAnsi="Times New Roman" w:cs="Times New Roman"/>
                <w:sz w:val="24"/>
                <w:szCs w:val="24"/>
              </w:rPr>
              <w:t>)</w:t>
            </w:r>
          </w:p>
        </w:tc>
      </w:tr>
      <w:tr w:rsidR="00E14ED9" w:rsidRPr="00F500B2" w14:paraId="2101188D" w14:textId="77777777" w:rsidTr="00D403ED">
        <w:tc>
          <w:tcPr>
            <w:tcW w:w="762" w:type="dxa"/>
          </w:tcPr>
          <w:p w14:paraId="2E37B487"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t>cTX</w:t>
            </w:r>
            <w:proofErr w:type="spellEnd"/>
          </w:p>
        </w:tc>
        <w:tc>
          <w:tcPr>
            <w:tcW w:w="5192" w:type="dxa"/>
          </w:tcPr>
          <w:p w14:paraId="2A15616E"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Невозможно оценить первичную опухоль</w:t>
            </w:r>
          </w:p>
        </w:tc>
        <w:tc>
          <w:tcPr>
            <w:tcW w:w="1134" w:type="dxa"/>
          </w:tcPr>
          <w:p w14:paraId="11479041"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t>pTx</w:t>
            </w:r>
            <w:proofErr w:type="spellEnd"/>
          </w:p>
        </w:tc>
        <w:tc>
          <w:tcPr>
            <w:tcW w:w="2977" w:type="dxa"/>
          </w:tcPr>
          <w:p w14:paraId="0175D88C"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Невозможно оценить первичную опухоль</w:t>
            </w:r>
          </w:p>
        </w:tc>
      </w:tr>
      <w:tr w:rsidR="00E14ED9" w:rsidRPr="00F500B2" w14:paraId="0FECCFE9" w14:textId="77777777" w:rsidTr="00D403ED">
        <w:tc>
          <w:tcPr>
            <w:tcW w:w="762" w:type="dxa"/>
          </w:tcPr>
          <w:p w14:paraId="42179AB6"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cT0</w:t>
            </w:r>
          </w:p>
        </w:tc>
        <w:tc>
          <w:tcPr>
            <w:tcW w:w="5192" w:type="dxa"/>
          </w:tcPr>
          <w:p w14:paraId="1E97140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доказательства первичной опухоли</w:t>
            </w:r>
          </w:p>
        </w:tc>
        <w:tc>
          <w:tcPr>
            <w:tcW w:w="1134" w:type="dxa"/>
          </w:tcPr>
          <w:p w14:paraId="24E7C22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pT0</w:t>
            </w:r>
          </w:p>
        </w:tc>
        <w:tc>
          <w:tcPr>
            <w:tcW w:w="2977" w:type="dxa"/>
          </w:tcPr>
          <w:p w14:paraId="6A10572A"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доказательства первичной опухоли</w:t>
            </w:r>
          </w:p>
        </w:tc>
      </w:tr>
      <w:tr w:rsidR="00E14ED9" w:rsidRPr="00F500B2" w14:paraId="0EE34D69" w14:textId="77777777" w:rsidTr="00D403ED">
        <w:tc>
          <w:tcPr>
            <w:tcW w:w="762" w:type="dxa"/>
          </w:tcPr>
          <w:p w14:paraId="0AF0D578"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w:t>
            </w:r>
            <w:r w:rsidRPr="00F500B2">
              <w:rPr>
                <w:rFonts w:ascii="Times New Roman" w:hAnsi="Times New Roman" w:cs="Times New Roman"/>
                <w:sz w:val="24"/>
                <w:szCs w:val="24"/>
              </w:rPr>
              <w:t>Т</w:t>
            </w:r>
            <w:r w:rsidRPr="00F500B2">
              <w:rPr>
                <w:rFonts w:ascii="Times New Roman" w:hAnsi="Times New Roman" w:cs="Times New Roman"/>
                <w:sz w:val="24"/>
                <w:szCs w:val="24"/>
                <w:lang w:val="en-US"/>
              </w:rPr>
              <w:t>1</w:t>
            </w:r>
          </w:p>
        </w:tc>
        <w:tc>
          <w:tcPr>
            <w:tcW w:w="5192" w:type="dxa"/>
          </w:tcPr>
          <w:p w14:paraId="543A1C6F"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занимает не более 2/3 объема глазного яблока, но нет метастазов в стекловидном теле или </w:t>
            </w:r>
            <w:proofErr w:type="spellStart"/>
            <w:r w:rsidRPr="00F500B2">
              <w:rPr>
                <w:rFonts w:ascii="Times New Roman" w:hAnsi="Times New Roman" w:cs="Times New Roman"/>
                <w:sz w:val="24"/>
                <w:szCs w:val="24"/>
              </w:rPr>
              <w:t>субретинальной</w:t>
            </w:r>
            <w:proofErr w:type="spellEnd"/>
            <w:r w:rsidRPr="00F500B2">
              <w:rPr>
                <w:rFonts w:ascii="Times New Roman" w:hAnsi="Times New Roman" w:cs="Times New Roman"/>
                <w:sz w:val="24"/>
                <w:szCs w:val="24"/>
              </w:rPr>
              <w:t xml:space="preserve"> зоне</w:t>
            </w:r>
          </w:p>
        </w:tc>
        <w:tc>
          <w:tcPr>
            <w:tcW w:w="1134" w:type="dxa"/>
          </w:tcPr>
          <w:p w14:paraId="54619EDF"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pT1</w:t>
            </w:r>
          </w:p>
        </w:tc>
        <w:tc>
          <w:tcPr>
            <w:tcW w:w="2977" w:type="dxa"/>
          </w:tcPr>
          <w:p w14:paraId="4018B4F7"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ограничена глазным яблоком, нет инвазии в зрительный нерв или </w:t>
            </w:r>
            <w:proofErr w:type="spellStart"/>
            <w:r w:rsidRPr="00F500B2">
              <w:rPr>
                <w:rFonts w:ascii="Times New Roman" w:hAnsi="Times New Roman" w:cs="Times New Roman"/>
                <w:sz w:val="24"/>
                <w:szCs w:val="24"/>
              </w:rPr>
              <w:t>хориоидею</w:t>
            </w:r>
            <w:proofErr w:type="spellEnd"/>
          </w:p>
        </w:tc>
      </w:tr>
      <w:tr w:rsidR="00E14ED9" w:rsidRPr="00F500B2" w14:paraId="5C402C63" w14:textId="77777777" w:rsidTr="00D403ED">
        <w:tc>
          <w:tcPr>
            <w:tcW w:w="762" w:type="dxa"/>
          </w:tcPr>
          <w:p w14:paraId="411D7B47"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cT1a</w:t>
            </w:r>
          </w:p>
        </w:tc>
        <w:tc>
          <w:tcPr>
            <w:tcW w:w="5192" w:type="dxa"/>
          </w:tcPr>
          <w:p w14:paraId="230F2D3C"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Размер опухоли не более 3 мм в наибольшем измерении или локализована не ближе чем на 1,5мм к диску зрительного нерва</w:t>
            </w:r>
          </w:p>
        </w:tc>
        <w:tc>
          <w:tcPr>
            <w:tcW w:w="1134" w:type="dxa"/>
          </w:tcPr>
          <w:p w14:paraId="1847137E" w14:textId="77777777" w:rsidR="00E14ED9" w:rsidRPr="00F500B2" w:rsidRDefault="00E14ED9" w:rsidP="00A40ADC">
            <w:pPr>
              <w:pStyle w:val="a6"/>
              <w:rPr>
                <w:rFonts w:ascii="Times New Roman" w:hAnsi="Times New Roman" w:cs="Times New Roman"/>
                <w:sz w:val="24"/>
                <w:szCs w:val="24"/>
              </w:rPr>
            </w:pPr>
          </w:p>
        </w:tc>
        <w:tc>
          <w:tcPr>
            <w:tcW w:w="2977" w:type="dxa"/>
          </w:tcPr>
          <w:p w14:paraId="79C38131" w14:textId="77777777" w:rsidR="00E14ED9" w:rsidRPr="00F500B2" w:rsidRDefault="00E14ED9" w:rsidP="00A40ADC">
            <w:pPr>
              <w:pStyle w:val="a6"/>
              <w:rPr>
                <w:rFonts w:ascii="Times New Roman" w:hAnsi="Times New Roman" w:cs="Times New Roman"/>
                <w:sz w:val="24"/>
                <w:szCs w:val="24"/>
              </w:rPr>
            </w:pPr>
          </w:p>
        </w:tc>
      </w:tr>
      <w:tr w:rsidR="00E14ED9" w:rsidRPr="00F500B2" w14:paraId="2D77B4B1" w14:textId="77777777" w:rsidTr="00D403ED">
        <w:tc>
          <w:tcPr>
            <w:tcW w:w="762" w:type="dxa"/>
          </w:tcPr>
          <w:p w14:paraId="24F3A7E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cT1b</w:t>
            </w:r>
          </w:p>
        </w:tc>
        <w:tc>
          <w:tcPr>
            <w:tcW w:w="5192" w:type="dxa"/>
          </w:tcPr>
          <w:p w14:paraId="327D563C" w14:textId="2F3B400E" w:rsidR="00E14ED9" w:rsidRPr="00F500B2" w:rsidRDefault="00E14ED9" w:rsidP="00661B93">
            <w:pPr>
              <w:pStyle w:val="a6"/>
              <w:rPr>
                <w:rFonts w:ascii="Times New Roman" w:hAnsi="Times New Roman" w:cs="Times New Roman"/>
                <w:sz w:val="24"/>
                <w:szCs w:val="24"/>
              </w:rPr>
            </w:pPr>
            <w:r w:rsidRPr="00F500B2">
              <w:rPr>
                <w:rFonts w:ascii="Times New Roman" w:hAnsi="Times New Roman" w:cs="Times New Roman"/>
                <w:sz w:val="24"/>
                <w:szCs w:val="24"/>
              </w:rPr>
              <w:t>Один</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из</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размеров</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опухоли</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более 3 мм</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в</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наибольшем</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измерении</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или</w:t>
            </w:r>
            <w:r w:rsidR="00661B93">
              <w:rPr>
                <w:rFonts w:ascii="Times New Roman" w:hAnsi="Times New Roman" w:cs="Times New Roman"/>
                <w:sz w:val="24"/>
                <w:szCs w:val="24"/>
              </w:rPr>
              <w:t xml:space="preserve"> </w:t>
            </w:r>
            <w:proofErr w:type="gramStart"/>
            <w:r w:rsidRPr="00F500B2">
              <w:rPr>
                <w:rFonts w:ascii="Times New Roman" w:hAnsi="Times New Roman" w:cs="Times New Roman"/>
                <w:sz w:val="24"/>
                <w:szCs w:val="24"/>
              </w:rPr>
              <w:t>локализована</w:t>
            </w:r>
            <w:proofErr w:type="gramEnd"/>
            <w:r w:rsidR="00661B93">
              <w:rPr>
                <w:rFonts w:ascii="Times New Roman" w:hAnsi="Times New Roman" w:cs="Times New Roman"/>
                <w:sz w:val="24"/>
                <w:szCs w:val="24"/>
              </w:rPr>
              <w:t xml:space="preserve"> </w:t>
            </w:r>
            <w:r w:rsidRPr="00F500B2">
              <w:rPr>
                <w:rFonts w:ascii="Times New Roman" w:hAnsi="Times New Roman" w:cs="Times New Roman"/>
                <w:sz w:val="24"/>
                <w:szCs w:val="24"/>
              </w:rPr>
              <w:t>не</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ближе</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чем</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на 1,5</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мм</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к</w:t>
            </w:r>
            <w:r w:rsidR="00661B93">
              <w:rPr>
                <w:rFonts w:ascii="Times New Roman" w:hAnsi="Times New Roman" w:cs="Times New Roman"/>
                <w:sz w:val="24"/>
                <w:szCs w:val="24"/>
              </w:rPr>
              <w:t xml:space="preserve"> </w:t>
            </w:r>
            <w:proofErr w:type="spellStart"/>
            <w:r w:rsidRPr="00F500B2">
              <w:rPr>
                <w:rFonts w:ascii="Times New Roman" w:hAnsi="Times New Roman" w:cs="Times New Roman"/>
                <w:sz w:val="24"/>
                <w:szCs w:val="24"/>
              </w:rPr>
              <w:t>дискузрительного</w:t>
            </w:r>
            <w:proofErr w:type="spellEnd"/>
            <w:r w:rsidR="00661B93">
              <w:rPr>
                <w:rFonts w:ascii="Times New Roman" w:hAnsi="Times New Roman" w:cs="Times New Roman"/>
                <w:sz w:val="24"/>
                <w:szCs w:val="24"/>
              </w:rPr>
              <w:t xml:space="preserve"> </w:t>
            </w:r>
            <w:r w:rsidRPr="00F500B2">
              <w:rPr>
                <w:rFonts w:ascii="Times New Roman" w:hAnsi="Times New Roman" w:cs="Times New Roman"/>
                <w:sz w:val="24"/>
                <w:szCs w:val="24"/>
              </w:rPr>
              <w:t xml:space="preserve">нерва. Нет отслойки сетчатки или  нет </w:t>
            </w:r>
            <w:proofErr w:type="spellStart"/>
            <w:r w:rsidRPr="00F500B2">
              <w:rPr>
                <w:rFonts w:ascii="Times New Roman" w:hAnsi="Times New Roman" w:cs="Times New Roman"/>
                <w:sz w:val="24"/>
                <w:szCs w:val="24"/>
              </w:rPr>
              <w:t>субретинальной</w:t>
            </w:r>
            <w:proofErr w:type="spellEnd"/>
            <w:r w:rsidRPr="00F500B2">
              <w:rPr>
                <w:rFonts w:ascii="Times New Roman" w:hAnsi="Times New Roman" w:cs="Times New Roman"/>
                <w:sz w:val="24"/>
                <w:szCs w:val="24"/>
              </w:rPr>
              <w:t xml:space="preserve"> жидкости на расстоянии 5 мм от основания опухоли</w:t>
            </w:r>
          </w:p>
        </w:tc>
        <w:tc>
          <w:tcPr>
            <w:tcW w:w="1134" w:type="dxa"/>
          </w:tcPr>
          <w:p w14:paraId="0D62054E" w14:textId="77777777" w:rsidR="00E14ED9" w:rsidRPr="00F500B2" w:rsidRDefault="00E14ED9" w:rsidP="00A40ADC">
            <w:pPr>
              <w:pStyle w:val="a6"/>
              <w:rPr>
                <w:rFonts w:ascii="Times New Roman" w:hAnsi="Times New Roman" w:cs="Times New Roman"/>
                <w:sz w:val="24"/>
                <w:szCs w:val="24"/>
              </w:rPr>
            </w:pPr>
          </w:p>
        </w:tc>
        <w:tc>
          <w:tcPr>
            <w:tcW w:w="2977" w:type="dxa"/>
          </w:tcPr>
          <w:p w14:paraId="04723C15" w14:textId="77777777" w:rsidR="00E14ED9" w:rsidRPr="00F500B2" w:rsidRDefault="00E14ED9" w:rsidP="00A40ADC">
            <w:pPr>
              <w:pStyle w:val="a6"/>
              <w:rPr>
                <w:rFonts w:ascii="Times New Roman" w:hAnsi="Times New Roman" w:cs="Times New Roman"/>
                <w:sz w:val="24"/>
                <w:szCs w:val="24"/>
              </w:rPr>
            </w:pPr>
          </w:p>
        </w:tc>
      </w:tr>
      <w:tr w:rsidR="00E14ED9" w:rsidRPr="00F500B2" w14:paraId="38CFFF8B" w14:textId="77777777" w:rsidTr="00D403ED">
        <w:tc>
          <w:tcPr>
            <w:tcW w:w="762" w:type="dxa"/>
          </w:tcPr>
          <w:p w14:paraId="645BB394" w14:textId="77777777" w:rsidR="00E14ED9" w:rsidRPr="00661B93"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lang w:val="en-US"/>
              </w:rPr>
              <w:t>cT</w:t>
            </w:r>
            <w:proofErr w:type="spellEnd"/>
            <w:r w:rsidRPr="00661B93">
              <w:rPr>
                <w:rFonts w:ascii="Times New Roman" w:hAnsi="Times New Roman" w:cs="Times New Roman"/>
                <w:sz w:val="24"/>
                <w:szCs w:val="24"/>
              </w:rPr>
              <w:t>1</w:t>
            </w:r>
            <w:r w:rsidRPr="00F500B2">
              <w:rPr>
                <w:rFonts w:ascii="Times New Roman" w:hAnsi="Times New Roman" w:cs="Times New Roman"/>
                <w:sz w:val="24"/>
                <w:szCs w:val="24"/>
                <w:lang w:val="en-US"/>
              </w:rPr>
              <w:t>c</w:t>
            </w:r>
          </w:p>
        </w:tc>
        <w:tc>
          <w:tcPr>
            <w:tcW w:w="5192" w:type="dxa"/>
          </w:tcPr>
          <w:p w14:paraId="2D05275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Один из размеров опухоли  более 3 мм в наибольшем измерении или </w:t>
            </w:r>
            <w:proofErr w:type="gramStart"/>
            <w:r w:rsidRPr="00F500B2">
              <w:rPr>
                <w:rFonts w:ascii="Times New Roman" w:hAnsi="Times New Roman" w:cs="Times New Roman"/>
                <w:sz w:val="24"/>
                <w:szCs w:val="24"/>
              </w:rPr>
              <w:t>локализована</w:t>
            </w:r>
            <w:proofErr w:type="gramEnd"/>
            <w:r w:rsidRPr="00F500B2">
              <w:rPr>
                <w:rFonts w:ascii="Times New Roman" w:hAnsi="Times New Roman" w:cs="Times New Roman"/>
                <w:sz w:val="24"/>
                <w:szCs w:val="24"/>
              </w:rPr>
              <w:t xml:space="preserve"> не ближе чем на 1,5мм к диску зрительного нерва. Есть отслойка сетчатки или есть </w:t>
            </w:r>
            <w:proofErr w:type="spellStart"/>
            <w:r w:rsidRPr="00F500B2">
              <w:rPr>
                <w:rFonts w:ascii="Times New Roman" w:hAnsi="Times New Roman" w:cs="Times New Roman"/>
                <w:sz w:val="24"/>
                <w:szCs w:val="24"/>
              </w:rPr>
              <w:t>субретинальная</w:t>
            </w:r>
            <w:proofErr w:type="spellEnd"/>
            <w:r w:rsidRPr="00F500B2">
              <w:rPr>
                <w:rFonts w:ascii="Times New Roman" w:hAnsi="Times New Roman" w:cs="Times New Roman"/>
                <w:sz w:val="24"/>
                <w:szCs w:val="24"/>
              </w:rPr>
              <w:t xml:space="preserve"> жидкость на расстоянии 5 мм от основания опухоли</w:t>
            </w:r>
          </w:p>
        </w:tc>
        <w:tc>
          <w:tcPr>
            <w:tcW w:w="1134" w:type="dxa"/>
          </w:tcPr>
          <w:p w14:paraId="39C2B74E" w14:textId="77777777" w:rsidR="00E14ED9" w:rsidRPr="00F500B2" w:rsidRDefault="00E14ED9" w:rsidP="00A40ADC">
            <w:pPr>
              <w:pStyle w:val="a6"/>
              <w:rPr>
                <w:rFonts w:ascii="Times New Roman" w:hAnsi="Times New Roman" w:cs="Times New Roman"/>
                <w:sz w:val="24"/>
                <w:szCs w:val="24"/>
              </w:rPr>
            </w:pPr>
          </w:p>
        </w:tc>
        <w:tc>
          <w:tcPr>
            <w:tcW w:w="2977" w:type="dxa"/>
          </w:tcPr>
          <w:p w14:paraId="7DFEF37D" w14:textId="77777777" w:rsidR="00E14ED9" w:rsidRPr="00F500B2" w:rsidRDefault="00E14ED9" w:rsidP="00A40ADC">
            <w:pPr>
              <w:pStyle w:val="a6"/>
              <w:rPr>
                <w:rFonts w:ascii="Times New Roman" w:hAnsi="Times New Roman" w:cs="Times New Roman"/>
                <w:sz w:val="24"/>
                <w:szCs w:val="24"/>
              </w:rPr>
            </w:pPr>
          </w:p>
        </w:tc>
      </w:tr>
      <w:tr w:rsidR="00E14ED9" w:rsidRPr="00F500B2" w14:paraId="5070A3ED" w14:textId="77777777" w:rsidTr="00D403ED">
        <w:tc>
          <w:tcPr>
            <w:tcW w:w="762" w:type="dxa"/>
          </w:tcPr>
          <w:p w14:paraId="1E8B382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cT2</w:t>
            </w:r>
          </w:p>
        </w:tc>
        <w:tc>
          <w:tcPr>
            <w:tcW w:w="5192" w:type="dxa"/>
          </w:tcPr>
          <w:p w14:paraId="5DF64D5E"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занимает более 2/3 от объема глазного яблока, с  метастазами в стекловидное тело или </w:t>
            </w:r>
            <w:proofErr w:type="spellStart"/>
            <w:r w:rsidRPr="00F500B2">
              <w:rPr>
                <w:rFonts w:ascii="Times New Roman" w:hAnsi="Times New Roman" w:cs="Times New Roman"/>
                <w:sz w:val="24"/>
                <w:szCs w:val="24"/>
              </w:rPr>
              <w:t>субретинальную</w:t>
            </w:r>
            <w:proofErr w:type="spellEnd"/>
            <w:r w:rsidRPr="00F500B2">
              <w:rPr>
                <w:rFonts w:ascii="Times New Roman" w:hAnsi="Times New Roman" w:cs="Times New Roman"/>
                <w:sz w:val="24"/>
                <w:szCs w:val="24"/>
              </w:rPr>
              <w:t xml:space="preserve"> зону. Возможна отслойка сетчатки</w:t>
            </w:r>
          </w:p>
        </w:tc>
        <w:tc>
          <w:tcPr>
            <w:tcW w:w="1134" w:type="dxa"/>
          </w:tcPr>
          <w:p w14:paraId="4D02EC22" w14:textId="77777777" w:rsidR="00E14ED9" w:rsidRPr="00F500B2" w:rsidRDefault="00E14ED9" w:rsidP="00A40ADC">
            <w:pPr>
              <w:pStyle w:val="a6"/>
              <w:rPr>
                <w:rFonts w:ascii="Times New Roman" w:hAnsi="Times New Roman" w:cs="Times New Roman"/>
                <w:sz w:val="24"/>
                <w:szCs w:val="24"/>
              </w:rPr>
            </w:pPr>
          </w:p>
        </w:tc>
        <w:tc>
          <w:tcPr>
            <w:tcW w:w="2977" w:type="dxa"/>
          </w:tcPr>
          <w:p w14:paraId="0429BE27"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с минимальной инвазией в зрительный нерв и/или в </w:t>
            </w:r>
            <w:proofErr w:type="spellStart"/>
            <w:r w:rsidRPr="00F500B2">
              <w:rPr>
                <w:rFonts w:ascii="Times New Roman" w:hAnsi="Times New Roman" w:cs="Times New Roman"/>
                <w:sz w:val="24"/>
                <w:szCs w:val="24"/>
              </w:rPr>
              <w:t>хориоидею</w:t>
            </w:r>
            <w:proofErr w:type="spellEnd"/>
          </w:p>
        </w:tc>
      </w:tr>
      <w:tr w:rsidR="00E14ED9" w:rsidRPr="00F500B2" w14:paraId="6525BBEE" w14:textId="77777777" w:rsidTr="00D403ED">
        <w:tc>
          <w:tcPr>
            <w:tcW w:w="762" w:type="dxa"/>
          </w:tcPr>
          <w:p w14:paraId="0C4D9910"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cT2a</w:t>
            </w:r>
          </w:p>
        </w:tc>
        <w:tc>
          <w:tcPr>
            <w:tcW w:w="5192" w:type="dxa"/>
          </w:tcPr>
          <w:p w14:paraId="17F5A5C0"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Фокальное </w:t>
            </w:r>
            <w:proofErr w:type="spellStart"/>
            <w:r w:rsidRPr="00F500B2">
              <w:rPr>
                <w:rFonts w:ascii="Times New Roman" w:hAnsi="Times New Roman" w:cs="Times New Roman"/>
                <w:sz w:val="24"/>
                <w:szCs w:val="24"/>
              </w:rPr>
              <w:t>витреальное</w:t>
            </w:r>
            <w:proofErr w:type="spellEnd"/>
            <w:r w:rsidRPr="00F500B2">
              <w:rPr>
                <w:rFonts w:ascii="Times New Roman" w:hAnsi="Times New Roman" w:cs="Times New Roman"/>
                <w:sz w:val="24"/>
                <w:szCs w:val="24"/>
              </w:rPr>
              <w:t xml:space="preserve"> или </w:t>
            </w:r>
            <w:proofErr w:type="spellStart"/>
            <w:r w:rsidRPr="00F500B2">
              <w:rPr>
                <w:rFonts w:ascii="Times New Roman" w:hAnsi="Times New Roman" w:cs="Times New Roman"/>
                <w:sz w:val="24"/>
                <w:szCs w:val="24"/>
              </w:rPr>
              <w:t>субретинальное</w:t>
            </w:r>
            <w:proofErr w:type="spellEnd"/>
            <w:r w:rsidRPr="00F500B2">
              <w:rPr>
                <w:rFonts w:ascii="Times New Roman" w:hAnsi="Times New Roman" w:cs="Times New Roman"/>
                <w:sz w:val="24"/>
                <w:szCs w:val="24"/>
              </w:rPr>
              <w:t xml:space="preserve"> распространение мелких агрегатов опухоли, но нет больших глыб или «снежного кома» опухолевых клеток</w:t>
            </w:r>
          </w:p>
        </w:tc>
        <w:tc>
          <w:tcPr>
            <w:tcW w:w="1134" w:type="dxa"/>
          </w:tcPr>
          <w:p w14:paraId="45E46D4C"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pT2a</w:t>
            </w:r>
          </w:p>
        </w:tc>
        <w:tc>
          <w:tcPr>
            <w:tcW w:w="2977" w:type="dxa"/>
          </w:tcPr>
          <w:p w14:paraId="6741DF70" w14:textId="06A435BC"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Опухоль неглубоко проникает в начало зрительного нерва, но не распространяется за</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 xml:space="preserve">решетчатую пластину, или опухоль показывает фокальную </w:t>
            </w:r>
            <w:proofErr w:type="spellStart"/>
            <w:r w:rsidRPr="00F500B2">
              <w:rPr>
                <w:rFonts w:ascii="Times New Roman" w:hAnsi="Times New Roman" w:cs="Times New Roman"/>
                <w:sz w:val="24"/>
                <w:szCs w:val="24"/>
              </w:rPr>
              <w:t>хориоидальную</w:t>
            </w:r>
            <w:proofErr w:type="spellEnd"/>
            <w:r w:rsidRPr="00F500B2">
              <w:rPr>
                <w:rFonts w:ascii="Times New Roman" w:hAnsi="Times New Roman" w:cs="Times New Roman"/>
                <w:sz w:val="24"/>
                <w:szCs w:val="24"/>
              </w:rPr>
              <w:t xml:space="preserve"> инвазию</w:t>
            </w:r>
          </w:p>
        </w:tc>
      </w:tr>
      <w:tr w:rsidR="00E14ED9" w:rsidRPr="00F500B2" w14:paraId="7EFA5BE1" w14:textId="77777777" w:rsidTr="00D403ED">
        <w:tc>
          <w:tcPr>
            <w:tcW w:w="762" w:type="dxa"/>
          </w:tcPr>
          <w:p w14:paraId="73A7770B"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cT2b</w:t>
            </w:r>
          </w:p>
        </w:tc>
        <w:tc>
          <w:tcPr>
            <w:tcW w:w="5192" w:type="dxa"/>
          </w:tcPr>
          <w:p w14:paraId="7A8EDC2D"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Массивное </w:t>
            </w:r>
            <w:proofErr w:type="spellStart"/>
            <w:r w:rsidRPr="00F500B2">
              <w:rPr>
                <w:rFonts w:ascii="Times New Roman" w:hAnsi="Times New Roman" w:cs="Times New Roman"/>
                <w:sz w:val="24"/>
                <w:szCs w:val="24"/>
              </w:rPr>
              <w:t>витреальное</w:t>
            </w:r>
            <w:proofErr w:type="spellEnd"/>
            <w:r w:rsidRPr="00F500B2">
              <w:rPr>
                <w:rFonts w:ascii="Times New Roman" w:hAnsi="Times New Roman" w:cs="Times New Roman"/>
                <w:sz w:val="24"/>
                <w:szCs w:val="24"/>
              </w:rPr>
              <w:t xml:space="preserve"> или </w:t>
            </w:r>
            <w:proofErr w:type="spellStart"/>
            <w:r w:rsidRPr="00F500B2">
              <w:rPr>
                <w:rFonts w:ascii="Times New Roman" w:hAnsi="Times New Roman" w:cs="Times New Roman"/>
                <w:sz w:val="24"/>
                <w:szCs w:val="24"/>
              </w:rPr>
              <w:t>субретинальное</w:t>
            </w:r>
            <w:proofErr w:type="spellEnd"/>
            <w:r w:rsidRPr="00F500B2">
              <w:rPr>
                <w:rFonts w:ascii="Times New Roman" w:hAnsi="Times New Roman" w:cs="Times New Roman"/>
                <w:sz w:val="24"/>
                <w:szCs w:val="24"/>
              </w:rPr>
              <w:t xml:space="preserve"> распространение диффузных агрегатов опухоли, но нет больших глыб или «снежного кома» опухолевых клеток</w:t>
            </w:r>
          </w:p>
        </w:tc>
        <w:tc>
          <w:tcPr>
            <w:tcW w:w="1134" w:type="dxa"/>
          </w:tcPr>
          <w:p w14:paraId="55A19BDD"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pT2b</w:t>
            </w:r>
          </w:p>
        </w:tc>
        <w:tc>
          <w:tcPr>
            <w:tcW w:w="2977" w:type="dxa"/>
          </w:tcPr>
          <w:p w14:paraId="33E54E51" w14:textId="64AE1DC6"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Опухоль неглубоко проникает в начало зрительного нерва, но не распространяется за</w:t>
            </w:r>
            <w:r w:rsidR="00661B93">
              <w:rPr>
                <w:rFonts w:ascii="Times New Roman" w:hAnsi="Times New Roman" w:cs="Times New Roman"/>
                <w:sz w:val="24"/>
                <w:szCs w:val="24"/>
              </w:rPr>
              <w:t xml:space="preserve"> </w:t>
            </w:r>
            <w:r w:rsidRPr="00F500B2">
              <w:rPr>
                <w:rFonts w:ascii="Times New Roman" w:hAnsi="Times New Roman" w:cs="Times New Roman"/>
                <w:sz w:val="24"/>
                <w:szCs w:val="24"/>
              </w:rPr>
              <w:t xml:space="preserve">решетчатую пластину и опухоль показывает фокальную </w:t>
            </w:r>
            <w:proofErr w:type="spellStart"/>
            <w:r w:rsidRPr="00F500B2">
              <w:rPr>
                <w:rFonts w:ascii="Times New Roman" w:hAnsi="Times New Roman" w:cs="Times New Roman"/>
                <w:sz w:val="24"/>
                <w:szCs w:val="24"/>
              </w:rPr>
              <w:t>хориоидальную</w:t>
            </w:r>
            <w:proofErr w:type="spellEnd"/>
            <w:r w:rsidRPr="00F500B2">
              <w:rPr>
                <w:rFonts w:ascii="Times New Roman" w:hAnsi="Times New Roman" w:cs="Times New Roman"/>
                <w:sz w:val="24"/>
                <w:szCs w:val="24"/>
              </w:rPr>
              <w:t xml:space="preserve"> инвазию</w:t>
            </w:r>
          </w:p>
        </w:tc>
      </w:tr>
      <w:tr w:rsidR="00E14ED9" w:rsidRPr="00F500B2" w14:paraId="25B55967" w14:textId="77777777" w:rsidTr="00D403ED">
        <w:tc>
          <w:tcPr>
            <w:tcW w:w="762" w:type="dxa"/>
          </w:tcPr>
          <w:p w14:paraId="65A3BA80"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lastRenderedPageBreak/>
              <w:t>cT3</w:t>
            </w:r>
          </w:p>
        </w:tc>
        <w:tc>
          <w:tcPr>
            <w:tcW w:w="5192" w:type="dxa"/>
          </w:tcPr>
          <w:p w14:paraId="5536B2C4"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Тяжелое интраокулярное заболевание</w:t>
            </w:r>
          </w:p>
        </w:tc>
        <w:tc>
          <w:tcPr>
            <w:tcW w:w="1134" w:type="dxa"/>
          </w:tcPr>
          <w:p w14:paraId="2E74E31E"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pT3</w:t>
            </w:r>
          </w:p>
        </w:tc>
        <w:tc>
          <w:tcPr>
            <w:tcW w:w="2977" w:type="dxa"/>
          </w:tcPr>
          <w:p w14:paraId="5539CE8A"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со значительной инвазией в зрительный нерв и/ или </w:t>
            </w:r>
            <w:proofErr w:type="spellStart"/>
            <w:r w:rsidRPr="00F500B2">
              <w:rPr>
                <w:rFonts w:ascii="Times New Roman" w:hAnsi="Times New Roman" w:cs="Times New Roman"/>
                <w:sz w:val="24"/>
                <w:szCs w:val="24"/>
              </w:rPr>
              <w:t>хороидею</w:t>
            </w:r>
            <w:proofErr w:type="spellEnd"/>
          </w:p>
        </w:tc>
      </w:tr>
      <w:tr w:rsidR="00E14ED9" w:rsidRPr="00F500B2" w14:paraId="4F26DF3B" w14:textId="77777777" w:rsidTr="00D403ED">
        <w:tc>
          <w:tcPr>
            <w:tcW w:w="762" w:type="dxa"/>
          </w:tcPr>
          <w:p w14:paraId="39339305"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cT3a</w:t>
            </w:r>
          </w:p>
        </w:tc>
        <w:tc>
          <w:tcPr>
            <w:tcW w:w="5192" w:type="dxa"/>
          </w:tcPr>
          <w:p w14:paraId="0A9BEF0D"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Опухоль занимает более 2/3 глаза</w:t>
            </w:r>
          </w:p>
        </w:tc>
        <w:tc>
          <w:tcPr>
            <w:tcW w:w="1134" w:type="dxa"/>
          </w:tcPr>
          <w:p w14:paraId="1B2E7D1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pT3a</w:t>
            </w:r>
          </w:p>
        </w:tc>
        <w:tc>
          <w:tcPr>
            <w:tcW w:w="2977" w:type="dxa"/>
          </w:tcPr>
          <w:p w14:paraId="6181E479"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проникает в зрительный нерв за решетчатую пластину, но не проникает в линию хирургической резекции, или опухоль показывает массивную инвазию в </w:t>
            </w:r>
            <w:proofErr w:type="spellStart"/>
            <w:r w:rsidRPr="00F500B2">
              <w:rPr>
                <w:rFonts w:ascii="Times New Roman" w:hAnsi="Times New Roman" w:cs="Times New Roman"/>
                <w:sz w:val="24"/>
                <w:szCs w:val="24"/>
              </w:rPr>
              <w:t>хориоидею</w:t>
            </w:r>
            <w:proofErr w:type="spellEnd"/>
          </w:p>
        </w:tc>
      </w:tr>
      <w:tr w:rsidR="00E14ED9" w:rsidRPr="00F500B2" w14:paraId="6FD5FB97" w14:textId="77777777" w:rsidTr="00D403ED">
        <w:tc>
          <w:tcPr>
            <w:tcW w:w="762" w:type="dxa"/>
          </w:tcPr>
          <w:p w14:paraId="214EBC24"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cT3b</w:t>
            </w:r>
          </w:p>
        </w:tc>
        <w:tc>
          <w:tcPr>
            <w:tcW w:w="5192" w:type="dxa"/>
          </w:tcPr>
          <w:p w14:paraId="64948585" w14:textId="4957C936"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Имеется один или более осложнений, которые включают </w:t>
            </w:r>
            <w:proofErr w:type="gramStart"/>
            <w:r w:rsidRPr="00F500B2">
              <w:rPr>
                <w:rFonts w:ascii="Times New Roman" w:hAnsi="Times New Roman" w:cs="Times New Roman"/>
                <w:sz w:val="24"/>
                <w:szCs w:val="24"/>
              </w:rPr>
              <w:t>опухоль</w:t>
            </w:r>
            <w:proofErr w:type="gramEnd"/>
            <w:r w:rsidRPr="00F500B2">
              <w:rPr>
                <w:rFonts w:ascii="Times New Roman" w:hAnsi="Times New Roman" w:cs="Times New Roman"/>
                <w:sz w:val="24"/>
                <w:szCs w:val="24"/>
              </w:rPr>
              <w:t xml:space="preserve"> ассоциированную </w:t>
            </w:r>
            <w:proofErr w:type="spellStart"/>
            <w:r w:rsidRPr="00F500B2">
              <w:rPr>
                <w:rFonts w:ascii="Times New Roman" w:hAnsi="Times New Roman" w:cs="Times New Roman"/>
                <w:sz w:val="24"/>
                <w:szCs w:val="24"/>
              </w:rPr>
              <w:t>неоваскулярную</w:t>
            </w:r>
            <w:proofErr w:type="spellEnd"/>
            <w:r w:rsidRPr="00F500B2">
              <w:rPr>
                <w:rFonts w:ascii="Times New Roman" w:hAnsi="Times New Roman" w:cs="Times New Roman"/>
                <w:sz w:val="24"/>
                <w:szCs w:val="24"/>
              </w:rPr>
              <w:t xml:space="preserve"> или </w:t>
            </w:r>
            <w:proofErr w:type="spellStart"/>
            <w:r w:rsidRPr="00F500B2">
              <w:rPr>
                <w:rFonts w:ascii="Times New Roman" w:hAnsi="Times New Roman" w:cs="Times New Roman"/>
                <w:sz w:val="24"/>
                <w:szCs w:val="24"/>
              </w:rPr>
              <w:t>закрытоугол</w:t>
            </w:r>
            <w:r w:rsidR="00661B93">
              <w:rPr>
                <w:rFonts w:ascii="Times New Roman" w:hAnsi="Times New Roman" w:cs="Times New Roman"/>
                <w:sz w:val="24"/>
                <w:szCs w:val="24"/>
              </w:rPr>
              <w:t>ь</w:t>
            </w:r>
            <w:r w:rsidRPr="00F500B2">
              <w:rPr>
                <w:rFonts w:ascii="Times New Roman" w:hAnsi="Times New Roman" w:cs="Times New Roman"/>
                <w:sz w:val="24"/>
                <w:szCs w:val="24"/>
              </w:rPr>
              <w:t>ную</w:t>
            </w:r>
            <w:proofErr w:type="spellEnd"/>
            <w:r w:rsidRPr="00F500B2">
              <w:rPr>
                <w:rFonts w:ascii="Times New Roman" w:hAnsi="Times New Roman" w:cs="Times New Roman"/>
                <w:sz w:val="24"/>
                <w:szCs w:val="24"/>
              </w:rPr>
              <w:t xml:space="preserve"> глаукому, опухоль распространяется в передний сегмент, кровоизлияние в переднюю камеру глаза, кровотечение в стекловидном теле или воспаление орбитальной клетчатки</w:t>
            </w:r>
          </w:p>
        </w:tc>
        <w:tc>
          <w:tcPr>
            <w:tcW w:w="1134" w:type="dxa"/>
          </w:tcPr>
          <w:p w14:paraId="30D3345B"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pT3b</w:t>
            </w:r>
          </w:p>
        </w:tc>
        <w:tc>
          <w:tcPr>
            <w:tcW w:w="2977" w:type="dxa"/>
          </w:tcPr>
          <w:p w14:paraId="318C5642"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проникает в зрительный нерв за решетчатую пластину, но не проникает в линию хирургической резекции  и опухоль показывает массивную инвазию в </w:t>
            </w:r>
            <w:proofErr w:type="spellStart"/>
            <w:r w:rsidRPr="00F500B2">
              <w:rPr>
                <w:rFonts w:ascii="Times New Roman" w:hAnsi="Times New Roman" w:cs="Times New Roman"/>
                <w:sz w:val="24"/>
                <w:szCs w:val="24"/>
              </w:rPr>
              <w:t>хориоидею</w:t>
            </w:r>
            <w:proofErr w:type="spellEnd"/>
          </w:p>
        </w:tc>
      </w:tr>
      <w:tr w:rsidR="00E14ED9" w:rsidRPr="00F500B2" w14:paraId="5CD182DE" w14:textId="77777777" w:rsidTr="00D403ED">
        <w:tc>
          <w:tcPr>
            <w:tcW w:w="762" w:type="dxa"/>
          </w:tcPr>
          <w:p w14:paraId="7F21B2FB"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cT4</w:t>
            </w:r>
          </w:p>
        </w:tc>
        <w:tc>
          <w:tcPr>
            <w:tcW w:w="5192" w:type="dxa"/>
          </w:tcPr>
          <w:p w14:paraId="4ADC5360" w14:textId="77777777" w:rsidR="00E14ED9" w:rsidRPr="00F500B2"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Эсктраокулярное</w:t>
            </w:r>
            <w:proofErr w:type="spellEnd"/>
            <w:r w:rsidRPr="00F500B2">
              <w:rPr>
                <w:rFonts w:ascii="Times New Roman" w:hAnsi="Times New Roman" w:cs="Times New Roman"/>
                <w:sz w:val="24"/>
                <w:szCs w:val="24"/>
              </w:rPr>
              <w:t xml:space="preserve"> заболевание обнаруживающийся при визуальной диагностике</w:t>
            </w:r>
          </w:p>
        </w:tc>
        <w:tc>
          <w:tcPr>
            <w:tcW w:w="1134" w:type="dxa"/>
          </w:tcPr>
          <w:p w14:paraId="01775E06"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pT4</w:t>
            </w:r>
          </w:p>
        </w:tc>
        <w:tc>
          <w:tcPr>
            <w:tcW w:w="2977" w:type="dxa"/>
          </w:tcPr>
          <w:p w14:paraId="5B5EBEFB"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проникает в зрительный нерв до края хирургической резекции или </w:t>
            </w:r>
            <w:proofErr w:type="spellStart"/>
            <w:r w:rsidRPr="00F500B2">
              <w:rPr>
                <w:rFonts w:ascii="Times New Roman" w:hAnsi="Times New Roman" w:cs="Times New Roman"/>
                <w:sz w:val="24"/>
                <w:szCs w:val="24"/>
              </w:rPr>
              <w:t>экстраокулярное</w:t>
            </w:r>
            <w:proofErr w:type="spellEnd"/>
            <w:r w:rsidRPr="00F500B2">
              <w:rPr>
                <w:rFonts w:ascii="Times New Roman" w:hAnsi="Times New Roman" w:cs="Times New Roman"/>
                <w:sz w:val="24"/>
                <w:szCs w:val="24"/>
              </w:rPr>
              <w:t xml:space="preserve"> распространение в другом месте</w:t>
            </w:r>
          </w:p>
        </w:tc>
      </w:tr>
      <w:tr w:rsidR="00E14ED9" w:rsidRPr="00F500B2" w14:paraId="287A35B8" w14:textId="77777777" w:rsidTr="00D403ED">
        <w:tc>
          <w:tcPr>
            <w:tcW w:w="762" w:type="dxa"/>
          </w:tcPr>
          <w:p w14:paraId="6C96623A"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cT4a</w:t>
            </w:r>
          </w:p>
        </w:tc>
        <w:tc>
          <w:tcPr>
            <w:tcW w:w="5192" w:type="dxa"/>
          </w:tcPr>
          <w:p w14:paraId="6043344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Инвазия в зрительный нерв</w:t>
            </w:r>
          </w:p>
        </w:tc>
        <w:tc>
          <w:tcPr>
            <w:tcW w:w="1134" w:type="dxa"/>
          </w:tcPr>
          <w:p w14:paraId="0D3915CF"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pT4a</w:t>
            </w:r>
          </w:p>
        </w:tc>
        <w:tc>
          <w:tcPr>
            <w:tcW w:w="2977" w:type="dxa"/>
          </w:tcPr>
          <w:p w14:paraId="62065866" w14:textId="06B922C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проникает в </w:t>
            </w:r>
            <w:proofErr w:type="spellStart"/>
            <w:r w:rsidRPr="00F500B2">
              <w:rPr>
                <w:rFonts w:ascii="Times New Roman" w:hAnsi="Times New Roman" w:cs="Times New Roman"/>
                <w:sz w:val="24"/>
                <w:szCs w:val="24"/>
              </w:rPr>
              <w:t>зрителный</w:t>
            </w:r>
            <w:proofErr w:type="spellEnd"/>
            <w:r w:rsidR="00661B93">
              <w:rPr>
                <w:rFonts w:ascii="Times New Roman" w:hAnsi="Times New Roman" w:cs="Times New Roman"/>
                <w:sz w:val="24"/>
                <w:szCs w:val="24"/>
              </w:rPr>
              <w:t xml:space="preserve"> </w:t>
            </w:r>
            <w:r w:rsidRPr="00F500B2">
              <w:rPr>
                <w:rFonts w:ascii="Times New Roman" w:hAnsi="Times New Roman" w:cs="Times New Roman"/>
                <w:sz w:val="24"/>
                <w:szCs w:val="24"/>
              </w:rPr>
              <w:t xml:space="preserve">нерв до линии резекции, но нет </w:t>
            </w:r>
            <w:proofErr w:type="spellStart"/>
            <w:r w:rsidRPr="00F500B2">
              <w:rPr>
                <w:rFonts w:ascii="Times New Roman" w:hAnsi="Times New Roman" w:cs="Times New Roman"/>
                <w:sz w:val="24"/>
                <w:szCs w:val="24"/>
              </w:rPr>
              <w:t>экстраокулярного</w:t>
            </w:r>
            <w:proofErr w:type="spellEnd"/>
            <w:r w:rsidRPr="00F500B2">
              <w:rPr>
                <w:rFonts w:ascii="Times New Roman" w:hAnsi="Times New Roman" w:cs="Times New Roman"/>
                <w:sz w:val="24"/>
                <w:szCs w:val="24"/>
              </w:rPr>
              <w:t xml:space="preserve"> распространения</w:t>
            </w:r>
          </w:p>
        </w:tc>
      </w:tr>
      <w:tr w:rsidR="00E14ED9" w:rsidRPr="00F500B2" w14:paraId="1C150168" w14:textId="77777777" w:rsidTr="00D403ED">
        <w:tc>
          <w:tcPr>
            <w:tcW w:w="762" w:type="dxa"/>
          </w:tcPr>
          <w:p w14:paraId="736BA690"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cT4b</w:t>
            </w:r>
          </w:p>
        </w:tc>
        <w:tc>
          <w:tcPr>
            <w:tcW w:w="5192" w:type="dxa"/>
          </w:tcPr>
          <w:p w14:paraId="03E1D089"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Инвазия в орбиту</w:t>
            </w:r>
          </w:p>
        </w:tc>
        <w:tc>
          <w:tcPr>
            <w:tcW w:w="1134" w:type="dxa"/>
          </w:tcPr>
          <w:p w14:paraId="0909D2BE"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pT4b</w:t>
            </w:r>
          </w:p>
        </w:tc>
        <w:tc>
          <w:tcPr>
            <w:tcW w:w="2977" w:type="dxa"/>
          </w:tcPr>
          <w:p w14:paraId="58E674A0"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Опухоль проникает в </w:t>
            </w:r>
            <w:proofErr w:type="spellStart"/>
            <w:r w:rsidRPr="00F500B2">
              <w:rPr>
                <w:rFonts w:ascii="Times New Roman" w:hAnsi="Times New Roman" w:cs="Times New Roman"/>
                <w:sz w:val="24"/>
                <w:szCs w:val="24"/>
              </w:rPr>
              <w:t>зрителный</w:t>
            </w:r>
            <w:proofErr w:type="spellEnd"/>
            <w:r w:rsidRPr="00F500B2">
              <w:rPr>
                <w:rFonts w:ascii="Times New Roman" w:hAnsi="Times New Roman" w:cs="Times New Roman"/>
                <w:sz w:val="24"/>
                <w:szCs w:val="24"/>
              </w:rPr>
              <w:t xml:space="preserve"> нерв до линии резекции  и есть </w:t>
            </w:r>
            <w:proofErr w:type="spellStart"/>
            <w:r w:rsidRPr="00F500B2">
              <w:rPr>
                <w:rFonts w:ascii="Times New Roman" w:hAnsi="Times New Roman" w:cs="Times New Roman"/>
                <w:sz w:val="24"/>
                <w:szCs w:val="24"/>
              </w:rPr>
              <w:t>экстраокулярное</w:t>
            </w:r>
            <w:proofErr w:type="spellEnd"/>
            <w:r w:rsidRPr="00F500B2">
              <w:rPr>
                <w:rFonts w:ascii="Times New Roman" w:hAnsi="Times New Roman" w:cs="Times New Roman"/>
                <w:sz w:val="24"/>
                <w:szCs w:val="24"/>
              </w:rPr>
              <w:t xml:space="preserve"> распространения</w:t>
            </w:r>
          </w:p>
        </w:tc>
      </w:tr>
      <w:tr w:rsidR="00E14ED9" w:rsidRPr="00F500B2" w14:paraId="145F20A6" w14:textId="77777777" w:rsidTr="00D403ED">
        <w:tc>
          <w:tcPr>
            <w:tcW w:w="762" w:type="dxa"/>
          </w:tcPr>
          <w:p w14:paraId="6CE3C01B"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cT4c</w:t>
            </w:r>
          </w:p>
        </w:tc>
        <w:tc>
          <w:tcPr>
            <w:tcW w:w="5192" w:type="dxa"/>
          </w:tcPr>
          <w:p w14:paraId="784DB707" w14:textId="77777777" w:rsidR="00E14ED9" w:rsidRPr="00F500B2"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Интракраниальное</w:t>
            </w:r>
            <w:proofErr w:type="spellEnd"/>
            <w:r w:rsidRPr="00F500B2">
              <w:rPr>
                <w:rFonts w:ascii="Times New Roman" w:hAnsi="Times New Roman" w:cs="Times New Roman"/>
                <w:sz w:val="24"/>
                <w:szCs w:val="24"/>
              </w:rPr>
              <w:t xml:space="preserve"> распространение  до хиазмы</w:t>
            </w:r>
          </w:p>
        </w:tc>
        <w:tc>
          <w:tcPr>
            <w:tcW w:w="1134" w:type="dxa"/>
          </w:tcPr>
          <w:p w14:paraId="5873850C" w14:textId="77777777" w:rsidR="00E14ED9" w:rsidRPr="00F500B2" w:rsidRDefault="00E14ED9" w:rsidP="00A40ADC">
            <w:pPr>
              <w:pStyle w:val="a6"/>
              <w:rPr>
                <w:rFonts w:ascii="Times New Roman" w:hAnsi="Times New Roman" w:cs="Times New Roman"/>
                <w:sz w:val="24"/>
                <w:szCs w:val="24"/>
              </w:rPr>
            </w:pPr>
          </w:p>
        </w:tc>
        <w:tc>
          <w:tcPr>
            <w:tcW w:w="2977" w:type="dxa"/>
          </w:tcPr>
          <w:p w14:paraId="62C400CA" w14:textId="77777777" w:rsidR="00E14ED9" w:rsidRPr="00F500B2" w:rsidRDefault="00FA60B6"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 </w:t>
            </w:r>
          </w:p>
        </w:tc>
      </w:tr>
      <w:tr w:rsidR="00E14ED9" w:rsidRPr="00F500B2" w14:paraId="25AEB000" w14:textId="77777777" w:rsidTr="00D403ED">
        <w:tc>
          <w:tcPr>
            <w:tcW w:w="762" w:type="dxa"/>
          </w:tcPr>
          <w:p w14:paraId="20743CED"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cT4d</w:t>
            </w:r>
          </w:p>
        </w:tc>
        <w:tc>
          <w:tcPr>
            <w:tcW w:w="5192" w:type="dxa"/>
          </w:tcPr>
          <w:p w14:paraId="2652018D" w14:textId="77777777" w:rsidR="00E14ED9" w:rsidRPr="00F500B2"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Интракраниальное</w:t>
            </w:r>
            <w:proofErr w:type="spellEnd"/>
            <w:r w:rsidRPr="00F500B2">
              <w:rPr>
                <w:rFonts w:ascii="Times New Roman" w:hAnsi="Times New Roman" w:cs="Times New Roman"/>
                <w:sz w:val="24"/>
                <w:szCs w:val="24"/>
              </w:rPr>
              <w:t xml:space="preserve"> распространение за хиазму </w:t>
            </w:r>
          </w:p>
        </w:tc>
        <w:tc>
          <w:tcPr>
            <w:tcW w:w="1134" w:type="dxa"/>
          </w:tcPr>
          <w:p w14:paraId="33125391" w14:textId="77777777" w:rsidR="00E14ED9" w:rsidRPr="00F500B2" w:rsidRDefault="00E14ED9" w:rsidP="00A40ADC">
            <w:pPr>
              <w:pStyle w:val="a6"/>
              <w:rPr>
                <w:rFonts w:ascii="Times New Roman" w:hAnsi="Times New Roman" w:cs="Times New Roman"/>
                <w:sz w:val="24"/>
                <w:szCs w:val="24"/>
              </w:rPr>
            </w:pPr>
          </w:p>
        </w:tc>
        <w:tc>
          <w:tcPr>
            <w:tcW w:w="2977" w:type="dxa"/>
          </w:tcPr>
          <w:p w14:paraId="611CB73E" w14:textId="77777777" w:rsidR="00E14ED9" w:rsidRPr="00F500B2" w:rsidRDefault="00FA60B6"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 </w:t>
            </w:r>
          </w:p>
        </w:tc>
      </w:tr>
      <w:tr w:rsidR="00E14ED9" w:rsidRPr="00F500B2" w14:paraId="33F1CF55" w14:textId="77777777" w:rsidTr="00D403ED">
        <w:tc>
          <w:tcPr>
            <w:tcW w:w="762" w:type="dxa"/>
          </w:tcPr>
          <w:p w14:paraId="39A2A7BF" w14:textId="77777777" w:rsidR="00E14ED9" w:rsidRPr="00F500B2" w:rsidRDefault="00E14ED9" w:rsidP="00A40ADC">
            <w:pPr>
              <w:pStyle w:val="a6"/>
              <w:rPr>
                <w:rFonts w:ascii="Times New Roman" w:hAnsi="Times New Roman" w:cs="Times New Roman"/>
                <w:sz w:val="24"/>
                <w:szCs w:val="24"/>
                <w:lang w:val="en-US"/>
              </w:rPr>
            </w:pPr>
          </w:p>
        </w:tc>
        <w:tc>
          <w:tcPr>
            <w:tcW w:w="5192" w:type="dxa"/>
          </w:tcPr>
          <w:p w14:paraId="300A299F"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Региональные лимфоузлы (</w:t>
            </w:r>
            <w:r w:rsidRPr="00F500B2">
              <w:rPr>
                <w:rFonts w:ascii="Times New Roman" w:hAnsi="Times New Roman" w:cs="Times New Roman"/>
                <w:sz w:val="24"/>
                <w:szCs w:val="24"/>
                <w:lang w:val="en-US"/>
              </w:rPr>
              <w:t>N</w:t>
            </w:r>
            <w:r w:rsidRPr="00F500B2">
              <w:rPr>
                <w:rFonts w:ascii="Times New Roman" w:hAnsi="Times New Roman" w:cs="Times New Roman"/>
                <w:sz w:val="24"/>
                <w:szCs w:val="24"/>
              </w:rPr>
              <w:t>)</w:t>
            </w:r>
          </w:p>
        </w:tc>
        <w:tc>
          <w:tcPr>
            <w:tcW w:w="1134" w:type="dxa"/>
          </w:tcPr>
          <w:p w14:paraId="10EB8D6F" w14:textId="77777777" w:rsidR="00E14ED9" w:rsidRPr="00F500B2" w:rsidRDefault="00E14ED9" w:rsidP="00A40ADC">
            <w:pPr>
              <w:pStyle w:val="a6"/>
              <w:rPr>
                <w:rFonts w:ascii="Times New Roman" w:hAnsi="Times New Roman" w:cs="Times New Roman"/>
                <w:sz w:val="24"/>
                <w:szCs w:val="24"/>
              </w:rPr>
            </w:pPr>
          </w:p>
        </w:tc>
        <w:tc>
          <w:tcPr>
            <w:tcW w:w="2977" w:type="dxa"/>
          </w:tcPr>
          <w:p w14:paraId="379D988B"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Региональные лимфоузлы (</w:t>
            </w:r>
            <w:proofErr w:type="spellStart"/>
            <w:r w:rsidRPr="00F500B2">
              <w:rPr>
                <w:rFonts w:ascii="Times New Roman" w:hAnsi="Times New Roman" w:cs="Times New Roman"/>
                <w:sz w:val="24"/>
                <w:szCs w:val="24"/>
                <w:lang w:val="en-US"/>
              </w:rPr>
              <w:t>pN</w:t>
            </w:r>
            <w:proofErr w:type="spellEnd"/>
            <w:r w:rsidRPr="00F500B2">
              <w:rPr>
                <w:rFonts w:ascii="Times New Roman" w:hAnsi="Times New Roman" w:cs="Times New Roman"/>
                <w:sz w:val="24"/>
                <w:szCs w:val="24"/>
              </w:rPr>
              <w:t>)</w:t>
            </w:r>
          </w:p>
        </w:tc>
      </w:tr>
      <w:tr w:rsidR="00E14ED9" w:rsidRPr="00F500B2" w14:paraId="2B49FE37" w14:textId="77777777" w:rsidTr="00D403ED">
        <w:tc>
          <w:tcPr>
            <w:tcW w:w="762" w:type="dxa"/>
          </w:tcPr>
          <w:p w14:paraId="5EABCA9E"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t>cNx</w:t>
            </w:r>
            <w:proofErr w:type="spellEnd"/>
          </w:p>
        </w:tc>
        <w:tc>
          <w:tcPr>
            <w:tcW w:w="5192" w:type="dxa"/>
          </w:tcPr>
          <w:p w14:paraId="7F88E7F6"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Региональные лимфоузлы не могут быть оценены</w:t>
            </w:r>
          </w:p>
        </w:tc>
        <w:tc>
          <w:tcPr>
            <w:tcW w:w="1134" w:type="dxa"/>
          </w:tcPr>
          <w:p w14:paraId="4237BD08"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t>pNx</w:t>
            </w:r>
            <w:proofErr w:type="spellEnd"/>
          </w:p>
        </w:tc>
        <w:tc>
          <w:tcPr>
            <w:tcW w:w="2977" w:type="dxa"/>
          </w:tcPr>
          <w:p w14:paraId="6F5BAEB3"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Региональные лимфоузлы не могут быть оценены</w:t>
            </w:r>
          </w:p>
        </w:tc>
      </w:tr>
      <w:tr w:rsidR="00E14ED9" w:rsidRPr="00F500B2" w14:paraId="7E0F6960" w14:textId="77777777" w:rsidTr="00D403ED">
        <w:tc>
          <w:tcPr>
            <w:tcW w:w="762" w:type="dxa"/>
          </w:tcPr>
          <w:p w14:paraId="50AA611E"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cN0</w:t>
            </w:r>
          </w:p>
        </w:tc>
        <w:tc>
          <w:tcPr>
            <w:tcW w:w="5192" w:type="dxa"/>
          </w:tcPr>
          <w:p w14:paraId="335C8D46"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метастазов в региональные лимфоузлы</w:t>
            </w:r>
          </w:p>
        </w:tc>
        <w:tc>
          <w:tcPr>
            <w:tcW w:w="1134" w:type="dxa"/>
          </w:tcPr>
          <w:p w14:paraId="00A473F3"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pN0</w:t>
            </w:r>
          </w:p>
        </w:tc>
        <w:tc>
          <w:tcPr>
            <w:tcW w:w="2977" w:type="dxa"/>
          </w:tcPr>
          <w:p w14:paraId="4000E9A0"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метастазов в региональные лимфоузлы</w:t>
            </w:r>
          </w:p>
        </w:tc>
      </w:tr>
      <w:tr w:rsidR="00E14ED9" w:rsidRPr="00F500B2" w14:paraId="03BD00CC" w14:textId="77777777" w:rsidTr="00D403ED">
        <w:tc>
          <w:tcPr>
            <w:tcW w:w="762" w:type="dxa"/>
          </w:tcPr>
          <w:p w14:paraId="304A93C4"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cN1</w:t>
            </w:r>
          </w:p>
        </w:tc>
        <w:tc>
          <w:tcPr>
            <w:tcW w:w="5192" w:type="dxa"/>
          </w:tcPr>
          <w:p w14:paraId="3813A4D7"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Есть метастазы в региональные лимфоузлы (околоушные, цервикальные, подчелюстные)</w:t>
            </w:r>
          </w:p>
        </w:tc>
        <w:tc>
          <w:tcPr>
            <w:tcW w:w="1134" w:type="dxa"/>
          </w:tcPr>
          <w:p w14:paraId="64A78F64"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pN1</w:t>
            </w:r>
          </w:p>
        </w:tc>
        <w:tc>
          <w:tcPr>
            <w:tcW w:w="2977" w:type="dxa"/>
          </w:tcPr>
          <w:p w14:paraId="0B34CD84"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Есть метастазы в региональные лимфоузлы (околоушные, цервикальные)</w:t>
            </w:r>
          </w:p>
        </w:tc>
      </w:tr>
      <w:tr w:rsidR="00E14ED9" w:rsidRPr="00F500B2" w14:paraId="51782667" w14:textId="77777777" w:rsidTr="00D403ED">
        <w:tc>
          <w:tcPr>
            <w:tcW w:w="762" w:type="dxa"/>
          </w:tcPr>
          <w:p w14:paraId="04D43C4C"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cN2</w:t>
            </w:r>
          </w:p>
        </w:tc>
        <w:tc>
          <w:tcPr>
            <w:tcW w:w="5192" w:type="dxa"/>
          </w:tcPr>
          <w:p w14:paraId="5D19ED33"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Метастазы в отдаленные лимфоузлы</w:t>
            </w:r>
          </w:p>
        </w:tc>
        <w:tc>
          <w:tcPr>
            <w:tcW w:w="1134" w:type="dxa"/>
          </w:tcPr>
          <w:p w14:paraId="46ADA334"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pN2</w:t>
            </w:r>
          </w:p>
        </w:tc>
        <w:tc>
          <w:tcPr>
            <w:tcW w:w="2977" w:type="dxa"/>
          </w:tcPr>
          <w:p w14:paraId="0E5AEE64"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Метастазы в отдаленные лимфоузлы</w:t>
            </w:r>
          </w:p>
        </w:tc>
      </w:tr>
      <w:tr w:rsidR="00E14ED9" w:rsidRPr="00F500B2" w14:paraId="489053F8" w14:textId="77777777" w:rsidTr="00D403ED">
        <w:tc>
          <w:tcPr>
            <w:tcW w:w="762" w:type="dxa"/>
          </w:tcPr>
          <w:p w14:paraId="0966207A" w14:textId="77777777" w:rsidR="00E14ED9" w:rsidRPr="00F500B2" w:rsidRDefault="00E14ED9" w:rsidP="00A40ADC">
            <w:pPr>
              <w:pStyle w:val="a6"/>
              <w:rPr>
                <w:rFonts w:ascii="Times New Roman" w:hAnsi="Times New Roman" w:cs="Times New Roman"/>
                <w:sz w:val="24"/>
                <w:szCs w:val="24"/>
                <w:lang w:val="en-US"/>
              </w:rPr>
            </w:pPr>
          </w:p>
        </w:tc>
        <w:tc>
          <w:tcPr>
            <w:tcW w:w="5192" w:type="dxa"/>
          </w:tcPr>
          <w:p w14:paraId="2DF8A0BE"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Отдаленные метастазы (М)</w:t>
            </w:r>
          </w:p>
        </w:tc>
        <w:tc>
          <w:tcPr>
            <w:tcW w:w="1134" w:type="dxa"/>
          </w:tcPr>
          <w:p w14:paraId="363B6A3F" w14:textId="77777777" w:rsidR="00E14ED9" w:rsidRPr="00F500B2" w:rsidRDefault="00E14ED9" w:rsidP="00A40ADC">
            <w:pPr>
              <w:pStyle w:val="a6"/>
              <w:rPr>
                <w:rFonts w:ascii="Times New Roman" w:hAnsi="Times New Roman" w:cs="Times New Roman"/>
                <w:sz w:val="24"/>
                <w:szCs w:val="24"/>
                <w:lang w:val="en-US"/>
              </w:rPr>
            </w:pPr>
          </w:p>
        </w:tc>
        <w:tc>
          <w:tcPr>
            <w:tcW w:w="2977" w:type="dxa"/>
          </w:tcPr>
          <w:p w14:paraId="2067C8D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Отдаленные метастазы (М)</w:t>
            </w:r>
          </w:p>
        </w:tc>
      </w:tr>
      <w:tr w:rsidR="00E14ED9" w:rsidRPr="00F500B2" w14:paraId="40B81E61" w14:textId="77777777" w:rsidTr="00D403ED">
        <w:tc>
          <w:tcPr>
            <w:tcW w:w="762" w:type="dxa"/>
          </w:tcPr>
          <w:p w14:paraId="63F21A99"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lastRenderedPageBreak/>
              <w:t>cMx</w:t>
            </w:r>
            <w:proofErr w:type="spellEnd"/>
          </w:p>
        </w:tc>
        <w:tc>
          <w:tcPr>
            <w:tcW w:w="5192" w:type="dxa"/>
          </w:tcPr>
          <w:p w14:paraId="59F340B0"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Наличие отдаленных метастазов невозможно оценить</w:t>
            </w:r>
          </w:p>
        </w:tc>
        <w:tc>
          <w:tcPr>
            <w:tcW w:w="1134" w:type="dxa"/>
          </w:tcPr>
          <w:p w14:paraId="6405895C" w14:textId="77777777" w:rsidR="00E14ED9" w:rsidRPr="00F500B2" w:rsidRDefault="00E14ED9" w:rsidP="00A40ADC">
            <w:pPr>
              <w:pStyle w:val="a6"/>
              <w:rPr>
                <w:rFonts w:ascii="Times New Roman" w:hAnsi="Times New Roman" w:cs="Times New Roman"/>
                <w:sz w:val="24"/>
                <w:szCs w:val="24"/>
                <w:lang w:val="en-US"/>
              </w:rPr>
            </w:pPr>
            <w:proofErr w:type="spellStart"/>
            <w:r w:rsidRPr="00F500B2">
              <w:rPr>
                <w:rFonts w:ascii="Times New Roman" w:hAnsi="Times New Roman" w:cs="Times New Roman"/>
                <w:sz w:val="24"/>
                <w:szCs w:val="24"/>
                <w:lang w:val="en-US"/>
              </w:rPr>
              <w:t>pMx</w:t>
            </w:r>
            <w:proofErr w:type="spellEnd"/>
          </w:p>
        </w:tc>
        <w:tc>
          <w:tcPr>
            <w:tcW w:w="2977" w:type="dxa"/>
          </w:tcPr>
          <w:p w14:paraId="43737E11"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Наличие отдаленных метастазов невозможно  оценить</w:t>
            </w:r>
          </w:p>
        </w:tc>
      </w:tr>
      <w:tr w:rsidR="00E14ED9" w:rsidRPr="00F500B2" w14:paraId="6C7A7DA0" w14:textId="77777777" w:rsidTr="00D403ED">
        <w:tc>
          <w:tcPr>
            <w:tcW w:w="762" w:type="dxa"/>
          </w:tcPr>
          <w:p w14:paraId="72723EA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cM0</w:t>
            </w:r>
          </w:p>
        </w:tc>
        <w:tc>
          <w:tcPr>
            <w:tcW w:w="5192" w:type="dxa"/>
          </w:tcPr>
          <w:p w14:paraId="23DAC7EA"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отдаленных метастазов</w:t>
            </w:r>
          </w:p>
        </w:tc>
        <w:tc>
          <w:tcPr>
            <w:tcW w:w="1134" w:type="dxa"/>
          </w:tcPr>
          <w:p w14:paraId="1B3432DA"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pM0</w:t>
            </w:r>
          </w:p>
        </w:tc>
        <w:tc>
          <w:tcPr>
            <w:tcW w:w="2977" w:type="dxa"/>
          </w:tcPr>
          <w:p w14:paraId="3C8F9CAD"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Нет отдаленных метастазов</w:t>
            </w:r>
          </w:p>
        </w:tc>
      </w:tr>
      <w:tr w:rsidR="00E14ED9" w:rsidRPr="00F500B2" w14:paraId="24E38A49" w14:textId="77777777" w:rsidTr="00D403ED">
        <w:tc>
          <w:tcPr>
            <w:tcW w:w="762" w:type="dxa"/>
          </w:tcPr>
          <w:p w14:paraId="323248BB"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w:t>
            </w:r>
          </w:p>
        </w:tc>
        <w:tc>
          <w:tcPr>
            <w:tcW w:w="5192" w:type="dxa"/>
          </w:tcPr>
          <w:p w14:paraId="4E1CED19"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Системные метастазы</w:t>
            </w:r>
          </w:p>
        </w:tc>
        <w:tc>
          <w:tcPr>
            <w:tcW w:w="1134" w:type="dxa"/>
          </w:tcPr>
          <w:p w14:paraId="46C0B6A4"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w:t>
            </w:r>
          </w:p>
        </w:tc>
        <w:tc>
          <w:tcPr>
            <w:tcW w:w="2977" w:type="dxa"/>
          </w:tcPr>
          <w:p w14:paraId="6A2B9442"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Метастазы за пределы ЦНС</w:t>
            </w:r>
          </w:p>
        </w:tc>
      </w:tr>
      <w:tr w:rsidR="00E14ED9" w:rsidRPr="00F500B2" w14:paraId="598227EB" w14:textId="77777777" w:rsidTr="00D403ED">
        <w:tc>
          <w:tcPr>
            <w:tcW w:w="762" w:type="dxa"/>
          </w:tcPr>
          <w:p w14:paraId="483CD1FC"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cM1a</w:t>
            </w:r>
          </w:p>
        </w:tc>
        <w:tc>
          <w:tcPr>
            <w:tcW w:w="5192" w:type="dxa"/>
          </w:tcPr>
          <w:p w14:paraId="6050849D"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Одиночное поражение, кроме ЦНС </w:t>
            </w:r>
          </w:p>
        </w:tc>
        <w:tc>
          <w:tcPr>
            <w:tcW w:w="1134" w:type="dxa"/>
          </w:tcPr>
          <w:p w14:paraId="0BFC7399"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pM1a</w:t>
            </w:r>
          </w:p>
        </w:tc>
        <w:tc>
          <w:tcPr>
            <w:tcW w:w="2977" w:type="dxa"/>
          </w:tcPr>
          <w:p w14:paraId="6EEB720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Одиночное поражение</w:t>
            </w:r>
          </w:p>
        </w:tc>
      </w:tr>
      <w:tr w:rsidR="00E14ED9" w:rsidRPr="00F500B2" w14:paraId="1E1CE168" w14:textId="77777777" w:rsidTr="00D403ED">
        <w:tc>
          <w:tcPr>
            <w:tcW w:w="762" w:type="dxa"/>
          </w:tcPr>
          <w:p w14:paraId="7142572E"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cM1b</w:t>
            </w:r>
          </w:p>
        </w:tc>
        <w:tc>
          <w:tcPr>
            <w:tcW w:w="5192" w:type="dxa"/>
          </w:tcPr>
          <w:p w14:paraId="191786BC"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Множественное поражение, кроме ЦНС</w:t>
            </w:r>
          </w:p>
        </w:tc>
        <w:tc>
          <w:tcPr>
            <w:tcW w:w="1134" w:type="dxa"/>
          </w:tcPr>
          <w:p w14:paraId="36989A10"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pM1b</w:t>
            </w:r>
          </w:p>
        </w:tc>
        <w:tc>
          <w:tcPr>
            <w:tcW w:w="2977" w:type="dxa"/>
          </w:tcPr>
          <w:p w14:paraId="175B2165"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Множественное поражение</w:t>
            </w:r>
          </w:p>
        </w:tc>
      </w:tr>
      <w:tr w:rsidR="00E14ED9" w:rsidRPr="00F500B2" w14:paraId="17446FDB" w14:textId="77777777" w:rsidTr="00D403ED">
        <w:tc>
          <w:tcPr>
            <w:tcW w:w="762" w:type="dxa"/>
          </w:tcPr>
          <w:p w14:paraId="550011B8"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cM1c</w:t>
            </w:r>
          </w:p>
        </w:tc>
        <w:tc>
          <w:tcPr>
            <w:tcW w:w="5192" w:type="dxa"/>
          </w:tcPr>
          <w:p w14:paraId="7EB4AFDC"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Поражение </w:t>
            </w:r>
            <w:proofErr w:type="spellStart"/>
            <w:r w:rsidRPr="00F500B2">
              <w:rPr>
                <w:rFonts w:ascii="Times New Roman" w:hAnsi="Times New Roman" w:cs="Times New Roman"/>
                <w:sz w:val="24"/>
                <w:szCs w:val="24"/>
              </w:rPr>
              <w:t>прехиазмальной</w:t>
            </w:r>
            <w:proofErr w:type="spellEnd"/>
            <w:r w:rsidRPr="00F500B2">
              <w:rPr>
                <w:rFonts w:ascii="Times New Roman" w:hAnsi="Times New Roman" w:cs="Times New Roman"/>
                <w:sz w:val="24"/>
                <w:szCs w:val="24"/>
              </w:rPr>
              <w:t xml:space="preserve"> области</w:t>
            </w:r>
          </w:p>
        </w:tc>
        <w:tc>
          <w:tcPr>
            <w:tcW w:w="1134" w:type="dxa"/>
          </w:tcPr>
          <w:p w14:paraId="74CB79F6"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pM1c</w:t>
            </w:r>
          </w:p>
        </w:tc>
        <w:tc>
          <w:tcPr>
            <w:tcW w:w="2977" w:type="dxa"/>
          </w:tcPr>
          <w:p w14:paraId="3D12DA10"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Метастазы в ЦНС</w:t>
            </w:r>
          </w:p>
        </w:tc>
      </w:tr>
      <w:tr w:rsidR="00E14ED9" w:rsidRPr="00F500B2" w14:paraId="081B8AEF" w14:textId="77777777" w:rsidTr="00D403ED">
        <w:tc>
          <w:tcPr>
            <w:tcW w:w="762" w:type="dxa"/>
          </w:tcPr>
          <w:p w14:paraId="3783E872"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cM1d</w:t>
            </w:r>
          </w:p>
        </w:tc>
        <w:tc>
          <w:tcPr>
            <w:tcW w:w="5192" w:type="dxa"/>
          </w:tcPr>
          <w:p w14:paraId="5A79269E"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Поражение </w:t>
            </w:r>
            <w:proofErr w:type="spellStart"/>
            <w:r w:rsidRPr="00F500B2">
              <w:rPr>
                <w:rFonts w:ascii="Times New Roman" w:hAnsi="Times New Roman" w:cs="Times New Roman"/>
                <w:sz w:val="24"/>
                <w:szCs w:val="24"/>
              </w:rPr>
              <w:t>постхиазмальной</w:t>
            </w:r>
            <w:proofErr w:type="spellEnd"/>
            <w:r w:rsidRPr="00F500B2">
              <w:rPr>
                <w:rFonts w:ascii="Times New Roman" w:hAnsi="Times New Roman" w:cs="Times New Roman"/>
                <w:sz w:val="24"/>
                <w:szCs w:val="24"/>
              </w:rPr>
              <w:t xml:space="preserve"> области</w:t>
            </w:r>
          </w:p>
        </w:tc>
        <w:tc>
          <w:tcPr>
            <w:tcW w:w="1134" w:type="dxa"/>
          </w:tcPr>
          <w:p w14:paraId="74CB66FE"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pM1d</w:t>
            </w:r>
          </w:p>
        </w:tc>
        <w:tc>
          <w:tcPr>
            <w:tcW w:w="2977" w:type="dxa"/>
          </w:tcPr>
          <w:p w14:paraId="3A3B182F" w14:textId="77777777" w:rsidR="00E14ED9" w:rsidRPr="00F500B2" w:rsidRDefault="00E14ED9"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Ограниченное поражение ЦНС без </w:t>
            </w:r>
            <w:proofErr w:type="spellStart"/>
            <w:r w:rsidRPr="00F500B2">
              <w:rPr>
                <w:rFonts w:ascii="Times New Roman" w:hAnsi="Times New Roman" w:cs="Times New Roman"/>
                <w:sz w:val="24"/>
                <w:szCs w:val="24"/>
              </w:rPr>
              <w:t>лептоменингеального</w:t>
            </w:r>
            <w:proofErr w:type="spellEnd"/>
            <w:r w:rsidRPr="00F500B2">
              <w:rPr>
                <w:rFonts w:ascii="Times New Roman" w:hAnsi="Times New Roman" w:cs="Times New Roman"/>
                <w:sz w:val="24"/>
                <w:szCs w:val="24"/>
              </w:rPr>
              <w:t xml:space="preserve"> и цереброспинального вовлечения</w:t>
            </w:r>
          </w:p>
        </w:tc>
      </w:tr>
      <w:tr w:rsidR="00E14ED9" w:rsidRPr="00F500B2" w14:paraId="57555817" w14:textId="77777777" w:rsidTr="00D403ED">
        <w:tc>
          <w:tcPr>
            <w:tcW w:w="762" w:type="dxa"/>
          </w:tcPr>
          <w:p w14:paraId="23ADADB8"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cM1e</w:t>
            </w:r>
          </w:p>
        </w:tc>
        <w:tc>
          <w:tcPr>
            <w:tcW w:w="5192" w:type="dxa"/>
          </w:tcPr>
          <w:p w14:paraId="58EE3CD7" w14:textId="77777777" w:rsidR="00E14ED9" w:rsidRPr="00F500B2"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Лептоменингеальное</w:t>
            </w:r>
            <w:proofErr w:type="spellEnd"/>
            <w:r w:rsidRPr="00F500B2">
              <w:rPr>
                <w:rFonts w:ascii="Times New Roman" w:hAnsi="Times New Roman" w:cs="Times New Roman"/>
                <w:sz w:val="24"/>
                <w:szCs w:val="24"/>
              </w:rPr>
              <w:t xml:space="preserve"> или цереброспинальное поражение</w:t>
            </w:r>
          </w:p>
        </w:tc>
        <w:tc>
          <w:tcPr>
            <w:tcW w:w="1134" w:type="dxa"/>
          </w:tcPr>
          <w:p w14:paraId="46A0EB82" w14:textId="77777777" w:rsidR="00E14ED9" w:rsidRPr="00F500B2" w:rsidRDefault="00E14ED9" w:rsidP="00A40ADC">
            <w:pPr>
              <w:pStyle w:val="a6"/>
              <w:rPr>
                <w:rFonts w:ascii="Times New Roman" w:hAnsi="Times New Roman" w:cs="Times New Roman"/>
                <w:sz w:val="24"/>
                <w:szCs w:val="24"/>
                <w:lang w:val="en-US"/>
              </w:rPr>
            </w:pPr>
            <w:r w:rsidRPr="00F500B2">
              <w:rPr>
                <w:rFonts w:ascii="Times New Roman" w:hAnsi="Times New Roman" w:cs="Times New Roman"/>
                <w:sz w:val="24"/>
                <w:szCs w:val="24"/>
                <w:lang w:val="en-US"/>
              </w:rPr>
              <w:t>pM1e</w:t>
            </w:r>
          </w:p>
        </w:tc>
        <w:tc>
          <w:tcPr>
            <w:tcW w:w="2977" w:type="dxa"/>
          </w:tcPr>
          <w:p w14:paraId="2677A72E" w14:textId="77777777" w:rsidR="00E14ED9" w:rsidRPr="00F500B2" w:rsidRDefault="00E14ED9"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Лептоменингеальное</w:t>
            </w:r>
            <w:proofErr w:type="spellEnd"/>
            <w:r w:rsidRPr="00F500B2">
              <w:rPr>
                <w:rFonts w:ascii="Times New Roman" w:hAnsi="Times New Roman" w:cs="Times New Roman"/>
                <w:sz w:val="24"/>
                <w:szCs w:val="24"/>
              </w:rPr>
              <w:t xml:space="preserve"> или цереброспинальное поражение</w:t>
            </w:r>
          </w:p>
        </w:tc>
      </w:tr>
    </w:tbl>
    <w:p w14:paraId="00215608" w14:textId="77777777" w:rsidR="00E14ED9" w:rsidRPr="00F500B2" w:rsidRDefault="00E14ED9" w:rsidP="00A40ADC">
      <w:pPr>
        <w:spacing w:after="0" w:line="240" w:lineRule="auto"/>
        <w:jc w:val="both"/>
        <w:rPr>
          <w:rFonts w:ascii="Times New Roman" w:hAnsi="Times New Roman" w:cs="Times New Roman"/>
          <w:sz w:val="24"/>
          <w:szCs w:val="24"/>
        </w:rPr>
      </w:pPr>
    </w:p>
    <w:p w14:paraId="19EE250F" w14:textId="77777777" w:rsidR="00BD1D10" w:rsidRPr="00F500B2" w:rsidRDefault="00D94D8C"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Международная к</w:t>
      </w:r>
      <w:r w:rsidR="00BD1D10" w:rsidRPr="00F500B2">
        <w:rPr>
          <w:rFonts w:ascii="Times New Roman" w:hAnsi="Times New Roman" w:cs="Times New Roman"/>
          <w:b/>
          <w:sz w:val="24"/>
          <w:szCs w:val="24"/>
        </w:rPr>
        <w:t xml:space="preserve">лассификация </w:t>
      </w:r>
      <w:proofErr w:type="spellStart"/>
      <w:r w:rsidRPr="00F500B2">
        <w:rPr>
          <w:rFonts w:ascii="Times New Roman" w:hAnsi="Times New Roman" w:cs="Times New Roman"/>
          <w:b/>
          <w:sz w:val="24"/>
          <w:szCs w:val="24"/>
        </w:rPr>
        <w:t>ретинобластомы</w:t>
      </w:r>
      <w:proofErr w:type="spellEnd"/>
      <w:r w:rsidRPr="00F500B2">
        <w:rPr>
          <w:rFonts w:ascii="Times New Roman" w:hAnsi="Times New Roman" w:cs="Times New Roman"/>
          <w:b/>
          <w:sz w:val="24"/>
          <w:szCs w:val="24"/>
        </w:rPr>
        <w:t xml:space="preserve"> (</w:t>
      </w:r>
      <w:r w:rsidRPr="00F500B2">
        <w:rPr>
          <w:rFonts w:ascii="Times New Roman" w:hAnsi="Times New Roman" w:cs="Times New Roman"/>
          <w:b/>
          <w:sz w:val="24"/>
          <w:szCs w:val="24"/>
          <w:lang w:val="en-US"/>
        </w:rPr>
        <w:t>ICRB</w:t>
      </w:r>
      <w:r w:rsidRPr="00F500B2">
        <w:rPr>
          <w:rFonts w:ascii="Times New Roman" w:hAnsi="Times New Roman" w:cs="Times New Roman"/>
          <w:b/>
          <w:sz w:val="24"/>
          <w:szCs w:val="24"/>
        </w:rPr>
        <w:t xml:space="preserve">) и международная система классификации </w:t>
      </w:r>
      <w:proofErr w:type="spellStart"/>
      <w:r w:rsidRPr="00F500B2">
        <w:rPr>
          <w:rFonts w:ascii="Times New Roman" w:hAnsi="Times New Roman" w:cs="Times New Roman"/>
          <w:b/>
          <w:sz w:val="24"/>
          <w:szCs w:val="24"/>
        </w:rPr>
        <w:t>ретинобластомы</w:t>
      </w:r>
      <w:proofErr w:type="spellEnd"/>
      <w:r w:rsidRPr="00F500B2">
        <w:rPr>
          <w:rFonts w:ascii="Times New Roman" w:hAnsi="Times New Roman" w:cs="Times New Roman"/>
          <w:b/>
          <w:sz w:val="24"/>
          <w:szCs w:val="24"/>
        </w:rPr>
        <w:t xml:space="preserve"> </w:t>
      </w:r>
      <w:r w:rsidR="00BD1D10" w:rsidRPr="00F500B2">
        <w:rPr>
          <w:rFonts w:ascii="Times New Roman" w:hAnsi="Times New Roman" w:cs="Times New Roman"/>
          <w:b/>
          <w:sz w:val="24"/>
          <w:szCs w:val="24"/>
        </w:rPr>
        <w:t>по стадиям</w:t>
      </w:r>
      <w:r w:rsidRPr="00F500B2">
        <w:rPr>
          <w:rFonts w:ascii="Times New Roman" w:hAnsi="Times New Roman" w:cs="Times New Roman"/>
          <w:b/>
          <w:sz w:val="24"/>
          <w:szCs w:val="24"/>
        </w:rPr>
        <w:t>(</w:t>
      </w:r>
      <w:r w:rsidRPr="00F500B2">
        <w:rPr>
          <w:rFonts w:ascii="Times New Roman" w:hAnsi="Times New Roman" w:cs="Times New Roman"/>
          <w:b/>
          <w:sz w:val="24"/>
          <w:szCs w:val="24"/>
          <w:lang w:val="en-US"/>
        </w:rPr>
        <w:t>IRSS</w:t>
      </w:r>
      <w:r w:rsidRPr="00F500B2">
        <w:rPr>
          <w:rFonts w:ascii="Times New Roman" w:hAnsi="Times New Roman" w:cs="Times New Roman"/>
          <w:b/>
          <w:sz w:val="24"/>
          <w:szCs w:val="24"/>
        </w:rPr>
        <w:t>)</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459"/>
        <w:gridCol w:w="1874"/>
      </w:tblGrid>
      <w:tr w:rsidR="00E14ED9" w:rsidRPr="00F500B2" w14:paraId="5DC062FB" w14:textId="77777777" w:rsidTr="00D403ED">
        <w:trPr>
          <w:trHeight w:val="584"/>
        </w:trPr>
        <w:tc>
          <w:tcPr>
            <w:tcW w:w="1729" w:type="dxa"/>
            <w:hideMark/>
          </w:tcPr>
          <w:p w14:paraId="6010741C"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lang w:val="en-US"/>
              </w:rPr>
              <w:t xml:space="preserve">IRSS </w:t>
            </w:r>
            <w:r w:rsidRPr="00F500B2">
              <w:rPr>
                <w:rFonts w:ascii="Times New Roman" w:hAnsi="Times New Roman" w:cs="Times New Roman"/>
                <w:b/>
              </w:rPr>
              <w:t>стадия</w:t>
            </w:r>
            <w:r w:rsidRPr="00F500B2">
              <w:rPr>
                <w:rFonts w:ascii="Times New Roman" w:hAnsi="Times New Roman" w:cs="Times New Roman"/>
                <w:b/>
                <w:lang w:val="en-US"/>
              </w:rPr>
              <w:t>/</w:t>
            </w:r>
          </w:p>
          <w:p w14:paraId="72433F33"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lang w:val="en-US"/>
              </w:rPr>
              <w:t>ICRB</w:t>
            </w:r>
            <w:r w:rsidRPr="00F500B2">
              <w:rPr>
                <w:rFonts w:ascii="Times New Roman" w:hAnsi="Times New Roman" w:cs="Times New Roman"/>
                <w:b/>
              </w:rPr>
              <w:t xml:space="preserve"> группы</w:t>
            </w:r>
          </w:p>
        </w:tc>
        <w:tc>
          <w:tcPr>
            <w:tcW w:w="6459" w:type="dxa"/>
            <w:hideMark/>
          </w:tcPr>
          <w:p w14:paraId="18DC8290"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rPr>
              <w:t>описание</w:t>
            </w:r>
          </w:p>
        </w:tc>
        <w:tc>
          <w:tcPr>
            <w:tcW w:w="1874" w:type="dxa"/>
            <w:hideMark/>
          </w:tcPr>
          <w:p w14:paraId="5E898BAD"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rPr>
              <w:t>Рекомендаций в лечении</w:t>
            </w:r>
          </w:p>
        </w:tc>
      </w:tr>
      <w:tr w:rsidR="00E14ED9" w:rsidRPr="00F500B2" w14:paraId="33FFF4AA" w14:textId="77777777" w:rsidTr="00D403ED">
        <w:trPr>
          <w:trHeight w:val="584"/>
        </w:trPr>
        <w:tc>
          <w:tcPr>
            <w:tcW w:w="1729" w:type="dxa"/>
            <w:hideMark/>
          </w:tcPr>
          <w:p w14:paraId="38A2300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Стадия 0</w:t>
            </w:r>
          </w:p>
        </w:tc>
        <w:tc>
          <w:tcPr>
            <w:tcW w:w="6459" w:type="dxa"/>
            <w:hideMark/>
          </w:tcPr>
          <w:p w14:paraId="4119EF50"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Интраокулярное заболевание, пациенты лечатся консервативно </w:t>
            </w:r>
          </w:p>
        </w:tc>
        <w:tc>
          <w:tcPr>
            <w:tcW w:w="1874" w:type="dxa"/>
            <w:hideMark/>
          </w:tcPr>
          <w:p w14:paraId="1AFE9752" w14:textId="77777777" w:rsidR="00E14ED9" w:rsidRPr="00F500B2" w:rsidRDefault="00E14ED9" w:rsidP="00A40ADC">
            <w:pPr>
              <w:pStyle w:val="a6"/>
              <w:rPr>
                <w:rFonts w:ascii="Times New Roman" w:hAnsi="Times New Roman" w:cs="Times New Roman"/>
              </w:rPr>
            </w:pPr>
          </w:p>
        </w:tc>
      </w:tr>
      <w:tr w:rsidR="00E14ED9" w:rsidRPr="00F500B2" w14:paraId="5ED61323" w14:textId="77777777" w:rsidTr="00D403ED">
        <w:trPr>
          <w:trHeight w:val="584"/>
        </w:trPr>
        <w:tc>
          <w:tcPr>
            <w:tcW w:w="1729" w:type="dxa"/>
            <w:hideMark/>
          </w:tcPr>
          <w:p w14:paraId="7D59E95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Группа А</w:t>
            </w:r>
          </w:p>
        </w:tc>
        <w:tc>
          <w:tcPr>
            <w:tcW w:w="6459" w:type="dxa"/>
            <w:hideMark/>
          </w:tcPr>
          <w:p w14:paraId="7D5A52D3"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Ретинобластома</w:t>
            </w:r>
            <w:proofErr w:type="spellEnd"/>
            <w:r w:rsidRPr="00F500B2">
              <w:rPr>
                <w:rFonts w:ascii="Times New Roman" w:hAnsi="Times New Roman" w:cs="Times New Roman"/>
              </w:rPr>
              <w:t xml:space="preserve"> </w:t>
            </w:r>
            <w:r w:rsidRPr="00F500B2">
              <w:rPr>
                <w:rFonts w:ascii="Times New Roman" w:hAnsi="Times New Roman" w:cs="Times New Roman"/>
                <w:lang w:val="en-US"/>
              </w:rPr>
              <w:t xml:space="preserve"> ≤ 3mm </w:t>
            </w:r>
          </w:p>
        </w:tc>
        <w:tc>
          <w:tcPr>
            <w:tcW w:w="1874" w:type="dxa"/>
            <w:hideMark/>
          </w:tcPr>
          <w:p w14:paraId="0D2851C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Фокальная терапия</w:t>
            </w:r>
          </w:p>
        </w:tc>
      </w:tr>
      <w:tr w:rsidR="00E14ED9" w:rsidRPr="00F500B2" w14:paraId="55214E22" w14:textId="77777777" w:rsidTr="00D403ED">
        <w:trPr>
          <w:trHeight w:val="584"/>
        </w:trPr>
        <w:tc>
          <w:tcPr>
            <w:tcW w:w="1729" w:type="dxa"/>
            <w:hideMark/>
          </w:tcPr>
          <w:p w14:paraId="55A9095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Группа В</w:t>
            </w:r>
          </w:p>
        </w:tc>
        <w:tc>
          <w:tcPr>
            <w:tcW w:w="6459" w:type="dxa"/>
            <w:hideMark/>
          </w:tcPr>
          <w:p w14:paraId="50D94B51"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Ретинобластома</w:t>
            </w:r>
            <w:proofErr w:type="spellEnd"/>
            <w:r w:rsidRPr="00F500B2">
              <w:rPr>
                <w:rFonts w:ascii="Times New Roman" w:hAnsi="Times New Roman" w:cs="Times New Roman"/>
              </w:rPr>
              <w:t xml:space="preserve"> </w:t>
            </w:r>
          </w:p>
          <w:p w14:paraId="3B2B390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&gt;3мм или</w:t>
            </w:r>
          </w:p>
          <w:p w14:paraId="043833F1"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Локализация в макуле (≤3</w:t>
            </w:r>
            <w:r w:rsidRPr="00F500B2">
              <w:rPr>
                <w:rFonts w:ascii="Times New Roman" w:hAnsi="Times New Roman" w:cs="Times New Roman"/>
                <w:lang w:val="en-US"/>
              </w:rPr>
              <w:t>mm</w:t>
            </w:r>
            <w:r w:rsidRPr="00F500B2">
              <w:rPr>
                <w:rFonts w:ascii="Times New Roman" w:hAnsi="Times New Roman" w:cs="Times New Roman"/>
              </w:rPr>
              <w:t xml:space="preserve"> до ямочки) или</w:t>
            </w:r>
          </w:p>
          <w:p w14:paraId="7B2D48F6"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Юкстапуппиллярная</w:t>
            </w:r>
            <w:proofErr w:type="spellEnd"/>
            <w:r w:rsidRPr="00F500B2">
              <w:rPr>
                <w:rFonts w:ascii="Times New Roman" w:hAnsi="Times New Roman" w:cs="Times New Roman"/>
              </w:rPr>
              <w:t xml:space="preserve"> локализация </w:t>
            </w:r>
          </w:p>
          <w:p w14:paraId="13551036"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(≤1,5</w:t>
            </w:r>
            <w:r w:rsidRPr="00F500B2">
              <w:rPr>
                <w:rFonts w:ascii="Times New Roman" w:hAnsi="Times New Roman" w:cs="Times New Roman"/>
                <w:lang w:val="en-US"/>
              </w:rPr>
              <w:t>mm</w:t>
            </w:r>
            <w:r w:rsidRPr="00F500B2">
              <w:rPr>
                <w:rFonts w:ascii="Times New Roman" w:hAnsi="Times New Roman" w:cs="Times New Roman"/>
              </w:rPr>
              <w:t xml:space="preserve"> до диска)</w:t>
            </w:r>
          </w:p>
          <w:p w14:paraId="415BB16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Дополнительная жидкость над ретиной (≤  3</w:t>
            </w:r>
            <w:r w:rsidRPr="00F500B2">
              <w:rPr>
                <w:rFonts w:ascii="Times New Roman" w:hAnsi="Times New Roman" w:cs="Times New Roman"/>
                <w:lang w:val="en-US"/>
              </w:rPr>
              <w:t>mm</w:t>
            </w:r>
            <w:r w:rsidRPr="00F500B2">
              <w:rPr>
                <w:rFonts w:ascii="Times New Roman" w:hAnsi="Times New Roman" w:cs="Times New Roman"/>
              </w:rPr>
              <w:t xml:space="preserve"> от края) </w:t>
            </w:r>
          </w:p>
        </w:tc>
        <w:tc>
          <w:tcPr>
            <w:tcW w:w="1874" w:type="dxa"/>
            <w:hideMark/>
          </w:tcPr>
          <w:p w14:paraId="75B252D9"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Фокальная терапия или фокальная терапия и </w:t>
            </w:r>
            <w:proofErr w:type="spellStart"/>
            <w:r w:rsidRPr="00F500B2">
              <w:rPr>
                <w:rFonts w:ascii="Times New Roman" w:hAnsi="Times New Roman" w:cs="Times New Roman"/>
              </w:rPr>
              <w:t>химиоредукция</w:t>
            </w:r>
            <w:proofErr w:type="spellEnd"/>
            <w:r w:rsidRPr="00F500B2">
              <w:rPr>
                <w:rFonts w:ascii="Times New Roman" w:hAnsi="Times New Roman" w:cs="Times New Roman"/>
              </w:rPr>
              <w:t xml:space="preserve"> </w:t>
            </w:r>
          </w:p>
        </w:tc>
      </w:tr>
      <w:tr w:rsidR="00E14ED9" w:rsidRPr="00F500B2" w14:paraId="2BDE1225" w14:textId="77777777" w:rsidTr="00D403ED">
        <w:trPr>
          <w:trHeight w:val="584"/>
        </w:trPr>
        <w:tc>
          <w:tcPr>
            <w:tcW w:w="1729" w:type="dxa"/>
            <w:hideMark/>
          </w:tcPr>
          <w:p w14:paraId="79BF5F91"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Группа С</w:t>
            </w:r>
          </w:p>
          <w:p w14:paraId="3DC22920"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С1</w:t>
            </w:r>
          </w:p>
          <w:p w14:paraId="5CB0766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С2</w:t>
            </w:r>
          </w:p>
          <w:p w14:paraId="78BA6B8F"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С3 </w:t>
            </w:r>
          </w:p>
        </w:tc>
        <w:tc>
          <w:tcPr>
            <w:tcW w:w="6459" w:type="dxa"/>
            <w:hideMark/>
          </w:tcPr>
          <w:p w14:paraId="22BD449D"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Ретинобластома</w:t>
            </w:r>
            <w:proofErr w:type="spellEnd"/>
            <w:r w:rsidRPr="00F500B2">
              <w:rPr>
                <w:rFonts w:ascii="Times New Roman" w:hAnsi="Times New Roman" w:cs="Times New Roman"/>
              </w:rPr>
              <w:t xml:space="preserve"> с</w:t>
            </w:r>
          </w:p>
          <w:p w14:paraId="51FDF1A8"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Субретинальным</w:t>
            </w:r>
            <w:proofErr w:type="spellEnd"/>
            <w:r w:rsidRPr="00F500B2">
              <w:rPr>
                <w:rFonts w:ascii="Times New Roman" w:hAnsi="Times New Roman" w:cs="Times New Roman"/>
              </w:rPr>
              <w:t xml:space="preserve"> обсеменением ≤3</w:t>
            </w:r>
            <w:r w:rsidRPr="00F500B2">
              <w:rPr>
                <w:rFonts w:ascii="Times New Roman" w:hAnsi="Times New Roman" w:cs="Times New Roman"/>
                <w:lang w:val="en-US"/>
              </w:rPr>
              <w:t>mm</w:t>
            </w:r>
            <w:r w:rsidRPr="00F500B2">
              <w:rPr>
                <w:rFonts w:ascii="Times New Roman" w:hAnsi="Times New Roman" w:cs="Times New Roman"/>
              </w:rPr>
              <w:t xml:space="preserve">  от опухоли</w:t>
            </w:r>
          </w:p>
          <w:p w14:paraId="162CA3D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обсеменение в стекловидное тело≤3</w:t>
            </w:r>
            <w:r w:rsidRPr="00F500B2">
              <w:rPr>
                <w:rFonts w:ascii="Times New Roman" w:hAnsi="Times New Roman" w:cs="Times New Roman"/>
                <w:lang w:val="en-US"/>
              </w:rPr>
              <w:t>mm</w:t>
            </w:r>
            <w:r w:rsidRPr="00F500B2">
              <w:rPr>
                <w:rFonts w:ascii="Times New Roman" w:hAnsi="Times New Roman" w:cs="Times New Roman"/>
              </w:rPr>
              <w:t xml:space="preserve">  от опухоли</w:t>
            </w:r>
          </w:p>
          <w:p w14:paraId="4995E823"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Оба варианта</w:t>
            </w:r>
          </w:p>
        </w:tc>
        <w:tc>
          <w:tcPr>
            <w:tcW w:w="1874" w:type="dxa"/>
            <w:hideMark/>
          </w:tcPr>
          <w:p w14:paraId="16F764A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фокальная терапия и </w:t>
            </w:r>
            <w:proofErr w:type="spellStart"/>
            <w:r w:rsidRPr="00F500B2">
              <w:rPr>
                <w:rFonts w:ascii="Times New Roman" w:hAnsi="Times New Roman" w:cs="Times New Roman"/>
              </w:rPr>
              <w:t>химиоредукция</w:t>
            </w:r>
            <w:proofErr w:type="spellEnd"/>
          </w:p>
        </w:tc>
      </w:tr>
      <w:tr w:rsidR="00E14ED9" w:rsidRPr="00F500B2" w14:paraId="6A8F474D" w14:textId="77777777" w:rsidTr="00D403ED">
        <w:trPr>
          <w:trHeight w:val="584"/>
        </w:trPr>
        <w:tc>
          <w:tcPr>
            <w:tcW w:w="1729" w:type="dxa"/>
            <w:hideMark/>
          </w:tcPr>
          <w:p w14:paraId="016AF25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Группа  </w:t>
            </w:r>
            <w:r w:rsidRPr="00F500B2">
              <w:rPr>
                <w:rFonts w:ascii="Times New Roman" w:hAnsi="Times New Roman" w:cs="Times New Roman"/>
                <w:lang w:val="en-US"/>
              </w:rPr>
              <w:t>D</w:t>
            </w:r>
          </w:p>
          <w:p w14:paraId="7EE04986"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lang w:val="en-US"/>
              </w:rPr>
              <w:t>D</w:t>
            </w:r>
            <w:r w:rsidRPr="00F500B2">
              <w:rPr>
                <w:rFonts w:ascii="Times New Roman" w:hAnsi="Times New Roman" w:cs="Times New Roman"/>
              </w:rPr>
              <w:t>1</w:t>
            </w:r>
          </w:p>
          <w:p w14:paraId="7D7189E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lang w:val="en-US"/>
              </w:rPr>
              <w:t>D</w:t>
            </w:r>
            <w:r w:rsidRPr="00F500B2">
              <w:rPr>
                <w:rFonts w:ascii="Times New Roman" w:hAnsi="Times New Roman" w:cs="Times New Roman"/>
              </w:rPr>
              <w:t>2</w:t>
            </w:r>
          </w:p>
          <w:p w14:paraId="07C50BDD"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lang w:val="en-US"/>
              </w:rPr>
              <w:t>D</w:t>
            </w:r>
            <w:r w:rsidRPr="00F500B2">
              <w:rPr>
                <w:rFonts w:ascii="Times New Roman" w:hAnsi="Times New Roman" w:cs="Times New Roman"/>
              </w:rPr>
              <w:t xml:space="preserve">3 </w:t>
            </w:r>
          </w:p>
        </w:tc>
        <w:tc>
          <w:tcPr>
            <w:tcW w:w="6459" w:type="dxa"/>
            <w:hideMark/>
          </w:tcPr>
          <w:p w14:paraId="2D64CAC5"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ретинобластома</w:t>
            </w:r>
            <w:proofErr w:type="spellEnd"/>
            <w:r w:rsidRPr="00F500B2">
              <w:rPr>
                <w:rFonts w:ascii="Times New Roman" w:hAnsi="Times New Roman" w:cs="Times New Roman"/>
              </w:rPr>
              <w:t xml:space="preserve"> с </w:t>
            </w:r>
          </w:p>
          <w:p w14:paraId="0EC3A4DC"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Субретинальным</w:t>
            </w:r>
            <w:proofErr w:type="spellEnd"/>
            <w:r w:rsidRPr="00F500B2">
              <w:rPr>
                <w:rFonts w:ascii="Times New Roman" w:hAnsi="Times New Roman" w:cs="Times New Roman"/>
              </w:rPr>
              <w:t xml:space="preserve"> обсеменением &gt;3</w:t>
            </w:r>
            <w:r w:rsidRPr="00F500B2">
              <w:rPr>
                <w:rFonts w:ascii="Times New Roman" w:hAnsi="Times New Roman" w:cs="Times New Roman"/>
                <w:lang w:val="en-US"/>
              </w:rPr>
              <w:t>mm</w:t>
            </w:r>
            <w:r w:rsidRPr="00F500B2">
              <w:rPr>
                <w:rFonts w:ascii="Times New Roman" w:hAnsi="Times New Roman" w:cs="Times New Roman"/>
              </w:rPr>
              <w:t xml:space="preserve">  от опухоли</w:t>
            </w:r>
          </w:p>
          <w:p w14:paraId="029855B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обсеменение в стекловидное тело &gt;3</w:t>
            </w:r>
            <w:r w:rsidRPr="00F500B2">
              <w:rPr>
                <w:rFonts w:ascii="Times New Roman" w:hAnsi="Times New Roman" w:cs="Times New Roman"/>
                <w:lang w:val="en-US"/>
              </w:rPr>
              <w:t>mm</w:t>
            </w:r>
            <w:r w:rsidRPr="00F500B2">
              <w:rPr>
                <w:rFonts w:ascii="Times New Roman" w:hAnsi="Times New Roman" w:cs="Times New Roman"/>
              </w:rPr>
              <w:t xml:space="preserve">  от опухоли</w:t>
            </w:r>
          </w:p>
          <w:p w14:paraId="291D9730"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Оба варианта</w:t>
            </w:r>
          </w:p>
        </w:tc>
        <w:tc>
          <w:tcPr>
            <w:tcW w:w="1874" w:type="dxa"/>
            <w:hideMark/>
          </w:tcPr>
          <w:p w14:paraId="6F3DE561"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фокальная терапия и </w:t>
            </w:r>
            <w:proofErr w:type="spellStart"/>
            <w:r w:rsidRPr="00F500B2">
              <w:rPr>
                <w:rFonts w:ascii="Times New Roman" w:hAnsi="Times New Roman" w:cs="Times New Roman"/>
              </w:rPr>
              <w:t>химиоредукция</w:t>
            </w:r>
            <w:proofErr w:type="spellEnd"/>
          </w:p>
          <w:p w14:paraId="34959C0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Или энуклеация</w:t>
            </w:r>
          </w:p>
        </w:tc>
      </w:tr>
      <w:tr w:rsidR="00E14ED9" w:rsidRPr="00F500B2" w14:paraId="6079E424" w14:textId="77777777" w:rsidTr="00D403ED">
        <w:trPr>
          <w:trHeight w:val="584"/>
        </w:trPr>
        <w:tc>
          <w:tcPr>
            <w:tcW w:w="1729" w:type="dxa"/>
            <w:hideMark/>
          </w:tcPr>
          <w:p w14:paraId="15AF4CD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Группа Е</w:t>
            </w:r>
          </w:p>
        </w:tc>
        <w:tc>
          <w:tcPr>
            <w:tcW w:w="6459" w:type="dxa"/>
            <w:hideMark/>
          </w:tcPr>
          <w:p w14:paraId="01245F61"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Экстенсивная (обширная) </w:t>
            </w:r>
            <w:proofErr w:type="spellStart"/>
            <w:r w:rsidRPr="00F500B2">
              <w:rPr>
                <w:rFonts w:ascii="Times New Roman" w:hAnsi="Times New Roman" w:cs="Times New Roman"/>
              </w:rPr>
              <w:t>ретинобластома</w:t>
            </w:r>
            <w:proofErr w:type="spellEnd"/>
          </w:p>
          <w:p w14:paraId="6B6BBC5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Занимает более 50% глазного яблока</w:t>
            </w:r>
          </w:p>
          <w:p w14:paraId="1F2546FA"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Неоваскулизированная</w:t>
            </w:r>
            <w:proofErr w:type="spellEnd"/>
            <w:r w:rsidRPr="00F500B2">
              <w:rPr>
                <w:rFonts w:ascii="Times New Roman" w:hAnsi="Times New Roman" w:cs="Times New Roman"/>
              </w:rPr>
              <w:t xml:space="preserve"> глаукома</w:t>
            </w:r>
          </w:p>
          <w:p w14:paraId="74209D1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Помутнение стекловидного тела или </w:t>
            </w:r>
            <w:proofErr w:type="spellStart"/>
            <w:r w:rsidRPr="00F500B2">
              <w:rPr>
                <w:rFonts w:ascii="Times New Roman" w:hAnsi="Times New Roman" w:cs="Times New Roman"/>
              </w:rPr>
              <w:t>субретинального</w:t>
            </w:r>
            <w:proofErr w:type="spellEnd"/>
            <w:r w:rsidRPr="00F500B2">
              <w:rPr>
                <w:rFonts w:ascii="Times New Roman" w:hAnsi="Times New Roman" w:cs="Times New Roman"/>
              </w:rPr>
              <w:t xml:space="preserve"> пространства из-за геморрагии в переднюю камеру или</w:t>
            </w:r>
          </w:p>
          <w:p w14:paraId="2237650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Инвазия в </w:t>
            </w:r>
            <w:proofErr w:type="spellStart"/>
            <w:r w:rsidRPr="00F500B2">
              <w:rPr>
                <w:rFonts w:ascii="Times New Roman" w:hAnsi="Times New Roman" w:cs="Times New Roman"/>
              </w:rPr>
              <w:t>постламинарный</w:t>
            </w:r>
            <w:proofErr w:type="spellEnd"/>
            <w:r w:rsidRPr="00F500B2">
              <w:rPr>
                <w:rFonts w:ascii="Times New Roman" w:hAnsi="Times New Roman" w:cs="Times New Roman"/>
              </w:rPr>
              <w:t xml:space="preserve"> зрительный нерв, </w:t>
            </w:r>
            <w:proofErr w:type="spellStart"/>
            <w:r w:rsidRPr="00F500B2">
              <w:rPr>
                <w:rFonts w:ascii="Times New Roman" w:hAnsi="Times New Roman" w:cs="Times New Roman"/>
              </w:rPr>
              <w:t>хориоидею</w:t>
            </w:r>
            <w:proofErr w:type="spellEnd"/>
            <w:r w:rsidRPr="00F500B2">
              <w:rPr>
                <w:rFonts w:ascii="Times New Roman" w:hAnsi="Times New Roman" w:cs="Times New Roman"/>
              </w:rPr>
              <w:t xml:space="preserve"> (&gt;2</w:t>
            </w:r>
            <w:r w:rsidRPr="00F500B2">
              <w:rPr>
                <w:rFonts w:ascii="Times New Roman" w:hAnsi="Times New Roman" w:cs="Times New Roman"/>
                <w:lang w:val="en-US"/>
              </w:rPr>
              <w:t>mm</w:t>
            </w:r>
            <w:r w:rsidRPr="00F500B2">
              <w:rPr>
                <w:rFonts w:ascii="Times New Roman" w:hAnsi="Times New Roman" w:cs="Times New Roman"/>
              </w:rPr>
              <w:t>), склеру, орбиту или переднюю камеру</w:t>
            </w:r>
          </w:p>
          <w:p w14:paraId="422AB5B3"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Более одного признака, описанного в группе Е </w:t>
            </w:r>
          </w:p>
        </w:tc>
        <w:tc>
          <w:tcPr>
            <w:tcW w:w="1874" w:type="dxa"/>
            <w:hideMark/>
          </w:tcPr>
          <w:p w14:paraId="7B8961CD"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Энуклеация</w:t>
            </w:r>
            <w:r w:rsidRPr="00F500B2">
              <w:rPr>
                <w:rFonts w:ascii="Times New Roman" w:hAnsi="Times New Roman" w:cs="Times New Roman"/>
                <w:lang w:val="en-US"/>
              </w:rPr>
              <w:t xml:space="preserve"> –</w:t>
            </w:r>
            <w:r w:rsidRPr="00F500B2">
              <w:rPr>
                <w:rFonts w:ascii="Times New Roman" w:hAnsi="Times New Roman" w:cs="Times New Roman"/>
              </w:rPr>
              <w:t xml:space="preserve"> стадия  </w:t>
            </w:r>
            <w:r w:rsidRPr="00F500B2">
              <w:rPr>
                <w:rFonts w:ascii="Times New Roman" w:hAnsi="Times New Roman" w:cs="Times New Roman"/>
                <w:lang w:val="en-US"/>
              </w:rPr>
              <w:t xml:space="preserve">I </w:t>
            </w:r>
          </w:p>
        </w:tc>
      </w:tr>
      <w:tr w:rsidR="00E14ED9" w:rsidRPr="00F500B2" w14:paraId="2E25EFCC" w14:textId="77777777" w:rsidTr="00D403ED">
        <w:trPr>
          <w:trHeight w:val="584"/>
        </w:trPr>
        <w:tc>
          <w:tcPr>
            <w:tcW w:w="1729" w:type="dxa"/>
            <w:hideMark/>
          </w:tcPr>
          <w:p w14:paraId="3F321DDB"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rPr>
              <w:lastRenderedPageBreak/>
              <w:t xml:space="preserve">  Стадия I </w:t>
            </w:r>
          </w:p>
        </w:tc>
        <w:tc>
          <w:tcPr>
            <w:tcW w:w="6459" w:type="dxa"/>
            <w:hideMark/>
          </w:tcPr>
          <w:p w14:paraId="00B0402A" w14:textId="77777777" w:rsidR="00E14ED9" w:rsidRPr="00F500B2" w:rsidRDefault="00E14ED9" w:rsidP="00A40ADC">
            <w:pPr>
              <w:pStyle w:val="a6"/>
              <w:rPr>
                <w:rFonts w:ascii="Times New Roman" w:hAnsi="Times New Roman" w:cs="Times New Roman"/>
                <w:b/>
              </w:rPr>
            </w:pPr>
            <w:r w:rsidRPr="00F500B2">
              <w:rPr>
                <w:rFonts w:ascii="Times New Roman" w:hAnsi="Times New Roman" w:cs="Times New Roman"/>
                <w:b/>
              </w:rPr>
              <w:t xml:space="preserve">Глаз </w:t>
            </w:r>
            <w:proofErr w:type="spellStart"/>
            <w:r w:rsidRPr="00F500B2">
              <w:rPr>
                <w:rFonts w:ascii="Times New Roman" w:hAnsi="Times New Roman" w:cs="Times New Roman"/>
                <w:b/>
              </w:rPr>
              <w:t>энуклеирован</w:t>
            </w:r>
            <w:proofErr w:type="spellEnd"/>
            <w:r w:rsidRPr="00F500B2">
              <w:rPr>
                <w:rFonts w:ascii="Times New Roman" w:hAnsi="Times New Roman" w:cs="Times New Roman"/>
                <w:b/>
              </w:rPr>
              <w:t xml:space="preserve">, опухоль </w:t>
            </w:r>
            <w:proofErr w:type="spellStart"/>
            <w:r w:rsidRPr="00F500B2">
              <w:rPr>
                <w:rFonts w:ascii="Times New Roman" w:hAnsi="Times New Roman" w:cs="Times New Roman"/>
                <w:b/>
              </w:rPr>
              <w:t>гистологически</w:t>
            </w:r>
            <w:proofErr w:type="spellEnd"/>
            <w:r w:rsidRPr="00F500B2">
              <w:rPr>
                <w:rFonts w:ascii="Times New Roman" w:hAnsi="Times New Roman" w:cs="Times New Roman"/>
                <w:b/>
              </w:rPr>
              <w:t xml:space="preserve"> полностью удалена </w:t>
            </w:r>
          </w:p>
        </w:tc>
        <w:tc>
          <w:tcPr>
            <w:tcW w:w="1874" w:type="dxa"/>
            <w:hideMark/>
          </w:tcPr>
          <w:p w14:paraId="049A4A6D" w14:textId="77777777" w:rsidR="00E14ED9" w:rsidRPr="00F500B2" w:rsidRDefault="00E14ED9" w:rsidP="00A40ADC">
            <w:pPr>
              <w:pStyle w:val="a6"/>
              <w:rPr>
                <w:rFonts w:ascii="Times New Roman" w:hAnsi="Times New Roman" w:cs="Times New Roman"/>
              </w:rPr>
            </w:pPr>
          </w:p>
        </w:tc>
      </w:tr>
      <w:tr w:rsidR="00E14ED9" w:rsidRPr="00F500B2" w14:paraId="21B30838" w14:textId="77777777" w:rsidTr="00D403ED">
        <w:trPr>
          <w:trHeight w:val="584"/>
        </w:trPr>
        <w:tc>
          <w:tcPr>
            <w:tcW w:w="1729" w:type="dxa"/>
            <w:hideMark/>
          </w:tcPr>
          <w:p w14:paraId="006D2CED"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No</w:t>
            </w:r>
            <w:proofErr w:type="spellEnd"/>
          </w:p>
        </w:tc>
        <w:tc>
          <w:tcPr>
            <w:tcW w:w="6459" w:type="dxa"/>
            <w:hideMark/>
          </w:tcPr>
          <w:p w14:paraId="7761430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В зрительном нерве не найдены опухолевые клетки </w:t>
            </w:r>
          </w:p>
        </w:tc>
        <w:tc>
          <w:tcPr>
            <w:tcW w:w="1874" w:type="dxa"/>
            <w:hideMark/>
          </w:tcPr>
          <w:p w14:paraId="6955F55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нет </w:t>
            </w:r>
          </w:p>
        </w:tc>
      </w:tr>
      <w:tr w:rsidR="00E14ED9" w:rsidRPr="00F500B2" w14:paraId="7F488481" w14:textId="77777777" w:rsidTr="00D403ED">
        <w:trPr>
          <w:trHeight w:val="584"/>
        </w:trPr>
        <w:tc>
          <w:tcPr>
            <w:tcW w:w="1729" w:type="dxa"/>
            <w:hideMark/>
          </w:tcPr>
          <w:p w14:paraId="6C4F037D"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N1 </w:t>
            </w:r>
          </w:p>
        </w:tc>
        <w:tc>
          <w:tcPr>
            <w:tcW w:w="6459" w:type="dxa"/>
            <w:hideMark/>
          </w:tcPr>
          <w:p w14:paraId="2E45C6A0"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Пре- или интраламинарная инвазия </w:t>
            </w:r>
          </w:p>
        </w:tc>
        <w:tc>
          <w:tcPr>
            <w:tcW w:w="1874" w:type="dxa"/>
            <w:hideMark/>
          </w:tcPr>
          <w:p w14:paraId="45E1B779"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нет </w:t>
            </w:r>
          </w:p>
        </w:tc>
      </w:tr>
      <w:tr w:rsidR="00E14ED9" w:rsidRPr="00F500B2" w14:paraId="3D09BDA9" w14:textId="77777777" w:rsidTr="00D403ED">
        <w:trPr>
          <w:trHeight w:val="584"/>
        </w:trPr>
        <w:tc>
          <w:tcPr>
            <w:tcW w:w="1729" w:type="dxa"/>
            <w:hideMark/>
          </w:tcPr>
          <w:p w14:paraId="1C104A1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N2 </w:t>
            </w:r>
          </w:p>
        </w:tc>
        <w:tc>
          <w:tcPr>
            <w:tcW w:w="6459" w:type="dxa"/>
            <w:hideMark/>
          </w:tcPr>
          <w:p w14:paraId="37F8211D"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Ретроламинарная</w:t>
            </w:r>
            <w:proofErr w:type="spellEnd"/>
            <w:r w:rsidRPr="00F500B2">
              <w:rPr>
                <w:rFonts w:ascii="Times New Roman" w:hAnsi="Times New Roman" w:cs="Times New Roman"/>
              </w:rPr>
              <w:t xml:space="preserve"> инвазия, края чистые от опухолевых клеток </w:t>
            </w:r>
          </w:p>
        </w:tc>
        <w:tc>
          <w:tcPr>
            <w:tcW w:w="1874" w:type="dxa"/>
            <w:hideMark/>
          </w:tcPr>
          <w:p w14:paraId="451B2290"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w:t>
            </w:r>
          </w:p>
        </w:tc>
      </w:tr>
      <w:tr w:rsidR="00E14ED9" w:rsidRPr="00F500B2" w14:paraId="05429FE2" w14:textId="77777777" w:rsidTr="00D403ED">
        <w:trPr>
          <w:trHeight w:val="584"/>
        </w:trPr>
        <w:tc>
          <w:tcPr>
            <w:tcW w:w="1729" w:type="dxa"/>
            <w:hideMark/>
          </w:tcPr>
          <w:p w14:paraId="39BDE3F2"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Co</w:t>
            </w:r>
            <w:proofErr w:type="spellEnd"/>
          </w:p>
        </w:tc>
        <w:tc>
          <w:tcPr>
            <w:tcW w:w="6459" w:type="dxa"/>
            <w:hideMark/>
          </w:tcPr>
          <w:p w14:paraId="44DE95CD"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Хориоидея</w:t>
            </w:r>
            <w:proofErr w:type="spellEnd"/>
            <w:r w:rsidRPr="00F500B2">
              <w:rPr>
                <w:rFonts w:ascii="Times New Roman" w:hAnsi="Times New Roman" w:cs="Times New Roman"/>
              </w:rPr>
              <w:t xml:space="preserve"> негативная </w:t>
            </w:r>
          </w:p>
        </w:tc>
        <w:tc>
          <w:tcPr>
            <w:tcW w:w="1874" w:type="dxa"/>
            <w:hideMark/>
          </w:tcPr>
          <w:p w14:paraId="2A25BFFA"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нет </w:t>
            </w:r>
          </w:p>
        </w:tc>
      </w:tr>
      <w:tr w:rsidR="00E14ED9" w:rsidRPr="00F500B2" w14:paraId="0DD3E142" w14:textId="77777777" w:rsidTr="00D403ED">
        <w:trPr>
          <w:trHeight w:val="584"/>
        </w:trPr>
        <w:tc>
          <w:tcPr>
            <w:tcW w:w="1729" w:type="dxa"/>
            <w:hideMark/>
          </w:tcPr>
          <w:p w14:paraId="67FC4E3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C1 </w:t>
            </w:r>
          </w:p>
        </w:tc>
        <w:tc>
          <w:tcPr>
            <w:tcW w:w="6459" w:type="dxa"/>
            <w:hideMark/>
          </w:tcPr>
          <w:p w14:paraId="55512E6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Небольшая  инвазия </w:t>
            </w:r>
            <w:proofErr w:type="spellStart"/>
            <w:r w:rsidRPr="00F500B2">
              <w:rPr>
                <w:rFonts w:ascii="Times New Roman" w:hAnsi="Times New Roman" w:cs="Times New Roman"/>
              </w:rPr>
              <w:t>хориоидеи</w:t>
            </w:r>
            <w:proofErr w:type="spellEnd"/>
          </w:p>
        </w:tc>
        <w:tc>
          <w:tcPr>
            <w:tcW w:w="1874" w:type="dxa"/>
            <w:hideMark/>
          </w:tcPr>
          <w:p w14:paraId="266F105F"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нет </w:t>
            </w:r>
          </w:p>
        </w:tc>
      </w:tr>
      <w:tr w:rsidR="00E14ED9" w:rsidRPr="00F500B2" w14:paraId="51885F15" w14:textId="77777777" w:rsidTr="00D403ED">
        <w:trPr>
          <w:trHeight w:val="584"/>
        </w:trPr>
        <w:tc>
          <w:tcPr>
            <w:tcW w:w="1729" w:type="dxa"/>
            <w:hideMark/>
          </w:tcPr>
          <w:p w14:paraId="1475652A"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C2 </w:t>
            </w:r>
          </w:p>
        </w:tc>
        <w:tc>
          <w:tcPr>
            <w:tcW w:w="6459" w:type="dxa"/>
            <w:hideMark/>
          </w:tcPr>
          <w:p w14:paraId="76B6BAF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Массивная инвазия </w:t>
            </w:r>
            <w:proofErr w:type="spellStart"/>
            <w:r w:rsidRPr="00F500B2">
              <w:rPr>
                <w:rFonts w:ascii="Times New Roman" w:hAnsi="Times New Roman" w:cs="Times New Roman"/>
              </w:rPr>
              <w:t>хориоидеи</w:t>
            </w:r>
            <w:proofErr w:type="spellEnd"/>
          </w:p>
        </w:tc>
        <w:tc>
          <w:tcPr>
            <w:tcW w:w="1874" w:type="dxa"/>
            <w:hideMark/>
          </w:tcPr>
          <w:p w14:paraId="5B2FBD9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3 х ХТ </w:t>
            </w:r>
          </w:p>
        </w:tc>
      </w:tr>
      <w:tr w:rsidR="00E14ED9" w:rsidRPr="00F500B2" w14:paraId="6D4A68A4" w14:textId="77777777" w:rsidTr="00D403ED">
        <w:trPr>
          <w:trHeight w:val="584"/>
        </w:trPr>
        <w:tc>
          <w:tcPr>
            <w:tcW w:w="1729" w:type="dxa"/>
            <w:hideMark/>
          </w:tcPr>
          <w:p w14:paraId="77B488AF"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S0 </w:t>
            </w:r>
          </w:p>
        </w:tc>
        <w:tc>
          <w:tcPr>
            <w:tcW w:w="6459" w:type="dxa"/>
            <w:hideMark/>
          </w:tcPr>
          <w:p w14:paraId="63EC9C8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Нет вовлечения склеры </w:t>
            </w:r>
          </w:p>
        </w:tc>
        <w:tc>
          <w:tcPr>
            <w:tcW w:w="1874" w:type="dxa"/>
            <w:hideMark/>
          </w:tcPr>
          <w:p w14:paraId="073DEA19"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w:t>
            </w:r>
          </w:p>
        </w:tc>
      </w:tr>
      <w:tr w:rsidR="00E14ED9" w:rsidRPr="00F500B2" w14:paraId="60C3A6AA" w14:textId="77777777" w:rsidTr="00D403ED">
        <w:trPr>
          <w:trHeight w:val="584"/>
        </w:trPr>
        <w:tc>
          <w:tcPr>
            <w:tcW w:w="1729" w:type="dxa"/>
            <w:hideMark/>
          </w:tcPr>
          <w:p w14:paraId="5A9D582F"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S1 </w:t>
            </w:r>
          </w:p>
        </w:tc>
        <w:tc>
          <w:tcPr>
            <w:tcW w:w="6459" w:type="dxa"/>
            <w:hideMark/>
          </w:tcPr>
          <w:p w14:paraId="614CDF9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Микроскопическое распространение в склеру </w:t>
            </w:r>
          </w:p>
        </w:tc>
        <w:tc>
          <w:tcPr>
            <w:tcW w:w="1874" w:type="dxa"/>
            <w:hideMark/>
          </w:tcPr>
          <w:p w14:paraId="5D2B4A06" w14:textId="77777777" w:rsidR="00E14ED9" w:rsidRPr="00F500B2" w:rsidRDefault="00E14ED9" w:rsidP="00A40ADC">
            <w:pPr>
              <w:pStyle w:val="a6"/>
              <w:rPr>
                <w:rFonts w:ascii="Times New Roman" w:hAnsi="Times New Roman" w:cs="Times New Roman"/>
              </w:rPr>
            </w:pPr>
          </w:p>
        </w:tc>
      </w:tr>
      <w:tr w:rsidR="00E14ED9" w:rsidRPr="00F500B2" w14:paraId="2C4FC0CF" w14:textId="77777777" w:rsidTr="00D403ED">
        <w:trPr>
          <w:trHeight w:val="584"/>
        </w:trPr>
        <w:tc>
          <w:tcPr>
            <w:tcW w:w="1729" w:type="dxa"/>
            <w:hideMark/>
          </w:tcPr>
          <w:p w14:paraId="4CDDA37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Стадия II </w:t>
            </w:r>
          </w:p>
        </w:tc>
        <w:tc>
          <w:tcPr>
            <w:tcW w:w="6459" w:type="dxa"/>
            <w:hideMark/>
          </w:tcPr>
          <w:p w14:paraId="6DD5190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Глаз </w:t>
            </w:r>
            <w:proofErr w:type="spellStart"/>
            <w:r w:rsidRPr="00F500B2">
              <w:rPr>
                <w:rFonts w:ascii="Times New Roman" w:hAnsi="Times New Roman" w:cs="Times New Roman"/>
              </w:rPr>
              <w:t>энуклеирован</w:t>
            </w:r>
            <w:proofErr w:type="spellEnd"/>
            <w:r w:rsidRPr="00F500B2">
              <w:rPr>
                <w:rFonts w:ascii="Times New Roman" w:hAnsi="Times New Roman" w:cs="Times New Roman"/>
              </w:rPr>
              <w:t xml:space="preserve">, микроскопически остаточная опухоль </w:t>
            </w:r>
          </w:p>
        </w:tc>
        <w:tc>
          <w:tcPr>
            <w:tcW w:w="1874" w:type="dxa"/>
            <w:hideMark/>
          </w:tcPr>
          <w:p w14:paraId="232DBA45" w14:textId="77777777" w:rsidR="00E14ED9" w:rsidRPr="00F500B2" w:rsidRDefault="00E14ED9" w:rsidP="00A40ADC">
            <w:pPr>
              <w:pStyle w:val="a6"/>
              <w:rPr>
                <w:rFonts w:ascii="Times New Roman" w:hAnsi="Times New Roman" w:cs="Times New Roman"/>
              </w:rPr>
            </w:pPr>
          </w:p>
        </w:tc>
      </w:tr>
      <w:tr w:rsidR="00E14ED9" w:rsidRPr="00F500B2" w14:paraId="3C4637C6" w14:textId="77777777" w:rsidTr="00D403ED">
        <w:trPr>
          <w:trHeight w:val="584"/>
        </w:trPr>
        <w:tc>
          <w:tcPr>
            <w:tcW w:w="1729" w:type="dxa"/>
            <w:hideMark/>
          </w:tcPr>
          <w:p w14:paraId="0AA49394"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N3 </w:t>
            </w:r>
          </w:p>
        </w:tc>
        <w:tc>
          <w:tcPr>
            <w:tcW w:w="6459" w:type="dxa"/>
            <w:hideMark/>
          </w:tcPr>
          <w:p w14:paraId="66BE481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По краям резекции субарахноидальная инвазия </w:t>
            </w:r>
          </w:p>
        </w:tc>
        <w:tc>
          <w:tcPr>
            <w:tcW w:w="1874" w:type="dxa"/>
            <w:hideMark/>
          </w:tcPr>
          <w:p w14:paraId="2CE0847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 ЛТ орбит </w:t>
            </w:r>
          </w:p>
        </w:tc>
      </w:tr>
      <w:tr w:rsidR="00E14ED9" w:rsidRPr="00F500B2" w14:paraId="4929D5F0" w14:textId="77777777" w:rsidTr="00D403ED">
        <w:trPr>
          <w:trHeight w:val="584"/>
        </w:trPr>
        <w:tc>
          <w:tcPr>
            <w:tcW w:w="1729" w:type="dxa"/>
            <w:hideMark/>
          </w:tcPr>
          <w:p w14:paraId="6CD6746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S2 </w:t>
            </w:r>
          </w:p>
        </w:tc>
        <w:tc>
          <w:tcPr>
            <w:tcW w:w="6459" w:type="dxa"/>
            <w:hideMark/>
          </w:tcPr>
          <w:p w14:paraId="7A3C8C93"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микроскопическое распространение через склеру в орбиту </w:t>
            </w:r>
          </w:p>
        </w:tc>
        <w:tc>
          <w:tcPr>
            <w:tcW w:w="1874" w:type="dxa"/>
            <w:hideMark/>
          </w:tcPr>
          <w:p w14:paraId="7FE9D8A9"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 ЛТ орбит </w:t>
            </w:r>
          </w:p>
        </w:tc>
      </w:tr>
      <w:tr w:rsidR="00E14ED9" w:rsidRPr="00F500B2" w14:paraId="59FE7ECE" w14:textId="77777777" w:rsidTr="00D403ED">
        <w:trPr>
          <w:trHeight w:val="584"/>
        </w:trPr>
        <w:tc>
          <w:tcPr>
            <w:tcW w:w="1729" w:type="dxa"/>
            <w:hideMark/>
          </w:tcPr>
          <w:p w14:paraId="65012C7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Стадия III </w:t>
            </w:r>
          </w:p>
        </w:tc>
        <w:tc>
          <w:tcPr>
            <w:tcW w:w="6459" w:type="dxa"/>
            <w:hideMark/>
          </w:tcPr>
          <w:p w14:paraId="791451C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Региональное распространение </w:t>
            </w:r>
          </w:p>
        </w:tc>
        <w:tc>
          <w:tcPr>
            <w:tcW w:w="1874" w:type="dxa"/>
            <w:hideMark/>
          </w:tcPr>
          <w:p w14:paraId="1B926377" w14:textId="77777777" w:rsidR="00E14ED9" w:rsidRPr="00F500B2" w:rsidRDefault="00E14ED9" w:rsidP="00A40ADC">
            <w:pPr>
              <w:pStyle w:val="a6"/>
              <w:rPr>
                <w:rFonts w:ascii="Times New Roman" w:hAnsi="Times New Roman" w:cs="Times New Roman"/>
              </w:rPr>
            </w:pPr>
          </w:p>
        </w:tc>
      </w:tr>
      <w:tr w:rsidR="00E14ED9" w:rsidRPr="00F500B2" w14:paraId="78124C09" w14:textId="77777777" w:rsidTr="00D403ED">
        <w:trPr>
          <w:trHeight w:val="584"/>
        </w:trPr>
        <w:tc>
          <w:tcPr>
            <w:tcW w:w="1729" w:type="dxa"/>
            <w:hideMark/>
          </w:tcPr>
          <w:p w14:paraId="135395F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a </w:t>
            </w:r>
          </w:p>
        </w:tc>
        <w:tc>
          <w:tcPr>
            <w:tcW w:w="6459" w:type="dxa"/>
            <w:hideMark/>
          </w:tcPr>
          <w:p w14:paraId="08AD7C4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Явное/видимое поражение орбиты </w:t>
            </w:r>
          </w:p>
        </w:tc>
        <w:tc>
          <w:tcPr>
            <w:tcW w:w="1874" w:type="dxa"/>
            <w:hideMark/>
          </w:tcPr>
          <w:p w14:paraId="02865FB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 ЛТ орбит </w:t>
            </w:r>
          </w:p>
        </w:tc>
      </w:tr>
      <w:tr w:rsidR="00E14ED9" w:rsidRPr="00F500B2" w14:paraId="1C264DE1" w14:textId="77777777" w:rsidTr="00D403ED">
        <w:trPr>
          <w:trHeight w:val="584"/>
        </w:trPr>
        <w:tc>
          <w:tcPr>
            <w:tcW w:w="1729" w:type="dxa"/>
            <w:hideMark/>
          </w:tcPr>
          <w:p w14:paraId="70FBF8B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b </w:t>
            </w:r>
          </w:p>
        </w:tc>
        <w:tc>
          <w:tcPr>
            <w:tcW w:w="6459" w:type="dxa"/>
            <w:hideMark/>
          </w:tcPr>
          <w:p w14:paraId="0D80A626"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Поражение околоушных или шейных лимфоузлов </w:t>
            </w:r>
          </w:p>
        </w:tc>
        <w:tc>
          <w:tcPr>
            <w:tcW w:w="1874" w:type="dxa"/>
            <w:hideMark/>
          </w:tcPr>
          <w:p w14:paraId="1B72BF6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6 х ХТ + ЛТ </w:t>
            </w:r>
          </w:p>
        </w:tc>
      </w:tr>
      <w:tr w:rsidR="00E14ED9" w:rsidRPr="00F500B2" w14:paraId="75DB2580" w14:textId="77777777" w:rsidTr="00D403ED">
        <w:trPr>
          <w:trHeight w:val="584"/>
        </w:trPr>
        <w:tc>
          <w:tcPr>
            <w:tcW w:w="1729" w:type="dxa"/>
            <w:hideMark/>
          </w:tcPr>
          <w:p w14:paraId="04867AB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Стадия  IV </w:t>
            </w:r>
          </w:p>
        </w:tc>
        <w:tc>
          <w:tcPr>
            <w:tcW w:w="6459" w:type="dxa"/>
            <w:hideMark/>
          </w:tcPr>
          <w:p w14:paraId="361DBCDB"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Метастазированное</w:t>
            </w:r>
            <w:proofErr w:type="spellEnd"/>
            <w:r w:rsidRPr="00F500B2">
              <w:rPr>
                <w:rFonts w:ascii="Times New Roman" w:hAnsi="Times New Roman" w:cs="Times New Roman"/>
              </w:rPr>
              <w:t xml:space="preserve"> заболевание </w:t>
            </w:r>
          </w:p>
        </w:tc>
        <w:tc>
          <w:tcPr>
            <w:tcW w:w="1874" w:type="dxa"/>
            <w:hideMark/>
          </w:tcPr>
          <w:p w14:paraId="2DE2EE42" w14:textId="77777777" w:rsidR="00E14ED9" w:rsidRPr="00F500B2" w:rsidRDefault="00E14ED9" w:rsidP="00A40ADC">
            <w:pPr>
              <w:pStyle w:val="a6"/>
              <w:rPr>
                <w:rFonts w:ascii="Times New Roman" w:hAnsi="Times New Roman" w:cs="Times New Roman"/>
              </w:rPr>
            </w:pPr>
          </w:p>
        </w:tc>
      </w:tr>
      <w:tr w:rsidR="00E14ED9" w:rsidRPr="00F500B2" w14:paraId="010B4D9D" w14:textId="77777777" w:rsidTr="00D403ED">
        <w:trPr>
          <w:trHeight w:val="584"/>
        </w:trPr>
        <w:tc>
          <w:tcPr>
            <w:tcW w:w="1729" w:type="dxa"/>
            <w:hideMark/>
          </w:tcPr>
          <w:p w14:paraId="733AA34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а </w:t>
            </w:r>
          </w:p>
        </w:tc>
        <w:tc>
          <w:tcPr>
            <w:tcW w:w="6459" w:type="dxa"/>
            <w:hideMark/>
          </w:tcPr>
          <w:p w14:paraId="2B9787E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Гематогенный метастаз (без вовлечения ЦНС) </w:t>
            </w:r>
          </w:p>
        </w:tc>
        <w:tc>
          <w:tcPr>
            <w:tcW w:w="1874" w:type="dxa"/>
            <w:hideMark/>
          </w:tcPr>
          <w:p w14:paraId="6F468FE6" w14:textId="77777777" w:rsidR="00E14ED9" w:rsidRPr="00F500B2" w:rsidRDefault="00E14ED9" w:rsidP="00A40ADC">
            <w:pPr>
              <w:pStyle w:val="a6"/>
              <w:rPr>
                <w:rFonts w:ascii="Times New Roman" w:hAnsi="Times New Roman" w:cs="Times New Roman"/>
              </w:rPr>
            </w:pPr>
          </w:p>
        </w:tc>
      </w:tr>
      <w:tr w:rsidR="00E14ED9" w:rsidRPr="00F500B2" w14:paraId="71C51F34" w14:textId="77777777" w:rsidTr="00D403ED">
        <w:trPr>
          <w:trHeight w:val="584"/>
        </w:trPr>
        <w:tc>
          <w:tcPr>
            <w:tcW w:w="1729" w:type="dxa"/>
            <w:hideMark/>
          </w:tcPr>
          <w:p w14:paraId="29AD389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1 </w:t>
            </w:r>
          </w:p>
        </w:tc>
        <w:tc>
          <w:tcPr>
            <w:tcW w:w="6459" w:type="dxa"/>
            <w:hideMark/>
          </w:tcPr>
          <w:p w14:paraId="7561717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Одиночное поражение </w:t>
            </w:r>
          </w:p>
        </w:tc>
        <w:tc>
          <w:tcPr>
            <w:tcW w:w="1874" w:type="dxa"/>
            <w:hideMark/>
          </w:tcPr>
          <w:p w14:paraId="364AE1CC"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 </w:t>
            </w:r>
            <w:proofErr w:type="spellStart"/>
            <w:r w:rsidRPr="00F500B2">
              <w:rPr>
                <w:rFonts w:ascii="Times New Roman" w:hAnsi="Times New Roman" w:cs="Times New Roman"/>
              </w:rPr>
              <w:t>АутоТГСК+ЛТ</w:t>
            </w:r>
            <w:proofErr w:type="spellEnd"/>
          </w:p>
        </w:tc>
      </w:tr>
      <w:tr w:rsidR="00E14ED9" w:rsidRPr="00F500B2" w14:paraId="57F7241D" w14:textId="77777777" w:rsidTr="00D403ED">
        <w:trPr>
          <w:trHeight w:val="584"/>
        </w:trPr>
        <w:tc>
          <w:tcPr>
            <w:tcW w:w="1729" w:type="dxa"/>
            <w:hideMark/>
          </w:tcPr>
          <w:p w14:paraId="324B14C3"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2 </w:t>
            </w:r>
          </w:p>
        </w:tc>
        <w:tc>
          <w:tcPr>
            <w:tcW w:w="6459" w:type="dxa"/>
            <w:hideMark/>
          </w:tcPr>
          <w:p w14:paraId="056854E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Множественное поражение </w:t>
            </w:r>
          </w:p>
        </w:tc>
        <w:tc>
          <w:tcPr>
            <w:tcW w:w="1874" w:type="dxa"/>
            <w:hideMark/>
          </w:tcPr>
          <w:p w14:paraId="0E8D25FD"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 </w:t>
            </w:r>
            <w:proofErr w:type="spellStart"/>
            <w:r w:rsidRPr="00F500B2">
              <w:rPr>
                <w:rFonts w:ascii="Times New Roman" w:hAnsi="Times New Roman" w:cs="Times New Roman"/>
              </w:rPr>
              <w:t>АутоТГСК</w:t>
            </w:r>
            <w:proofErr w:type="spellEnd"/>
            <w:r w:rsidRPr="00F500B2">
              <w:rPr>
                <w:rFonts w:ascii="Times New Roman" w:hAnsi="Times New Roman" w:cs="Times New Roman"/>
              </w:rPr>
              <w:t xml:space="preserve"> +ЛТ </w:t>
            </w:r>
          </w:p>
        </w:tc>
      </w:tr>
      <w:tr w:rsidR="00E14ED9" w:rsidRPr="00F500B2" w14:paraId="1FE4DB88" w14:textId="77777777" w:rsidTr="00D403ED">
        <w:trPr>
          <w:trHeight w:val="584"/>
        </w:trPr>
        <w:tc>
          <w:tcPr>
            <w:tcW w:w="1729" w:type="dxa"/>
            <w:hideMark/>
          </w:tcPr>
          <w:p w14:paraId="3F31582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b </w:t>
            </w:r>
          </w:p>
        </w:tc>
        <w:tc>
          <w:tcPr>
            <w:tcW w:w="6459" w:type="dxa"/>
            <w:hideMark/>
          </w:tcPr>
          <w:p w14:paraId="630EE3E5"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Поражение ЦНС </w:t>
            </w:r>
          </w:p>
        </w:tc>
        <w:tc>
          <w:tcPr>
            <w:tcW w:w="1874" w:type="dxa"/>
            <w:hideMark/>
          </w:tcPr>
          <w:p w14:paraId="4D49B656" w14:textId="77777777" w:rsidR="00E14ED9" w:rsidRPr="00F500B2" w:rsidRDefault="00E14ED9" w:rsidP="00A40ADC">
            <w:pPr>
              <w:pStyle w:val="a6"/>
              <w:rPr>
                <w:rFonts w:ascii="Times New Roman" w:hAnsi="Times New Roman" w:cs="Times New Roman"/>
              </w:rPr>
            </w:pPr>
          </w:p>
        </w:tc>
      </w:tr>
      <w:tr w:rsidR="00E14ED9" w:rsidRPr="00F500B2" w14:paraId="4B35AA0E" w14:textId="77777777" w:rsidTr="00D403ED">
        <w:trPr>
          <w:trHeight w:val="584"/>
        </w:trPr>
        <w:tc>
          <w:tcPr>
            <w:tcW w:w="1729" w:type="dxa"/>
            <w:hideMark/>
          </w:tcPr>
          <w:p w14:paraId="29C6C587"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1 </w:t>
            </w:r>
          </w:p>
        </w:tc>
        <w:tc>
          <w:tcPr>
            <w:tcW w:w="6459" w:type="dxa"/>
            <w:hideMark/>
          </w:tcPr>
          <w:p w14:paraId="49948CB5"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Прехиазматическое</w:t>
            </w:r>
            <w:proofErr w:type="spellEnd"/>
            <w:r w:rsidRPr="00F500B2">
              <w:rPr>
                <w:rFonts w:ascii="Times New Roman" w:hAnsi="Times New Roman" w:cs="Times New Roman"/>
              </w:rPr>
              <w:t xml:space="preserve"> поражение </w:t>
            </w:r>
          </w:p>
        </w:tc>
        <w:tc>
          <w:tcPr>
            <w:tcW w:w="1874" w:type="dxa"/>
            <w:hideMark/>
          </w:tcPr>
          <w:p w14:paraId="62E6CC3A"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 </w:t>
            </w:r>
            <w:proofErr w:type="spellStart"/>
            <w:r w:rsidRPr="00F500B2">
              <w:rPr>
                <w:rFonts w:ascii="Times New Roman" w:hAnsi="Times New Roman" w:cs="Times New Roman"/>
              </w:rPr>
              <w:t>АутоТГСК</w:t>
            </w:r>
            <w:proofErr w:type="spellEnd"/>
            <w:r w:rsidRPr="00F500B2">
              <w:rPr>
                <w:rFonts w:ascii="Times New Roman" w:hAnsi="Times New Roman" w:cs="Times New Roman"/>
              </w:rPr>
              <w:t xml:space="preserve"> +ЛТ </w:t>
            </w:r>
          </w:p>
        </w:tc>
      </w:tr>
      <w:tr w:rsidR="00E14ED9" w:rsidRPr="00F500B2" w14:paraId="5D4CA76B" w14:textId="77777777" w:rsidTr="00D403ED">
        <w:trPr>
          <w:trHeight w:val="584"/>
        </w:trPr>
        <w:tc>
          <w:tcPr>
            <w:tcW w:w="1729" w:type="dxa"/>
            <w:hideMark/>
          </w:tcPr>
          <w:p w14:paraId="64C9C4E2"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2 </w:t>
            </w:r>
          </w:p>
        </w:tc>
        <w:tc>
          <w:tcPr>
            <w:tcW w:w="6459" w:type="dxa"/>
            <w:hideMark/>
          </w:tcPr>
          <w:p w14:paraId="2B92FE3A"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Очаги в ЦНС </w:t>
            </w:r>
          </w:p>
        </w:tc>
        <w:tc>
          <w:tcPr>
            <w:tcW w:w="1874" w:type="dxa"/>
            <w:hideMark/>
          </w:tcPr>
          <w:p w14:paraId="412FAEA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 </w:t>
            </w:r>
            <w:proofErr w:type="spellStart"/>
            <w:r w:rsidRPr="00F500B2">
              <w:rPr>
                <w:rFonts w:ascii="Times New Roman" w:hAnsi="Times New Roman" w:cs="Times New Roman"/>
              </w:rPr>
              <w:t>АутоТГСК</w:t>
            </w:r>
            <w:proofErr w:type="spellEnd"/>
            <w:r w:rsidRPr="00F500B2">
              <w:rPr>
                <w:rFonts w:ascii="Times New Roman" w:hAnsi="Times New Roman" w:cs="Times New Roman"/>
              </w:rPr>
              <w:t xml:space="preserve"> +ЛТ </w:t>
            </w:r>
          </w:p>
        </w:tc>
      </w:tr>
      <w:tr w:rsidR="00E14ED9" w:rsidRPr="00F500B2" w14:paraId="3CDC0878" w14:textId="77777777" w:rsidTr="00D403ED">
        <w:trPr>
          <w:trHeight w:val="584"/>
        </w:trPr>
        <w:tc>
          <w:tcPr>
            <w:tcW w:w="1729" w:type="dxa"/>
            <w:hideMark/>
          </w:tcPr>
          <w:p w14:paraId="60BF90C8"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      3 </w:t>
            </w:r>
          </w:p>
        </w:tc>
        <w:tc>
          <w:tcPr>
            <w:tcW w:w="6459" w:type="dxa"/>
            <w:hideMark/>
          </w:tcPr>
          <w:p w14:paraId="30222B7D" w14:textId="77777777" w:rsidR="00E14ED9" w:rsidRPr="00F500B2" w:rsidRDefault="00E14ED9" w:rsidP="00A40ADC">
            <w:pPr>
              <w:pStyle w:val="a6"/>
              <w:rPr>
                <w:rFonts w:ascii="Times New Roman" w:hAnsi="Times New Roman" w:cs="Times New Roman"/>
                <w:lang w:val="kk-KZ"/>
              </w:rPr>
            </w:pPr>
            <w:proofErr w:type="spellStart"/>
            <w:r w:rsidRPr="00F500B2">
              <w:rPr>
                <w:rFonts w:ascii="Times New Roman" w:hAnsi="Times New Roman" w:cs="Times New Roman"/>
              </w:rPr>
              <w:t>лептоменингеальное</w:t>
            </w:r>
            <w:proofErr w:type="spellEnd"/>
            <w:r w:rsidRPr="00F500B2">
              <w:rPr>
                <w:rFonts w:ascii="Times New Roman" w:hAnsi="Times New Roman" w:cs="Times New Roman"/>
                <w:lang w:val="kk-KZ"/>
              </w:rPr>
              <w:t xml:space="preserve"> или цереброспинальное распространение</w:t>
            </w:r>
          </w:p>
        </w:tc>
        <w:tc>
          <w:tcPr>
            <w:tcW w:w="1874" w:type="dxa"/>
            <w:hideMark/>
          </w:tcPr>
          <w:p w14:paraId="29EB244B"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 </w:t>
            </w:r>
            <w:proofErr w:type="spellStart"/>
            <w:r w:rsidRPr="00F500B2">
              <w:rPr>
                <w:rFonts w:ascii="Times New Roman" w:hAnsi="Times New Roman" w:cs="Times New Roman"/>
              </w:rPr>
              <w:t>АутоТГСК</w:t>
            </w:r>
            <w:proofErr w:type="spellEnd"/>
            <w:r w:rsidRPr="00F500B2">
              <w:rPr>
                <w:rFonts w:ascii="Times New Roman" w:hAnsi="Times New Roman" w:cs="Times New Roman"/>
              </w:rPr>
              <w:t xml:space="preserve"> +ЛТ </w:t>
            </w:r>
          </w:p>
        </w:tc>
      </w:tr>
      <w:tr w:rsidR="00E14ED9" w:rsidRPr="00F500B2" w14:paraId="1B3B4199" w14:textId="77777777" w:rsidTr="00D403ED">
        <w:trPr>
          <w:trHeight w:val="584"/>
        </w:trPr>
        <w:tc>
          <w:tcPr>
            <w:tcW w:w="1729" w:type="dxa"/>
            <w:hideMark/>
          </w:tcPr>
          <w:p w14:paraId="603DB869"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Трилате</w:t>
            </w:r>
            <w:proofErr w:type="spellEnd"/>
            <w:r w:rsidRPr="00F500B2">
              <w:rPr>
                <w:rFonts w:ascii="Times New Roman" w:hAnsi="Times New Roman" w:cs="Times New Roman"/>
              </w:rPr>
              <w:t>-</w:t>
            </w:r>
          </w:p>
          <w:p w14:paraId="3AD885A9" w14:textId="77777777" w:rsidR="00E14ED9" w:rsidRPr="00F500B2" w:rsidRDefault="00E14ED9" w:rsidP="00A40ADC">
            <w:pPr>
              <w:pStyle w:val="a6"/>
              <w:rPr>
                <w:rFonts w:ascii="Times New Roman" w:hAnsi="Times New Roman" w:cs="Times New Roman"/>
              </w:rPr>
            </w:pPr>
            <w:proofErr w:type="spellStart"/>
            <w:r w:rsidRPr="00F500B2">
              <w:rPr>
                <w:rFonts w:ascii="Times New Roman" w:hAnsi="Times New Roman" w:cs="Times New Roman"/>
              </w:rPr>
              <w:t>ральная</w:t>
            </w:r>
            <w:proofErr w:type="spellEnd"/>
            <w:r w:rsidRPr="00F500B2">
              <w:rPr>
                <w:rFonts w:ascii="Times New Roman" w:hAnsi="Times New Roman" w:cs="Times New Roman"/>
              </w:rPr>
              <w:t xml:space="preserve"> РБ </w:t>
            </w:r>
          </w:p>
        </w:tc>
        <w:tc>
          <w:tcPr>
            <w:tcW w:w="6459" w:type="dxa"/>
            <w:hideMark/>
          </w:tcPr>
          <w:p w14:paraId="1F8C855B" w14:textId="77777777" w:rsidR="00E14ED9" w:rsidRPr="00F500B2" w:rsidRDefault="00E14ED9" w:rsidP="00A40ADC">
            <w:pPr>
              <w:pStyle w:val="a6"/>
              <w:rPr>
                <w:rFonts w:ascii="Times New Roman" w:hAnsi="Times New Roman" w:cs="Times New Roman"/>
              </w:rPr>
            </w:pPr>
          </w:p>
        </w:tc>
        <w:tc>
          <w:tcPr>
            <w:tcW w:w="1874" w:type="dxa"/>
            <w:hideMark/>
          </w:tcPr>
          <w:p w14:paraId="6CE4A92E" w14:textId="77777777" w:rsidR="00E14ED9" w:rsidRPr="00F500B2" w:rsidRDefault="00E14ED9" w:rsidP="00A40ADC">
            <w:pPr>
              <w:pStyle w:val="a6"/>
              <w:rPr>
                <w:rFonts w:ascii="Times New Roman" w:hAnsi="Times New Roman" w:cs="Times New Roman"/>
              </w:rPr>
            </w:pPr>
            <w:r w:rsidRPr="00F500B2">
              <w:rPr>
                <w:rFonts w:ascii="Times New Roman" w:hAnsi="Times New Roman" w:cs="Times New Roman"/>
              </w:rPr>
              <w:t xml:space="preserve">ХТ+ЛТ </w:t>
            </w:r>
          </w:p>
        </w:tc>
      </w:tr>
    </w:tbl>
    <w:p w14:paraId="4B505609" w14:textId="77777777" w:rsidR="003F58F0" w:rsidRPr="00F500B2" w:rsidRDefault="003F58F0" w:rsidP="00A40ADC">
      <w:pPr>
        <w:spacing w:after="0" w:line="240" w:lineRule="auto"/>
        <w:jc w:val="both"/>
        <w:rPr>
          <w:rFonts w:ascii="Times New Roman" w:hAnsi="Times New Roman" w:cs="Times New Roman"/>
          <w:sz w:val="24"/>
          <w:szCs w:val="24"/>
        </w:rPr>
      </w:pPr>
    </w:p>
    <w:p w14:paraId="64016DBC" w14:textId="5642522F" w:rsidR="007477C7" w:rsidRPr="007477C7" w:rsidRDefault="00905E74" w:rsidP="007477C7">
      <w:pPr>
        <w:tabs>
          <w:tab w:val="left" w:pos="4305"/>
        </w:tabs>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9. </w:t>
      </w:r>
      <w:r w:rsidR="00A842C2" w:rsidRPr="00DC658F">
        <w:rPr>
          <w:rFonts w:ascii="Times New Roman" w:hAnsi="Times New Roman" w:cs="Times New Roman"/>
          <w:b/>
          <w:sz w:val="28"/>
          <w:szCs w:val="28"/>
        </w:rPr>
        <w:t>ДИАГНОСТИКА И ЛЕЧЕНИЕ НА АМБУЛАТОРНОМ УРОВНЕ:</w:t>
      </w:r>
      <w:r w:rsidR="007477C7" w:rsidRPr="007477C7">
        <w:rPr>
          <w:rFonts w:ascii="Times New Roman" w:hAnsi="Times New Roman" w:cs="Times New Roman"/>
          <w:b/>
          <w:sz w:val="28"/>
          <w:szCs w:val="28"/>
        </w:rPr>
        <w:t xml:space="preserve"> </w:t>
      </w:r>
      <w:r w:rsidR="007477C7">
        <w:rPr>
          <w:rFonts w:ascii="Times New Roman" w:hAnsi="Times New Roman" w:cs="Times New Roman"/>
          <w:b/>
          <w:sz w:val="28"/>
          <w:szCs w:val="28"/>
          <w:lang w:val="en-US"/>
        </w:rPr>
        <w:t>A</w:t>
      </w:r>
      <w:r w:rsidR="00661B93" w:rsidRPr="00661B93">
        <w:rPr>
          <w:rFonts w:ascii="Times New Roman" w:hAnsi="Times New Roman" w:cs="Times New Roman"/>
          <w:b/>
          <w:sz w:val="28"/>
          <w:szCs w:val="28"/>
        </w:rPr>
        <w:t xml:space="preserve"> </w:t>
      </w:r>
      <w:r w:rsidR="00661B93" w:rsidRPr="007477C7">
        <w:rPr>
          <w:rFonts w:ascii="Times New Roman" w:hAnsi="Times New Roman" w:cs="Times New Roman"/>
          <w:b/>
          <w:sz w:val="28"/>
          <w:szCs w:val="28"/>
        </w:rPr>
        <w:t>[</w:t>
      </w:r>
      <w:r w:rsidR="007477C7" w:rsidRPr="007477C7">
        <w:rPr>
          <w:rFonts w:ascii="Times New Roman" w:hAnsi="Times New Roman" w:cs="Times New Roman"/>
          <w:b/>
          <w:sz w:val="28"/>
          <w:szCs w:val="28"/>
        </w:rPr>
        <w:t>1]</w:t>
      </w:r>
      <w:r w:rsidR="007477C7" w:rsidRPr="007477C7">
        <w:rPr>
          <w:rFonts w:ascii="Times New Roman" w:hAnsi="Times New Roman" w:cs="Times New Roman"/>
          <w:b/>
          <w:sz w:val="28"/>
          <w:szCs w:val="28"/>
        </w:rPr>
        <w:tab/>
      </w:r>
    </w:p>
    <w:p w14:paraId="25DBB6AA" w14:textId="77777777" w:rsidR="00A842C2" w:rsidRPr="00DC658F" w:rsidRDefault="000E348F"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1) </w:t>
      </w:r>
      <w:r w:rsidR="00A842C2" w:rsidRPr="00DC658F">
        <w:rPr>
          <w:rFonts w:ascii="Times New Roman" w:hAnsi="Times New Roman" w:cs="Times New Roman"/>
          <w:b/>
          <w:sz w:val="28"/>
          <w:szCs w:val="28"/>
        </w:rPr>
        <w:t>Диагностические критерии</w:t>
      </w:r>
      <w:r w:rsidRPr="00DC658F">
        <w:rPr>
          <w:rFonts w:ascii="Times New Roman" w:hAnsi="Times New Roman" w:cs="Times New Roman"/>
          <w:b/>
          <w:sz w:val="28"/>
          <w:szCs w:val="28"/>
        </w:rPr>
        <w:t>:</w:t>
      </w:r>
    </w:p>
    <w:p w14:paraId="78FB6AC6" w14:textId="77777777" w:rsidR="00B353E3" w:rsidRPr="00DC658F" w:rsidRDefault="00A842C2" w:rsidP="00A40ADC">
      <w:pPr>
        <w:spacing w:after="0" w:line="240" w:lineRule="auto"/>
        <w:jc w:val="both"/>
        <w:rPr>
          <w:rFonts w:ascii="Times New Roman" w:hAnsi="Times New Roman" w:cs="Times New Roman"/>
          <w:bCs/>
          <w:sz w:val="28"/>
          <w:szCs w:val="28"/>
        </w:rPr>
      </w:pPr>
      <w:r w:rsidRPr="00DC658F">
        <w:rPr>
          <w:rFonts w:ascii="Times New Roman" w:hAnsi="Times New Roman" w:cs="Times New Roman"/>
          <w:b/>
          <w:sz w:val="28"/>
          <w:szCs w:val="28"/>
        </w:rPr>
        <w:t>Жалобы и анамнез:</w:t>
      </w:r>
      <w:r w:rsidR="00050818">
        <w:rPr>
          <w:rFonts w:ascii="Times New Roman" w:hAnsi="Times New Roman" w:cs="Times New Roman"/>
          <w:b/>
          <w:sz w:val="28"/>
          <w:szCs w:val="28"/>
        </w:rPr>
        <w:t xml:space="preserve"> </w:t>
      </w:r>
      <w:r w:rsidR="00D403ED" w:rsidRPr="00DC658F">
        <w:rPr>
          <w:rFonts w:ascii="Times New Roman" w:hAnsi="Times New Roman" w:cs="Times New Roman"/>
          <w:sz w:val="28"/>
          <w:szCs w:val="28"/>
        </w:rPr>
        <w:t>Жалобы</w:t>
      </w:r>
      <w:r w:rsidR="00050818">
        <w:rPr>
          <w:rFonts w:ascii="Times New Roman" w:hAnsi="Times New Roman" w:cs="Times New Roman"/>
          <w:sz w:val="28"/>
          <w:szCs w:val="28"/>
        </w:rPr>
        <w:t xml:space="preserve"> </w:t>
      </w:r>
      <w:r w:rsidR="003E6826" w:rsidRPr="00DC658F">
        <w:rPr>
          <w:rFonts w:ascii="Times New Roman" w:hAnsi="Times New Roman" w:cs="Times New Roman"/>
          <w:sz w:val="28"/>
          <w:szCs w:val="28"/>
        </w:rPr>
        <w:t xml:space="preserve">на свечение в пораженном </w:t>
      </w:r>
      <w:proofErr w:type="spellStart"/>
      <w:r w:rsidR="003E6826" w:rsidRPr="00DC658F">
        <w:rPr>
          <w:rFonts w:ascii="Times New Roman" w:hAnsi="Times New Roman" w:cs="Times New Roman"/>
          <w:sz w:val="28"/>
          <w:szCs w:val="28"/>
        </w:rPr>
        <w:t>глазепри</w:t>
      </w:r>
      <w:proofErr w:type="spellEnd"/>
      <w:r w:rsidR="003E6826" w:rsidRPr="00DC658F">
        <w:rPr>
          <w:rFonts w:ascii="Times New Roman" w:hAnsi="Times New Roman" w:cs="Times New Roman"/>
          <w:sz w:val="28"/>
          <w:szCs w:val="28"/>
        </w:rPr>
        <w:t xml:space="preserve"> попадании света,</w:t>
      </w:r>
      <w:r w:rsidR="00050818">
        <w:rPr>
          <w:rFonts w:ascii="Times New Roman" w:hAnsi="Times New Roman" w:cs="Times New Roman"/>
          <w:sz w:val="28"/>
          <w:szCs w:val="28"/>
        </w:rPr>
        <w:t xml:space="preserve"> </w:t>
      </w:r>
      <w:r w:rsidR="003E6826" w:rsidRPr="00DC658F">
        <w:rPr>
          <w:rFonts w:ascii="Times New Roman" w:hAnsi="Times New Roman" w:cs="Times New Roman"/>
          <w:sz w:val="28"/>
          <w:szCs w:val="28"/>
        </w:rPr>
        <w:t>часто родители замечают при фотографировании ребенка со вспышкой (</w:t>
      </w:r>
      <w:r w:rsidR="002D16E1" w:rsidRPr="00DC658F">
        <w:rPr>
          <w:rFonts w:ascii="Times New Roman" w:hAnsi="Times New Roman" w:cs="Times New Roman"/>
          <w:bCs/>
          <w:sz w:val="28"/>
          <w:szCs w:val="28"/>
        </w:rPr>
        <w:t>белый зрачковый рефлекс</w:t>
      </w:r>
      <w:r w:rsidR="00BD1D10" w:rsidRPr="00DC658F">
        <w:rPr>
          <w:rFonts w:ascii="Times New Roman" w:hAnsi="Times New Roman" w:cs="Times New Roman"/>
          <w:bCs/>
          <w:sz w:val="28"/>
          <w:szCs w:val="28"/>
        </w:rPr>
        <w:t>,</w:t>
      </w:r>
      <w:r w:rsidR="00050818">
        <w:rPr>
          <w:rFonts w:ascii="Times New Roman" w:hAnsi="Times New Roman" w:cs="Times New Roman"/>
          <w:bCs/>
          <w:sz w:val="28"/>
          <w:szCs w:val="28"/>
        </w:rPr>
        <w:t xml:space="preserve"> </w:t>
      </w:r>
      <w:proofErr w:type="spellStart"/>
      <w:r w:rsidR="003E6826" w:rsidRPr="00DC658F">
        <w:rPr>
          <w:rFonts w:ascii="Times New Roman" w:hAnsi="Times New Roman" w:cs="Times New Roman"/>
          <w:bCs/>
          <w:sz w:val="28"/>
          <w:szCs w:val="28"/>
        </w:rPr>
        <w:t>лейкокория</w:t>
      </w:r>
      <w:proofErr w:type="spellEnd"/>
      <w:r w:rsidR="003E6826" w:rsidRPr="00DC658F">
        <w:rPr>
          <w:rFonts w:ascii="Times New Roman" w:hAnsi="Times New Roman" w:cs="Times New Roman"/>
          <w:bCs/>
          <w:sz w:val="28"/>
          <w:szCs w:val="28"/>
        </w:rPr>
        <w:t xml:space="preserve">, «симптом кошачьих глаз»), </w:t>
      </w:r>
      <w:r w:rsidR="002D16E1" w:rsidRPr="00DC658F">
        <w:rPr>
          <w:rFonts w:ascii="Times New Roman" w:hAnsi="Times New Roman" w:cs="Times New Roman"/>
          <w:bCs/>
          <w:sz w:val="28"/>
          <w:szCs w:val="28"/>
        </w:rPr>
        <w:t xml:space="preserve"> сходящееся или расходящееся косоглазие</w:t>
      </w:r>
      <w:r w:rsidR="00BD1D10" w:rsidRPr="00DC658F">
        <w:rPr>
          <w:rFonts w:ascii="Times New Roman" w:hAnsi="Times New Roman" w:cs="Times New Roman"/>
          <w:bCs/>
          <w:sz w:val="28"/>
          <w:szCs w:val="28"/>
        </w:rPr>
        <w:t>,  ухудшение зрения</w:t>
      </w:r>
      <w:r w:rsidR="002D16E1" w:rsidRPr="00DC658F">
        <w:rPr>
          <w:rFonts w:ascii="Times New Roman" w:hAnsi="Times New Roman" w:cs="Times New Roman"/>
          <w:bCs/>
          <w:sz w:val="28"/>
          <w:szCs w:val="28"/>
        </w:rPr>
        <w:t xml:space="preserve">;  </w:t>
      </w:r>
      <w:r w:rsidR="003E6826" w:rsidRPr="00DC658F">
        <w:rPr>
          <w:rFonts w:ascii="Times New Roman" w:hAnsi="Times New Roman" w:cs="Times New Roman"/>
          <w:bCs/>
          <w:sz w:val="28"/>
          <w:szCs w:val="28"/>
        </w:rPr>
        <w:t>покрас</w:t>
      </w:r>
      <w:r w:rsidR="00BD1D10" w:rsidRPr="00DC658F">
        <w:rPr>
          <w:rFonts w:ascii="Times New Roman" w:hAnsi="Times New Roman" w:cs="Times New Roman"/>
          <w:bCs/>
          <w:sz w:val="28"/>
          <w:szCs w:val="28"/>
        </w:rPr>
        <w:t xml:space="preserve">нение, </w:t>
      </w:r>
      <w:r w:rsidR="002D16E1" w:rsidRPr="00DC658F">
        <w:rPr>
          <w:rFonts w:ascii="Times New Roman" w:hAnsi="Times New Roman" w:cs="Times New Roman"/>
          <w:bCs/>
          <w:sz w:val="28"/>
          <w:szCs w:val="28"/>
        </w:rPr>
        <w:t>кровоизлияния</w:t>
      </w:r>
      <w:r w:rsidR="003E6826" w:rsidRPr="00DC658F">
        <w:rPr>
          <w:rFonts w:ascii="Times New Roman" w:hAnsi="Times New Roman" w:cs="Times New Roman"/>
          <w:bCs/>
          <w:sz w:val="28"/>
          <w:szCs w:val="28"/>
        </w:rPr>
        <w:t>, изменение цвета глаза,</w:t>
      </w:r>
      <w:r w:rsidR="002D16E1" w:rsidRPr="00DC658F">
        <w:rPr>
          <w:rFonts w:ascii="Times New Roman" w:hAnsi="Times New Roman" w:cs="Times New Roman"/>
          <w:bCs/>
          <w:sz w:val="28"/>
          <w:szCs w:val="28"/>
        </w:rPr>
        <w:t xml:space="preserve"> боль </w:t>
      </w:r>
      <w:r w:rsidR="003E6826" w:rsidRPr="00DC658F">
        <w:rPr>
          <w:rFonts w:ascii="Times New Roman" w:hAnsi="Times New Roman" w:cs="Times New Roman"/>
          <w:bCs/>
          <w:sz w:val="28"/>
          <w:szCs w:val="28"/>
        </w:rPr>
        <w:t>(</w:t>
      </w:r>
      <w:r w:rsidR="002D16E1" w:rsidRPr="00DC658F">
        <w:rPr>
          <w:rFonts w:ascii="Times New Roman" w:hAnsi="Times New Roman" w:cs="Times New Roman"/>
          <w:bCs/>
          <w:sz w:val="28"/>
          <w:szCs w:val="28"/>
        </w:rPr>
        <w:t>не является типичным признаком</w:t>
      </w:r>
      <w:r w:rsidR="003E6826" w:rsidRPr="00DC658F">
        <w:rPr>
          <w:rFonts w:ascii="Times New Roman" w:hAnsi="Times New Roman" w:cs="Times New Roman"/>
          <w:bCs/>
          <w:sz w:val="28"/>
          <w:szCs w:val="28"/>
        </w:rPr>
        <w:t>)</w:t>
      </w:r>
      <w:r w:rsidR="002D16E1" w:rsidRPr="00DC658F">
        <w:rPr>
          <w:rFonts w:ascii="Times New Roman" w:hAnsi="Times New Roman" w:cs="Times New Roman"/>
          <w:bCs/>
          <w:sz w:val="28"/>
          <w:szCs w:val="28"/>
        </w:rPr>
        <w:t xml:space="preserve">. </w:t>
      </w:r>
      <w:r w:rsidR="00B353E3" w:rsidRPr="00DC658F">
        <w:rPr>
          <w:rFonts w:ascii="Times New Roman" w:hAnsi="Times New Roman" w:cs="Times New Roman"/>
          <w:sz w:val="28"/>
          <w:szCs w:val="28"/>
        </w:rPr>
        <w:t>Необходимо уточнить длительность жалоб</w:t>
      </w:r>
      <w:r w:rsidR="003E6826" w:rsidRPr="00DC658F">
        <w:rPr>
          <w:rFonts w:ascii="Times New Roman" w:hAnsi="Times New Roman" w:cs="Times New Roman"/>
          <w:sz w:val="28"/>
          <w:szCs w:val="28"/>
        </w:rPr>
        <w:t xml:space="preserve">, </w:t>
      </w:r>
      <w:r w:rsidR="00BD1D10" w:rsidRPr="00DC658F">
        <w:rPr>
          <w:rFonts w:ascii="Times New Roman" w:hAnsi="Times New Roman" w:cs="Times New Roman"/>
          <w:sz w:val="28"/>
          <w:szCs w:val="28"/>
        </w:rPr>
        <w:t>наследственный анамнез</w:t>
      </w:r>
      <w:r w:rsidR="00393863" w:rsidRPr="00DC658F">
        <w:rPr>
          <w:rFonts w:ascii="Times New Roman" w:hAnsi="Times New Roman" w:cs="Times New Roman"/>
          <w:sz w:val="28"/>
          <w:szCs w:val="28"/>
        </w:rPr>
        <w:t>.</w:t>
      </w:r>
    </w:p>
    <w:p w14:paraId="603C3805" w14:textId="77777777" w:rsidR="00A842C2" w:rsidRPr="00DC658F" w:rsidRDefault="00A842C2" w:rsidP="00D403ED">
      <w:pPr>
        <w:spacing w:after="0" w:line="240" w:lineRule="auto"/>
        <w:jc w:val="both"/>
        <w:rPr>
          <w:rFonts w:ascii="Times New Roman" w:hAnsi="Times New Roman" w:cs="Times New Roman"/>
          <w:sz w:val="28"/>
          <w:szCs w:val="28"/>
        </w:rPr>
      </w:pPr>
      <w:r w:rsidRPr="00DC658F">
        <w:rPr>
          <w:rFonts w:ascii="Times New Roman" w:hAnsi="Times New Roman" w:cs="Times New Roman"/>
          <w:b/>
          <w:sz w:val="28"/>
          <w:szCs w:val="28"/>
        </w:rPr>
        <w:t>Физикальное обследование</w:t>
      </w:r>
      <w:r w:rsidR="00393863" w:rsidRPr="00DC658F">
        <w:rPr>
          <w:rFonts w:ascii="Times New Roman" w:hAnsi="Times New Roman" w:cs="Times New Roman"/>
          <w:b/>
          <w:sz w:val="28"/>
          <w:szCs w:val="28"/>
        </w:rPr>
        <w:t>:</w:t>
      </w:r>
      <w:r w:rsidR="004A2962">
        <w:rPr>
          <w:rFonts w:ascii="Times New Roman" w:hAnsi="Times New Roman" w:cs="Times New Roman"/>
          <w:b/>
          <w:sz w:val="28"/>
          <w:szCs w:val="28"/>
        </w:rPr>
        <w:t xml:space="preserve"> </w:t>
      </w:r>
      <w:r w:rsidR="00393863" w:rsidRPr="00DC658F">
        <w:rPr>
          <w:rFonts w:ascii="Times New Roman" w:hAnsi="Times New Roman" w:cs="Times New Roman"/>
          <w:sz w:val="28"/>
          <w:szCs w:val="28"/>
        </w:rPr>
        <w:t>общий осмотр пациента</w:t>
      </w:r>
      <w:r w:rsidR="0081610E" w:rsidRPr="00DC658F">
        <w:rPr>
          <w:rFonts w:ascii="Times New Roman" w:hAnsi="Times New Roman" w:cs="Times New Roman"/>
          <w:sz w:val="28"/>
          <w:szCs w:val="28"/>
        </w:rPr>
        <w:t xml:space="preserve"> – обратить внимание на изменения со стороны глаза (свечение при попадании света, симметричность орбит, есть ли экзофтальм, воспален ли глаз, цвет зрачка)</w:t>
      </w:r>
      <w:r w:rsidR="00393863" w:rsidRPr="00DC658F">
        <w:rPr>
          <w:rFonts w:ascii="Times New Roman" w:hAnsi="Times New Roman" w:cs="Times New Roman"/>
          <w:sz w:val="28"/>
          <w:szCs w:val="28"/>
        </w:rPr>
        <w:t xml:space="preserve">, </w:t>
      </w:r>
      <w:r w:rsidR="001E615E" w:rsidRPr="00DC658F">
        <w:rPr>
          <w:rFonts w:ascii="Times New Roman" w:hAnsi="Times New Roman" w:cs="Times New Roman"/>
          <w:sz w:val="28"/>
          <w:szCs w:val="28"/>
        </w:rPr>
        <w:t xml:space="preserve">оценка состояния внутренних органов и систем, </w:t>
      </w:r>
      <w:r w:rsidR="002D16E1" w:rsidRPr="00DC658F">
        <w:rPr>
          <w:rFonts w:ascii="Times New Roman" w:hAnsi="Times New Roman" w:cs="Times New Roman"/>
          <w:sz w:val="28"/>
          <w:szCs w:val="28"/>
        </w:rPr>
        <w:t>пальпация периферических лимфоузлов</w:t>
      </w:r>
      <w:r w:rsidR="0081610E" w:rsidRPr="00DC658F">
        <w:rPr>
          <w:rFonts w:ascii="Times New Roman" w:hAnsi="Times New Roman" w:cs="Times New Roman"/>
          <w:sz w:val="28"/>
          <w:szCs w:val="28"/>
        </w:rPr>
        <w:t xml:space="preserve"> –</w:t>
      </w:r>
      <w:r w:rsidR="00193008" w:rsidRPr="00DC658F">
        <w:rPr>
          <w:rFonts w:ascii="Times New Roman" w:hAnsi="Times New Roman" w:cs="Times New Roman"/>
          <w:sz w:val="28"/>
          <w:szCs w:val="28"/>
        </w:rPr>
        <w:t xml:space="preserve"> для исключения метастазов</w:t>
      </w:r>
      <w:r w:rsidR="002D16E1" w:rsidRPr="00DC658F">
        <w:rPr>
          <w:rFonts w:ascii="Times New Roman" w:hAnsi="Times New Roman" w:cs="Times New Roman"/>
          <w:sz w:val="28"/>
          <w:szCs w:val="28"/>
        </w:rPr>
        <w:t>. Обязательно</w:t>
      </w:r>
      <w:r w:rsidR="00193008" w:rsidRPr="00DC658F">
        <w:rPr>
          <w:rFonts w:ascii="Times New Roman" w:hAnsi="Times New Roman" w:cs="Times New Roman"/>
          <w:sz w:val="28"/>
          <w:szCs w:val="28"/>
        </w:rPr>
        <w:t>е</w:t>
      </w:r>
      <w:r w:rsidR="00F569C2" w:rsidRPr="00DC658F">
        <w:rPr>
          <w:rFonts w:ascii="Times New Roman" w:hAnsi="Times New Roman" w:cs="Times New Roman"/>
          <w:sz w:val="28"/>
          <w:szCs w:val="28"/>
        </w:rPr>
        <w:t xml:space="preserve"> направ</w:t>
      </w:r>
      <w:r w:rsidR="00193008" w:rsidRPr="00DC658F">
        <w:rPr>
          <w:rFonts w:ascii="Times New Roman" w:hAnsi="Times New Roman" w:cs="Times New Roman"/>
          <w:sz w:val="28"/>
          <w:szCs w:val="28"/>
        </w:rPr>
        <w:t xml:space="preserve">ление к </w:t>
      </w:r>
      <w:r w:rsidR="00F569C2" w:rsidRPr="00DC658F">
        <w:rPr>
          <w:rFonts w:ascii="Times New Roman" w:hAnsi="Times New Roman" w:cs="Times New Roman"/>
          <w:sz w:val="28"/>
          <w:szCs w:val="28"/>
        </w:rPr>
        <w:t>офтальмологу для полного офтальмоло</w:t>
      </w:r>
      <w:r w:rsidR="00193008" w:rsidRPr="00DC658F">
        <w:rPr>
          <w:rFonts w:ascii="Times New Roman" w:hAnsi="Times New Roman" w:cs="Times New Roman"/>
          <w:sz w:val="28"/>
          <w:szCs w:val="28"/>
        </w:rPr>
        <w:t xml:space="preserve">гического </w:t>
      </w:r>
      <w:r w:rsidR="00F569C2" w:rsidRPr="00DC658F">
        <w:rPr>
          <w:rFonts w:ascii="Times New Roman" w:hAnsi="Times New Roman" w:cs="Times New Roman"/>
          <w:sz w:val="28"/>
          <w:szCs w:val="28"/>
        </w:rPr>
        <w:t>обследования</w:t>
      </w:r>
      <w:r w:rsidR="002D16E1" w:rsidRPr="00DC658F">
        <w:rPr>
          <w:rFonts w:ascii="Times New Roman" w:hAnsi="Times New Roman" w:cs="Times New Roman"/>
          <w:sz w:val="28"/>
          <w:szCs w:val="28"/>
        </w:rPr>
        <w:t>.</w:t>
      </w:r>
    </w:p>
    <w:p w14:paraId="013E0F08" w14:textId="77777777" w:rsidR="00A842C2" w:rsidRPr="00DC658F" w:rsidRDefault="00F569C2" w:rsidP="00D403ED">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Лабораторные исследования:</w:t>
      </w:r>
    </w:p>
    <w:p w14:paraId="44D35902" w14:textId="77777777" w:rsidR="0078697B" w:rsidRPr="00DC658F" w:rsidRDefault="00553366" w:rsidP="00A734A1">
      <w:pPr>
        <w:pStyle w:val="a6"/>
        <w:numPr>
          <w:ilvl w:val="0"/>
          <w:numId w:val="47"/>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ОАК</w:t>
      </w:r>
      <w:r w:rsidR="00F569C2" w:rsidRPr="00DC658F">
        <w:rPr>
          <w:rFonts w:ascii="Times New Roman" w:hAnsi="Times New Roman" w:cs="Times New Roman"/>
          <w:sz w:val="28"/>
          <w:szCs w:val="28"/>
        </w:rPr>
        <w:t xml:space="preserve"> –</w:t>
      </w:r>
      <w:r w:rsidR="00193008" w:rsidRPr="00DC658F">
        <w:rPr>
          <w:rFonts w:ascii="Times New Roman" w:hAnsi="Times New Roman" w:cs="Times New Roman"/>
          <w:sz w:val="28"/>
          <w:szCs w:val="28"/>
        </w:rPr>
        <w:t xml:space="preserve"> наличие анемии, умеренный лейкоцитоз  и ускоренное СОЭ на воспаление глаза</w:t>
      </w:r>
      <w:r w:rsidR="0078697B" w:rsidRPr="00DC658F">
        <w:rPr>
          <w:rFonts w:ascii="Times New Roman" w:hAnsi="Times New Roman" w:cs="Times New Roman"/>
          <w:sz w:val="28"/>
          <w:szCs w:val="28"/>
        </w:rPr>
        <w:t xml:space="preserve">; </w:t>
      </w:r>
    </w:p>
    <w:p w14:paraId="7B0A76EB" w14:textId="77777777" w:rsidR="0078697B" w:rsidRPr="00DC658F" w:rsidRDefault="0078697B" w:rsidP="00A734A1">
      <w:pPr>
        <w:pStyle w:val="a6"/>
        <w:numPr>
          <w:ilvl w:val="0"/>
          <w:numId w:val="47"/>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Биохимический анализ крови: печеночные показатели, уровни азотистых шлаков, эле</w:t>
      </w:r>
      <w:r w:rsidR="00F569C2" w:rsidRPr="00DC658F">
        <w:rPr>
          <w:rFonts w:ascii="Times New Roman" w:hAnsi="Times New Roman" w:cs="Times New Roman"/>
          <w:sz w:val="28"/>
          <w:szCs w:val="28"/>
        </w:rPr>
        <w:t>ктролиты, общий белок и глюкоза –</w:t>
      </w:r>
      <w:r w:rsidR="003E336B" w:rsidRPr="00DC658F">
        <w:rPr>
          <w:rFonts w:ascii="Times New Roman" w:hAnsi="Times New Roman" w:cs="Times New Roman"/>
          <w:sz w:val="28"/>
          <w:szCs w:val="28"/>
        </w:rPr>
        <w:t xml:space="preserve"> для проведения</w:t>
      </w:r>
      <w:r w:rsidR="00F569C2" w:rsidRPr="00DC658F">
        <w:rPr>
          <w:rFonts w:ascii="Times New Roman" w:hAnsi="Times New Roman" w:cs="Times New Roman"/>
          <w:sz w:val="28"/>
          <w:szCs w:val="28"/>
        </w:rPr>
        <w:t xml:space="preserve"> лучевой диагностики с использованием контрастного вещества</w:t>
      </w:r>
      <w:r w:rsidR="00946846" w:rsidRPr="00DC658F">
        <w:rPr>
          <w:rFonts w:ascii="Times New Roman" w:hAnsi="Times New Roman" w:cs="Times New Roman"/>
          <w:sz w:val="28"/>
          <w:szCs w:val="28"/>
        </w:rPr>
        <w:t>.</w:t>
      </w:r>
    </w:p>
    <w:p w14:paraId="5B810ED4" w14:textId="77777777" w:rsidR="00A842C2" w:rsidRPr="00DC658F" w:rsidRDefault="00A842C2" w:rsidP="00A734A1">
      <w:pPr>
        <w:tabs>
          <w:tab w:val="left" w:pos="284"/>
        </w:tabs>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Инструментальные исследования;</w:t>
      </w:r>
    </w:p>
    <w:p w14:paraId="0122C5CB" w14:textId="77777777" w:rsidR="0078697B" w:rsidRPr="00DC658F" w:rsidRDefault="002D16E1" w:rsidP="00A734A1">
      <w:pPr>
        <w:pStyle w:val="a6"/>
        <w:numPr>
          <w:ilvl w:val="0"/>
          <w:numId w:val="48"/>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УЗИ орбит</w:t>
      </w:r>
      <w:r w:rsidR="00F569C2" w:rsidRPr="00DC658F">
        <w:rPr>
          <w:rFonts w:ascii="Times New Roman" w:hAnsi="Times New Roman" w:cs="Times New Roman"/>
          <w:sz w:val="28"/>
          <w:szCs w:val="28"/>
        </w:rPr>
        <w:t xml:space="preserve"> – наличие внутриглазного образования с </w:t>
      </w:r>
      <w:proofErr w:type="spellStart"/>
      <w:r w:rsidR="00F569C2" w:rsidRPr="00DC658F">
        <w:rPr>
          <w:rFonts w:ascii="Times New Roman" w:hAnsi="Times New Roman" w:cs="Times New Roman"/>
          <w:sz w:val="28"/>
          <w:szCs w:val="28"/>
        </w:rPr>
        <w:t>кальцинатами</w:t>
      </w:r>
      <w:proofErr w:type="spellEnd"/>
      <w:r w:rsidR="00F569C2" w:rsidRPr="00DC658F">
        <w:rPr>
          <w:rFonts w:ascii="Times New Roman" w:hAnsi="Times New Roman" w:cs="Times New Roman"/>
          <w:sz w:val="28"/>
          <w:szCs w:val="28"/>
        </w:rPr>
        <w:t xml:space="preserve"> является </w:t>
      </w:r>
      <w:proofErr w:type="spellStart"/>
      <w:r w:rsidR="00F569C2" w:rsidRPr="00DC658F">
        <w:rPr>
          <w:rFonts w:ascii="Times New Roman" w:hAnsi="Times New Roman" w:cs="Times New Roman"/>
          <w:sz w:val="28"/>
          <w:szCs w:val="28"/>
        </w:rPr>
        <w:t>патогномичным</w:t>
      </w:r>
      <w:proofErr w:type="spellEnd"/>
      <w:r w:rsidR="00F569C2" w:rsidRPr="00DC658F">
        <w:rPr>
          <w:rFonts w:ascii="Times New Roman" w:hAnsi="Times New Roman" w:cs="Times New Roman"/>
          <w:sz w:val="28"/>
          <w:szCs w:val="28"/>
        </w:rPr>
        <w:t xml:space="preserve"> признаком, отслойка сетчатки есть. </w:t>
      </w:r>
    </w:p>
    <w:p w14:paraId="2E0AAA01" w14:textId="77777777" w:rsidR="0078697B" w:rsidRPr="00DC658F" w:rsidRDefault="0078697B" w:rsidP="00A734A1">
      <w:pPr>
        <w:pStyle w:val="a6"/>
        <w:numPr>
          <w:ilvl w:val="0"/>
          <w:numId w:val="48"/>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Рентгенография органов грудной клетки, при необходимости в двух проекциях</w:t>
      </w:r>
      <w:r w:rsidR="00F569C2" w:rsidRPr="00DC658F">
        <w:rPr>
          <w:rFonts w:ascii="Times New Roman" w:hAnsi="Times New Roman" w:cs="Times New Roman"/>
          <w:sz w:val="28"/>
          <w:szCs w:val="28"/>
        </w:rPr>
        <w:t xml:space="preserve"> при подозрении на воспаление легких</w:t>
      </w:r>
    </w:p>
    <w:p w14:paraId="6A28B71D" w14:textId="77777777" w:rsidR="0078697B" w:rsidRPr="00DC658F" w:rsidRDefault="0078697B" w:rsidP="00A734A1">
      <w:pPr>
        <w:pStyle w:val="a6"/>
        <w:numPr>
          <w:ilvl w:val="0"/>
          <w:numId w:val="48"/>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 xml:space="preserve">МРТ </w:t>
      </w:r>
      <w:r w:rsidR="002D16E1" w:rsidRPr="00DC658F">
        <w:rPr>
          <w:rFonts w:ascii="Times New Roman" w:hAnsi="Times New Roman" w:cs="Times New Roman"/>
          <w:sz w:val="28"/>
          <w:szCs w:val="28"/>
        </w:rPr>
        <w:t xml:space="preserve">головного мозга и орбит с контрастным усилением </w:t>
      </w:r>
      <w:r w:rsidR="00F569C2" w:rsidRPr="00DC658F">
        <w:rPr>
          <w:rFonts w:ascii="Times New Roman" w:hAnsi="Times New Roman" w:cs="Times New Roman"/>
          <w:sz w:val="28"/>
          <w:szCs w:val="28"/>
        </w:rPr>
        <w:t xml:space="preserve"> под наркозом для определения размеров образования, расположение, вовлечение зрительного нерва, наличие </w:t>
      </w:r>
      <w:proofErr w:type="spellStart"/>
      <w:r w:rsidR="00F569C2" w:rsidRPr="00DC658F">
        <w:rPr>
          <w:rFonts w:ascii="Times New Roman" w:hAnsi="Times New Roman" w:cs="Times New Roman"/>
          <w:sz w:val="28"/>
          <w:szCs w:val="28"/>
        </w:rPr>
        <w:t>интракраниальных</w:t>
      </w:r>
      <w:proofErr w:type="spellEnd"/>
      <w:r w:rsidR="00F569C2" w:rsidRPr="00DC658F">
        <w:rPr>
          <w:rFonts w:ascii="Times New Roman" w:hAnsi="Times New Roman" w:cs="Times New Roman"/>
          <w:sz w:val="28"/>
          <w:szCs w:val="28"/>
        </w:rPr>
        <w:t xml:space="preserve"> очагов. При отсутствии КТ возможно проведение КТ головного мозга и орбит, но данное обследование не дает объективную оценку состояния зрительного нерва и головного мозга.  </w:t>
      </w:r>
    </w:p>
    <w:p w14:paraId="3705B534" w14:textId="77777777" w:rsidR="002D16E1" w:rsidRPr="00DC658F" w:rsidRDefault="002D16E1" w:rsidP="00A734A1">
      <w:pPr>
        <w:pStyle w:val="a6"/>
        <w:numPr>
          <w:ilvl w:val="0"/>
          <w:numId w:val="48"/>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по показаниям КТ/МРТ других частей тела</w:t>
      </w:r>
      <w:r w:rsidR="00F569C2" w:rsidRPr="00DC658F">
        <w:rPr>
          <w:rFonts w:ascii="Times New Roman" w:hAnsi="Times New Roman" w:cs="Times New Roman"/>
          <w:sz w:val="28"/>
          <w:szCs w:val="28"/>
        </w:rPr>
        <w:t xml:space="preserve"> при запущенных случаях с длительным анамнезом</w:t>
      </w:r>
    </w:p>
    <w:p w14:paraId="71056FFE" w14:textId="77777777" w:rsidR="00946846" w:rsidRPr="00DC658F" w:rsidRDefault="00946846" w:rsidP="00A734A1">
      <w:pPr>
        <w:pStyle w:val="a6"/>
        <w:numPr>
          <w:ilvl w:val="0"/>
          <w:numId w:val="48"/>
        </w:numPr>
        <w:tabs>
          <w:tab w:val="left" w:pos="284"/>
        </w:tabs>
        <w:ind w:left="0" w:firstLine="0"/>
        <w:jc w:val="both"/>
        <w:rPr>
          <w:rFonts w:ascii="Times New Roman" w:hAnsi="Times New Roman" w:cs="Times New Roman"/>
          <w:sz w:val="28"/>
          <w:szCs w:val="28"/>
        </w:rPr>
      </w:pPr>
      <w:r w:rsidRPr="00DC658F">
        <w:rPr>
          <w:rFonts w:ascii="Times New Roman" w:hAnsi="Times New Roman" w:cs="Times New Roman"/>
          <w:sz w:val="28"/>
          <w:szCs w:val="28"/>
        </w:rPr>
        <w:t xml:space="preserve">офтальмоскопия </w:t>
      </w:r>
      <w:r w:rsidR="00F569C2" w:rsidRPr="00DC658F">
        <w:rPr>
          <w:rFonts w:ascii="Times New Roman" w:hAnsi="Times New Roman" w:cs="Times New Roman"/>
          <w:sz w:val="28"/>
          <w:szCs w:val="28"/>
        </w:rPr>
        <w:t xml:space="preserve">с расширением зрачка </w:t>
      </w:r>
      <w:r w:rsidRPr="00DC658F">
        <w:rPr>
          <w:rFonts w:ascii="Times New Roman" w:hAnsi="Times New Roman" w:cs="Times New Roman"/>
          <w:sz w:val="28"/>
          <w:szCs w:val="28"/>
        </w:rPr>
        <w:t>под общим наркозом</w:t>
      </w:r>
      <w:r w:rsidR="00F569C2" w:rsidRPr="00DC658F">
        <w:rPr>
          <w:rFonts w:ascii="Times New Roman" w:hAnsi="Times New Roman" w:cs="Times New Roman"/>
          <w:sz w:val="28"/>
          <w:szCs w:val="28"/>
        </w:rPr>
        <w:t xml:space="preserve"> – является самым объективным методом оценки состояния глаза</w:t>
      </w:r>
      <w:r w:rsidR="0001325E" w:rsidRPr="00DC658F">
        <w:rPr>
          <w:rFonts w:ascii="Times New Roman" w:hAnsi="Times New Roman" w:cs="Times New Roman"/>
          <w:sz w:val="28"/>
          <w:szCs w:val="28"/>
        </w:rPr>
        <w:t xml:space="preserve"> – размер опухоли, расположение, распространенность, отслойка сетчатки</w:t>
      </w:r>
      <w:r w:rsidR="0044202E" w:rsidRPr="00DC658F">
        <w:rPr>
          <w:rFonts w:ascii="Times New Roman" w:hAnsi="Times New Roman" w:cs="Times New Roman"/>
          <w:sz w:val="28"/>
          <w:szCs w:val="28"/>
        </w:rPr>
        <w:t>, состояние диска зрительного нерва.</w:t>
      </w:r>
    </w:p>
    <w:p w14:paraId="78A656E2" w14:textId="77777777" w:rsidR="0044202E" w:rsidRPr="00DC658F" w:rsidRDefault="0044202E" w:rsidP="00A734A1">
      <w:pPr>
        <w:pStyle w:val="a6"/>
        <w:numPr>
          <w:ilvl w:val="0"/>
          <w:numId w:val="48"/>
        </w:numPr>
        <w:tabs>
          <w:tab w:val="left" w:pos="284"/>
        </w:tabs>
        <w:ind w:left="0" w:firstLine="0"/>
        <w:jc w:val="both"/>
        <w:rPr>
          <w:rFonts w:ascii="Times New Roman" w:hAnsi="Times New Roman" w:cs="Times New Roman"/>
          <w:sz w:val="28"/>
          <w:szCs w:val="28"/>
        </w:rPr>
      </w:pPr>
      <w:proofErr w:type="spellStart"/>
      <w:r w:rsidRPr="00DC658F">
        <w:rPr>
          <w:rFonts w:ascii="Times New Roman" w:hAnsi="Times New Roman" w:cs="Times New Roman"/>
          <w:sz w:val="28"/>
          <w:szCs w:val="28"/>
        </w:rPr>
        <w:t>ретинальная</w:t>
      </w:r>
      <w:proofErr w:type="spellEnd"/>
      <w:r w:rsidRPr="00DC658F">
        <w:rPr>
          <w:rFonts w:ascii="Times New Roman" w:hAnsi="Times New Roman" w:cs="Times New Roman"/>
          <w:sz w:val="28"/>
          <w:szCs w:val="28"/>
        </w:rPr>
        <w:t xml:space="preserve"> камера – документирование опухолевого процесса.</w:t>
      </w:r>
    </w:p>
    <w:p w14:paraId="206026CC" w14:textId="77777777" w:rsidR="00A842C2" w:rsidRPr="00DC658F" w:rsidRDefault="004C5066"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2) </w:t>
      </w:r>
      <w:r w:rsidR="00DC658F" w:rsidRPr="00DC658F">
        <w:rPr>
          <w:rFonts w:ascii="Times New Roman" w:hAnsi="Times New Roman" w:cs="Times New Roman"/>
          <w:b/>
          <w:sz w:val="28"/>
          <w:szCs w:val="28"/>
        </w:rPr>
        <w:t xml:space="preserve">Диагностический алгоритм: </w:t>
      </w:r>
    </w:p>
    <w:p w14:paraId="23BD1BFB"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71629975">
          <v:roundrect id="_x0000_s1026" style="position:absolute;left:0;text-align:left;margin-left:41.5pt;margin-top:8.35pt;width:368.25pt;height:39.75pt;z-index:251658240" arcsize="10923f">
            <v:textbox style="mso-next-textbox:#_x0000_s1026">
              <w:txbxContent>
                <w:p w14:paraId="0CE12255" w14:textId="77777777" w:rsidR="009009C3" w:rsidRDefault="009009C3" w:rsidP="00EB0D59">
                  <w:pPr>
                    <w:pStyle w:val="a6"/>
                    <w:jc w:val="both"/>
                    <w:rPr>
                      <w:rFonts w:asciiTheme="majorBidi" w:hAnsiTheme="majorBidi" w:cstheme="majorBidi"/>
                    </w:rPr>
                  </w:pPr>
                </w:p>
                <w:p w14:paraId="33EECC27" w14:textId="77777777" w:rsidR="009009C3" w:rsidRPr="00D403ED" w:rsidRDefault="009009C3" w:rsidP="0003487B">
                  <w:pPr>
                    <w:pStyle w:val="a6"/>
                    <w:jc w:val="center"/>
                    <w:rPr>
                      <w:rFonts w:asciiTheme="majorBidi" w:hAnsiTheme="majorBidi" w:cstheme="majorBidi"/>
                      <w:sz w:val="28"/>
                      <w:szCs w:val="28"/>
                    </w:rPr>
                  </w:pPr>
                  <w:proofErr w:type="spellStart"/>
                  <w:r w:rsidRPr="00D403ED">
                    <w:rPr>
                      <w:rFonts w:asciiTheme="majorBidi" w:hAnsiTheme="majorBidi" w:cstheme="majorBidi"/>
                      <w:sz w:val="28"/>
                      <w:szCs w:val="28"/>
                    </w:rPr>
                    <w:t>Лейкокория</w:t>
                  </w:r>
                  <w:proofErr w:type="spellEnd"/>
                  <w:r w:rsidRPr="00D403ED">
                    <w:rPr>
                      <w:rFonts w:asciiTheme="majorBidi" w:hAnsiTheme="majorBidi" w:cstheme="majorBidi"/>
                      <w:sz w:val="28"/>
                      <w:szCs w:val="28"/>
                    </w:rPr>
                    <w:t xml:space="preserve">, страбизм, изменение цвета </w:t>
                  </w:r>
                  <w:proofErr w:type="spellStart"/>
                  <w:r w:rsidRPr="00D403ED">
                    <w:rPr>
                      <w:rFonts w:asciiTheme="majorBidi" w:hAnsiTheme="majorBidi" w:cstheme="majorBidi"/>
                      <w:sz w:val="28"/>
                      <w:szCs w:val="28"/>
                    </w:rPr>
                    <w:t>зрачка</w:t>
                  </w:r>
                  <w:proofErr w:type="gramStart"/>
                  <w:r w:rsidRPr="00D403ED">
                    <w:rPr>
                      <w:rFonts w:asciiTheme="majorBidi" w:hAnsiTheme="majorBidi" w:cstheme="majorBidi"/>
                      <w:sz w:val="28"/>
                      <w:szCs w:val="28"/>
                    </w:rPr>
                    <w:t>,б</w:t>
                  </w:r>
                  <w:proofErr w:type="gramEnd"/>
                  <w:r w:rsidRPr="00D403ED">
                    <w:rPr>
                      <w:rFonts w:asciiTheme="majorBidi" w:hAnsiTheme="majorBidi" w:cstheme="majorBidi"/>
                      <w:sz w:val="28"/>
                      <w:szCs w:val="28"/>
                    </w:rPr>
                    <w:t>оль</w:t>
                  </w:r>
                  <w:proofErr w:type="spellEnd"/>
                  <w:r w:rsidRPr="00D403ED">
                    <w:rPr>
                      <w:rFonts w:asciiTheme="majorBidi" w:hAnsiTheme="majorBidi" w:cstheme="majorBidi"/>
                      <w:sz w:val="28"/>
                      <w:szCs w:val="28"/>
                    </w:rPr>
                    <w:t>.</w:t>
                  </w:r>
                </w:p>
                <w:p w14:paraId="6B1AD3A0" w14:textId="77777777" w:rsidR="009009C3" w:rsidRDefault="009009C3"/>
              </w:txbxContent>
            </v:textbox>
          </v:roundrect>
        </w:pict>
      </w:r>
    </w:p>
    <w:p w14:paraId="28E724AE" w14:textId="77777777" w:rsidR="00EB0D59" w:rsidRPr="00F500B2" w:rsidRDefault="00EB0D59" w:rsidP="00A40ADC">
      <w:pPr>
        <w:spacing w:after="0" w:line="240" w:lineRule="auto"/>
        <w:jc w:val="both"/>
        <w:rPr>
          <w:rFonts w:ascii="Times New Roman" w:hAnsi="Times New Roman" w:cs="Times New Roman"/>
          <w:sz w:val="24"/>
          <w:szCs w:val="24"/>
        </w:rPr>
      </w:pPr>
    </w:p>
    <w:p w14:paraId="4676FF67" w14:textId="77777777" w:rsidR="00EB0D59" w:rsidRPr="00F500B2" w:rsidRDefault="00EB0D59" w:rsidP="00A40ADC">
      <w:pPr>
        <w:spacing w:after="0" w:line="240" w:lineRule="auto"/>
        <w:jc w:val="both"/>
        <w:rPr>
          <w:rFonts w:ascii="Times New Roman" w:hAnsi="Times New Roman" w:cs="Times New Roman"/>
          <w:sz w:val="24"/>
          <w:szCs w:val="24"/>
        </w:rPr>
      </w:pPr>
    </w:p>
    <w:p w14:paraId="5E30E43D"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pict w14:anchorId="6EA60414">
          <v:shapetype id="_x0000_t32" coordsize="21600,21600" o:spt="32" o:oned="t" path="m,l21600,21600e" filled="f">
            <v:path arrowok="t" fillok="f" o:connecttype="none"/>
            <o:lock v:ext="edit" shapetype="t"/>
          </v:shapetype>
          <v:shape id="_x0000_s1051" type="#_x0000_t32" style="position:absolute;left:0;text-align:left;margin-left:207.45pt;margin-top:6.7pt;width:1.5pt;height:27pt;z-index:251676672;mso-wrap-edited:f" o:connectortype="straight" wrapcoords="-21600 0 -10800 9600 -54000 16200 -10800 21600 0 21600 64800 21600 86400 15600 32400 9600 21600 0 -21600 0">
            <v:stroke endarrow="block"/>
            <w10:wrap type="through"/>
          </v:shape>
        </w:pict>
      </w:r>
    </w:p>
    <w:p w14:paraId="14B0DF7D" w14:textId="77777777" w:rsidR="00EB0D59" w:rsidRPr="00F500B2" w:rsidRDefault="00EB0D59" w:rsidP="00A40ADC">
      <w:pPr>
        <w:spacing w:after="0" w:line="240" w:lineRule="auto"/>
        <w:jc w:val="both"/>
        <w:rPr>
          <w:rFonts w:ascii="Times New Roman" w:hAnsi="Times New Roman" w:cs="Times New Roman"/>
          <w:sz w:val="24"/>
          <w:szCs w:val="24"/>
        </w:rPr>
      </w:pPr>
    </w:p>
    <w:p w14:paraId="607A8464"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71F766BA">
          <v:roundrect id="_x0000_s1031" style="position:absolute;left:0;text-align:left;margin-left:35.5pt;margin-top:6.1pt;width:376.5pt;height:42.75pt;z-index:251663360" arcsize="10923f">
            <v:textbox style="mso-next-textbox:#_x0000_s1031">
              <w:txbxContent>
                <w:p w14:paraId="4416CC52" w14:textId="77777777" w:rsidR="009009C3" w:rsidRDefault="009009C3" w:rsidP="001C1FF5">
                  <w:pPr>
                    <w:spacing w:after="0" w:line="240" w:lineRule="auto"/>
                    <w:jc w:val="center"/>
                    <w:rPr>
                      <w:rFonts w:ascii="Times New Roman" w:hAnsi="Times New Roman" w:cs="Times New Roman"/>
                      <w:sz w:val="24"/>
                      <w:szCs w:val="24"/>
                    </w:rPr>
                  </w:pPr>
                  <w:r w:rsidRPr="00D403ED">
                    <w:rPr>
                      <w:rFonts w:ascii="Times New Roman" w:hAnsi="Times New Roman" w:cs="Times New Roman"/>
                      <w:sz w:val="24"/>
                      <w:szCs w:val="24"/>
                    </w:rPr>
                    <w:t>Симптомы интоксикации,</w:t>
                  </w:r>
                </w:p>
                <w:p w14:paraId="39A930CB" w14:textId="77777777" w:rsidR="009009C3" w:rsidRPr="00D403ED" w:rsidRDefault="009009C3" w:rsidP="001C1FF5">
                  <w:pPr>
                    <w:spacing w:after="0" w:line="240" w:lineRule="auto"/>
                    <w:jc w:val="center"/>
                    <w:rPr>
                      <w:rFonts w:ascii="Times New Roman" w:hAnsi="Times New Roman" w:cs="Times New Roman"/>
                      <w:sz w:val="24"/>
                      <w:szCs w:val="24"/>
                    </w:rPr>
                  </w:pPr>
                  <w:r w:rsidRPr="00D403ED">
                    <w:rPr>
                      <w:rFonts w:ascii="Times New Roman" w:hAnsi="Times New Roman" w:cs="Times New Roman"/>
                      <w:sz w:val="24"/>
                      <w:szCs w:val="24"/>
                    </w:rPr>
                    <w:t xml:space="preserve"> возможно увеличение </w:t>
                  </w:r>
                  <w:proofErr w:type="gramStart"/>
                  <w:r w:rsidRPr="00D403ED">
                    <w:rPr>
                      <w:rFonts w:ascii="Times New Roman" w:hAnsi="Times New Roman" w:cs="Times New Roman"/>
                      <w:sz w:val="24"/>
                      <w:szCs w:val="24"/>
                    </w:rPr>
                    <w:t>регионарных</w:t>
                  </w:r>
                  <w:proofErr w:type="gramEnd"/>
                  <w:r w:rsidRPr="00D403ED">
                    <w:rPr>
                      <w:rFonts w:ascii="Times New Roman" w:hAnsi="Times New Roman" w:cs="Times New Roman"/>
                      <w:sz w:val="24"/>
                      <w:szCs w:val="24"/>
                    </w:rPr>
                    <w:t xml:space="preserve"> лимфоузлов</w:t>
                  </w:r>
                </w:p>
              </w:txbxContent>
            </v:textbox>
          </v:roundrect>
        </w:pict>
      </w:r>
    </w:p>
    <w:p w14:paraId="5735E331" w14:textId="77777777" w:rsidR="00EB0D59" w:rsidRPr="00F500B2" w:rsidRDefault="00EB0D59" w:rsidP="00A40ADC">
      <w:pPr>
        <w:spacing w:after="0" w:line="240" w:lineRule="auto"/>
        <w:jc w:val="both"/>
        <w:rPr>
          <w:rFonts w:ascii="Times New Roman" w:hAnsi="Times New Roman" w:cs="Times New Roman"/>
          <w:sz w:val="24"/>
          <w:szCs w:val="24"/>
        </w:rPr>
      </w:pPr>
    </w:p>
    <w:p w14:paraId="4959BA19" w14:textId="77777777" w:rsidR="00EB0D59" w:rsidRPr="00F500B2" w:rsidRDefault="00EB0D59" w:rsidP="00A40ADC">
      <w:pPr>
        <w:spacing w:after="0" w:line="240" w:lineRule="auto"/>
        <w:jc w:val="both"/>
        <w:rPr>
          <w:rFonts w:ascii="Times New Roman" w:hAnsi="Times New Roman" w:cs="Times New Roman"/>
          <w:sz w:val="24"/>
          <w:szCs w:val="24"/>
        </w:rPr>
      </w:pPr>
    </w:p>
    <w:p w14:paraId="12452F1F"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3B2CEA54">
          <v:shape id="_x0000_s1043" type="#_x0000_t32" style="position:absolute;left:0;text-align:left;margin-left:208.95pt;margin-top:7.5pt;width:1.5pt;height:19.85pt;z-index:251671552" o:connectortype="straight">
            <v:stroke endarrow="block"/>
          </v:shape>
        </w:pict>
      </w:r>
    </w:p>
    <w:p w14:paraId="032D6A2B"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45265CA0">
          <v:roundrect id="_x0000_s1032" style="position:absolute;left:0;text-align:left;margin-left:37pt;margin-top:13.55pt;width:372.75pt;height:34.5pt;z-index:251664384" arcsize="10923f">
            <v:textbox>
              <w:txbxContent>
                <w:p w14:paraId="635A78EE" w14:textId="77777777" w:rsidR="009009C3" w:rsidRPr="00D403ED" w:rsidRDefault="009009C3" w:rsidP="00654AA6">
                  <w:pPr>
                    <w:jc w:val="center"/>
                    <w:rPr>
                      <w:rFonts w:asciiTheme="majorBidi" w:hAnsiTheme="majorBidi" w:cstheme="majorBidi"/>
                      <w:sz w:val="24"/>
                      <w:szCs w:val="24"/>
                    </w:rPr>
                  </w:pPr>
                  <w:r w:rsidRPr="00D403ED">
                    <w:rPr>
                      <w:rFonts w:asciiTheme="majorBidi" w:hAnsiTheme="majorBidi" w:cstheme="majorBidi"/>
                      <w:sz w:val="24"/>
                      <w:szCs w:val="24"/>
                    </w:rPr>
                    <w:t>Осмотр педиатра по месту жительства</w:t>
                  </w:r>
                </w:p>
              </w:txbxContent>
            </v:textbox>
          </v:roundrect>
        </w:pict>
      </w:r>
    </w:p>
    <w:p w14:paraId="004EA60D" w14:textId="77777777" w:rsidR="00EB0D59" w:rsidRPr="00F500B2" w:rsidRDefault="00EB0D59" w:rsidP="00A40ADC">
      <w:pPr>
        <w:spacing w:after="0" w:line="240" w:lineRule="auto"/>
        <w:jc w:val="both"/>
        <w:rPr>
          <w:rFonts w:ascii="Times New Roman" w:hAnsi="Times New Roman" w:cs="Times New Roman"/>
          <w:sz w:val="24"/>
          <w:szCs w:val="24"/>
        </w:rPr>
      </w:pPr>
    </w:p>
    <w:p w14:paraId="6444FD91" w14:textId="77777777" w:rsidR="00EB0D59" w:rsidRPr="00F500B2" w:rsidRDefault="00EB0D59" w:rsidP="00A40ADC">
      <w:pPr>
        <w:spacing w:after="0" w:line="240" w:lineRule="auto"/>
        <w:jc w:val="both"/>
        <w:rPr>
          <w:rFonts w:ascii="Times New Roman" w:hAnsi="Times New Roman" w:cs="Times New Roman"/>
          <w:sz w:val="24"/>
          <w:szCs w:val="24"/>
        </w:rPr>
      </w:pPr>
    </w:p>
    <w:p w14:paraId="45C08108" w14:textId="77777777" w:rsidR="00EB0D59"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6BBC443C">
          <v:shape id="_x0000_s1044" type="#_x0000_t32" style="position:absolute;left:0;text-align:left;margin-left:210.45pt;margin-top:5.85pt;width:0;height:19.6pt;z-index:251672576" o:connectortype="straight">
            <v:stroke endarrow="block"/>
          </v:shape>
        </w:pict>
      </w:r>
    </w:p>
    <w:p w14:paraId="0522E5EE" w14:textId="77777777" w:rsidR="0078697B"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30929108">
          <v:roundrect id="_x0000_s1033" style="position:absolute;left:0;text-align:left;margin-left:35.5pt;margin-top:11.65pt;width:381.75pt;height:36.2pt;z-index:251665408" arcsize="10923f">
            <v:textbox style="mso-next-textbox:#_x0000_s1033">
              <w:txbxContent>
                <w:p w14:paraId="08547515" w14:textId="77777777" w:rsidR="009009C3" w:rsidRPr="00D403ED" w:rsidRDefault="009009C3" w:rsidP="00654AA6">
                  <w:pPr>
                    <w:pStyle w:val="a6"/>
                    <w:jc w:val="center"/>
                    <w:rPr>
                      <w:rFonts w:asciiTheme="majorBidi" w:hAnsiTheme="majorBidi" w:cstheme="majorBidi"/>
                      <w:sz w:val="24"/>
                      <w:szCs w:val="24"/>
                    </w:rPr>
                  </w:pPr>
                  <w:r w:rsidRPr="00D403ED">
                    <w:rPr>
                      <w:rFonts w:asciiTheme="majorBidi" w:hAnsiTheme="majorBidi" w:cstheme="majorBidi"/>
                      <w:sz w:val="24"/>
                      <w:szCs w:val="24"/>
                    </w:rPr>
                    <w:t>Направление к офтальмологу</w:t>
                  </w:r>
                </w:p>
                <w:p w14:paraId="2B1C5995" w14:textId="77777777" w:rsidR="009009C3" w:rsidRPr="00D403ED" w:rsidRDefault="009009C3" w:rsidP="00654AA6">
                  <w:pPr>
                    <w:pStyle w:val="a6"/>
                    <w:jc w:val="center"/>
                    <w:rPr>
                      <w:rFonts w:asciiTheme="majorBidi" w:hAnsiTheme="majorBidi" w:cstheme="majorBidi"/>
                      <w:sz w:val="24"/>
                      <w:szCs w:val="24"/>
                    </w:rPr>
                  </w:pPr>
                  <w:r w:rsidRPr="00D403ED">
                    <w:rPr>
                      <w:rFonts w:asciiTheme="majorBidi" w:hAnsiTheme="majorBidi" w:cstheme="majorBidi"/>
                      <w:sz w:val="24"/>
                      <w:szCs w:val="24"/>
                    </w:rPr>
                    <w:t>(ОАК, УЗИ орбит, МРТ/КТ головного мозга и орбит)</w:t>
                  </w:r>
                </w:p>
              </w:txbxContent>
            </v:textbox>
          </v:roundrect>
        </w:pict>
      </w:r>
    </w:p>
    <w:p w14:paraId="26DB7CA8" w14:textId="77777777" w:rsidR="00654AA6" w:rsidRPr="00F500B2" w:rsidRDefault="00654AA6" w:rsidP="00A40ADC">
      <w:pPr>
        <w:spacing w:after="0" w:line="240" w:lineRule="auto"/>
        <w:jc w:val="both"/>
        <w:rPr>
          <w:rFonts w:ascii="Times New Roman" w:hAnsi="Times New Roman" w:cs="Times New Roman"/>
          <w:sz w:val="24"/>
          <w:szCs w:val="24"/>
        </w:rPr>
      </w:pPr>
    </w:p>
    <w:p w14:paraId="4D49FE6A" w14:textId="77777777" w:rsidR="00654AA6" w:rsidRPr="00F500B2" w:rsidRDefault="00654AA6" w:rsidP="00A40ADC">
      <w:pPr>
        <w:spacing w:after="0" w:line="240" w:lineRule="auto"/>
        <w:jc w:val="both"/>
        <w:rPr>
          <w:rFonts w:ascii="Times New Roman" w:hAnsi="Times New Roman" w:cs="Times New Roman"/>
          <w:sz w:val="24"/>
          <w:szCs w:val="24"/>
        </w:rPr>
      </w:pPr>
    </w:p>
    <w:p w14:paraId="2AB209FE" w14:textId="77777777" w:rsidR="00654AA6"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01D2B4A7">
          <v:shape id="_x0000_s1045" type="#_x0000_t32" style="position:absolute;left:0;text-align:left;margin-left:210.45pt;margin-top:6.45pt;width:0;height:17.45pt;z-index:251673600" o:connectortype="straight">
            <v:stroke endarrow="block"/>
          </v:shape>
        </w:pict>
      </w:r>
    </w:p>
    <w:p w14:paraId="0B3614D1" w14:textId="77777777" w:rsidR="00654AA6"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0B692EDB">
          <v:roundrect id="_x0000_s1034" style="position:absolute;left:0;text-align:left;margin-left:37pt;margin-top:10.1pt;width:378pt;height:40.95pt;z-index:251666432" arcsize="10923f">
            <v:textbox>
              <w:txbxContent>
                <w:p w14:paraId="5AD555D6" w14:textId="77777777" w:rsidR="009009C3" w:rsidRPr="00D403ED" w:rsidRDefault="009009C3" w:rsidP="00995FE6">
                  <w:pPr>
                    <w:pStyle w:val="a6"/>
                    <w:jc w:val="center"/>
                    <w:rPr>
                      <w:rFonts w:asciiTheme="majorBidi" w:hAnsiTheme="majorBidi" w:cstheme="majorBidi"/>
                      <w:sz w:val="24"/>
                      <w:szCs w:val="24"/>
                    </w:rPr>
                  </w:pPr>
                  <w:r w:rsidRPr="00D403ED">
                    <w:rPr>
                      <w:rFonts w:asciiTheme="majorBidi" w:hAnsiTheme="majorBidi" w:cstheme="majorBidi"/>
                      <w:sz w:val="24"/>
                      <w:szCs w:val="24"/>
                    </w:rPr>
                    <w:t>Консультация регионального онколога/офтальмолога</w:t>
                  </w:r>
                </w:p>
                <w:p w14:paraId="454AE4DC" w14:textId="77777777" w:rsidR="009009C3" w:rsidRPr="00D403ED" w:rsidRDefault="009009C3" w:rsidP="00995FE6">
                  <w:pPr>
                    <w:pStyle w:val="a6"/>
                    <w:jc w:val="center"/>
                    <w:rPr>
                      <w:rFonts w:asciiTheme="majorBidi" w:hAnsiTheme="majorBidi" w:cstheme="majorBidi"/>
                      <w:sz w:val="24"/>
                      <w:szCs w:val="24"/>
                    </w:rPr>
                  </w:pPr>
                  <w:r w:rsidRPr="00D403ED">
                    <w:rPr>
                      <w:rFonts w:asciiTheme="majorBidi" w:hAnsiTheme="majorBidi" w:cstheme="majorBidi"/>
                      <w:sz w:val="24"/>
                      <w:szCs w:val="24"/>
                    </w:rPr>
                    <w:t>(хирургическое лечение не проводить)</w:t>
                  </w:r>
                </w:p>
                <w:p w14:paraId="653A97E6" w14:textId="77777777" w:rsidR="009009C3" w:rsidRPr="00D403ED" w:rsidRDefault="009009C3" w:rsidP="00654AA6">
                  <w:pPr>
                    <w:jc w:val="center"/>
                    <w:rPr>
                      <w:rFonts w:asciiTheme="majorBidi" w:hAnsiTheme="majorBidi" w:cstheme="majorBidi"/>
                      <w:sz w:val="24"/>
                      <w:szCs w:val="24"/>
                    </w:rPr>
                  </w:pPr>
                </w:p>
              </w:txbxContent>
            </v:textbox>
          </v:roundrect>
        </w:pict>
      </w:r>
    </w:p>
    <w:p w14:paraId="34C94A9A" w14:textId="77777777" w:rsidR="00654AA6" w:rsidRPr="00F500B2" w:rsidRDefault="00654AA6" w:rsidP="00A40ADC">
      <w:pPr>
        <w:spacing w:after="0" w:line="240" w:lineRule="auto"/>
        <w:jc w:val="both"/>
        <w:rPr>
          <w:rFonts w:ascii="Times New Roman" w:hAnsi="Times New Roman" w:cs="Times New Roman"/>
          <w:sz w:val="24"/>
          <w:szCs w:val="24"/>
        </w:rPr>
      </w:pPr>
    </w:p>
    <w:p w14:paraId="293FC406" w14:textId="77777777" w:rsidR="00654AA6" w:rsidRPr="00F500B2" w:rsidRDefault="00654AA6" w:rsidP="00A40ADC">
      <w:pPr>
        <w:spacing w:after="0" w:line="240" w:lineRule="auto"/>
        <w:jc w:val="both"/>
        <w:rPr>
          <w:rFonts w:ascii="Times New Roman" w:hAnsi="Times New Roman" w:cs="Times New Roman"/>
          <w:sz w:val="24"/>
          <w:szCs w:val="24"/>
        </w:rPr>
      </w:pPr>
    </w:p>
    <w:p w14:paraId="0E4FD800" w14:textId="77777777" w:rsidR="00D403ED"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5D374646">
          <v:shape id="_x0000_s1047" type="#_x0000_t32" style="position:absolute;left:0;text-align:left;margin-left:210.45pt;margin-top:9.65pt;width:1.5pt;height:17.35pt;z-index:251675648" o:connectortype="straight">
            <v:stroke endarrow="block"/>
          </v:shape>
        </w:pict>
      </w:r>
    </w:p>
    <w:p w14:paraId="281E25DC" w14:textId="77777777" w:rsidR="00D403ED"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C8FDD8A">
          <v:roundrect id="_x0000_s1046" style="position:absolute;left:0;text-align:left;margin-left:28pt;margin-top:13.2pt;width:381.75pt;height:62.95pt;z-index:251674624" arcsize="10923f">
            <v:textbox>
              <w:txbxContent>
                <w:p w14:paraId="67DC2434" w14:textId="77777777" w:rsidR="009009C3" w:rsidRPr="00CA29D4" w:rsidRDefault="009009C3" w:rsidP="00654AA6">
                  <w:pPr>
                    <w:jc w:val="center"/>
                    <w:rPr>
                      <w:rFonts w:asciiTheme="majorBidi" w:hAnsiTheme="majorBidi" w:cstheme="majorBidi"/>
                      <w:sz w:val="24"/>
                      <w:szCs w:val="24"/>
                    </w:rPr>
                  </w:pPr>
                  <w:r w:rsidRPr="00CA29D4">
                    <w:rPr>
                      <w:rFonts w:asciiTheme="majorBidi" w:hAnsiTheme="majorBidi" w:cstheme="majorBidi"/>
                      <w:sz w:val="24"/>
                      <w:szCs w:val="24"/>
                    </w:rPr>
                    <w:t xml:space="preserve">При подозрении на внутриглазное новообразование направить пациента для дальнейшего обследования и лечения в специализированный научный центр </w:t>
                  </w:r>
                </w:p>
              </w:txbxContent>
            </v:textbox>
          </v:roundrect>
        </w:pict>
      </w:r>
    </w:p>
    <w:p w14:paraId="279F22B2" w14:textId="77777777" w:rsidR="00D403ED" w:rsidRPr="00F500B2" w:rsidRDefault="00D403ED" w:rsidP="00A40ADC">
      <w:pPr>
        <w:spacing w:after="0" w:line="240" w:lineRule="auto"/>
        <w:jc w:val="both"/>
        <w:rPr>
          <w:rFonts w:ascii="Times New Roman" w:hAnsi="Times New Roman" w:cs="Times New Roman"/>
          <w:sz w:val="24"/>
          <w:szCs w:val="24"/>
        </w:rPr>
      </w:pPr>
    </w:p>
    <w:p w14:paraId="1F02BBDE" w14:textId="77777777" w:rsidR="00D403ED" w:rsidRPr="00F500B2" w:rsidRDefault="00D403ED" w:rsidP="00A40ADC">
      <w:pPr>
        <w:spacing w:after="0" w:line="240" w:lineRule="auto"/>
        <w:jc w:val="both"/>
        <w:rPr>
          <w:rFonts w:ascii="Times New Roman" w:hAnsi="Times New Roman" w:cs="Times New Roman"/>
          <w:sz w:val="24"/>
          <w:szCs w:val="24"/>
        </w:rPr>
      </w:pPr>
    </w:p>
    <w:p w14:paraId="46EDE5C6" w14:textId="77777777" w:rsidR="00A842C2" w:rsidRPr="00DC658F" w:rsidRDefault="00905E74" w:rsidP="00A40ADC">
      <w:pPr>
        <w:spacing w:after="0" w:line="240" w:lineRule="auto"/>
        <w:jc w:val="both"/>
        <w:rPr>
          <w:rFonts w:ascii="Times New Roman" w:hAnsi="Times New Roman" w:cs="Times New Roman"/>
          <w:b/>
          <w:sz w:val="28"/>
          <w:szCs w:val="28"/>
        </w:rPr>
      </w:pPr>
      <w:r w:rsidRPr="00DC658F">
        <w:rPr>
          <w:rFonts w:ascii="Times New Roman" w:hAnsi="Times New Roman" w:cs="Times New Roman"/>
          <w:b/>
          <w:sz w:val="28"/>
          <w:szCs w:val="28"/>
        </w:rPr>
        <w:t xml:space="preserve">3) </w:t>
      </w:r>
      <w:r w:rsidR="00A842C2" w:rsidRPr="00DC658F">
        <w:rPr>
          <w:rFonts w:ascii="Times New Roman" w:hAnsi="Times New Roman" w:cs="Times New Roman"/>
          <w:b/>
          <w:sz w:val="28"/>
          <w:szCs w:val="28"/>
        </w:rPr>
        <w:t>Дифференциальный диагноз и обоснование дополнительных исследований</w:t>
      </w:r>
      <w:r w:rsidR="001C1FF5" w:rsidRPr="00DC658F">
        <w:rPr>
          <w:rFonts w:ascii="Times New Roman" w:hAnsi="Times New Roman" w:cs="Times New Roman"/>
          <w:b/>
          <w:sz w:val="28"/>
          <w:szCs w:val="28"/>
        </w:rPr>
        <w:t>*</w:t>
      </w:r>
      <w:r w:rsidR="00A842C2" w:rsidRPr="00DC658F">
        <w:rPr>
          <w:rFonts w:ascii="Times New Roman" w:hAnsi="Times New Roman" w:cs="Times New Roman"/>
          <w:b/>
          <w:sz w:val="28"/>
          <w:szCs w:val="28"/>
        </w:rPr>
        <w:t>:</w:t>
      </w:r>
    </w:p>
    <w:p w14:paraId="2F94CAA0" w14:textId="77777777" w:rsidR="00A842C2" w:rsidRPr="00F500B2" w:rsidRDefault="00A842C2" w:rsidP="00A40ADC">
      <w:pPr>
        <w:spacing w:after="0" w:line="240" w:lineRule="auto"/>
        <w:jc w:val="both"/>
        <w:rPr>
          <w:rFonts w:ascii="Times New Roman" w:hAnsi="Times New Roman" w:cs="Times New Roman"/>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7"/>
        <w:gridCol w:w="2309"/>
        <w:gridCol w:w="1985"/>
        <w:gridCol w:w="3685"/>
      </w:tblGrid>
      <w:tr w:rsidR="008D412C" w:rsidRPr="00F500B2" w14:paraId="2D8FEB60" w14:textId="77777777" w:rsidTr="00DC658F">
        <w:trPr>
          <w:trHeight w:val="1002"/>
        </w:trPr>
        <w:tc>
          <w:tcPr>
            <w:tcW w:w="2227" w:type="dxa"/>
            <w:shd w:val="clear" w:color="auto" w:fill="auto"/>
          </w:tcPr>
          <w:p w14:paraId="7A2E32F7" w14:textId="77777777" w:rsidR="00A842C2" w:rsidRPr="00F500B2" w:rsidRDefault="00A842C2" w:rsidP="00A40ADC">
            <w:pPr>
              <w:spacing w:after="0" w:line="240" w:lineRule="auto"/>
              <w:jc w:val="both"/>
              <w:rPr>
                <w:rFonts w:ascii="Times New Roman" w:hAnsi="Times New Roman" w:cs="Times New Roman"/>
                <w:b/>
                <w:sz w:val="24"/>
                <w:szCs w:val="24"/>
              </w:rPr>
            </w:pPr>
            <w:r w:rsidRPr="00F500B2">
              <w:rPr>
                <w:rFonts w:ascii="Times New Roman" w:hAnsi="Times New Roman" w:cs="Times New Roman"/>
                <w:b/>
                <w:sz w:val="24"/>
                <w:szCs w:val="24"/>
              </w:rPr>
              <w:t>Диагноз</w:t>
            </w:r>
          </w:p>
        </w:tc>
        <w:tc>
          <w:tcPr>
            <w:tcW w:w="2309" w:type="dxa"/>
            <w:shd w:val="clear" w:color="auto" w:fill="auto"/>
          </w:tcPr>
          <w:p w14:paraId="59661B93" w14:textId="77777777" w:rsidR="00A842C2" w:rsidRPr="00F500B2" w:rsidRDefault="00A842C2" w:rsidP="00A40ADC">
            <w:pPr>
              <w:spacing w:after="0" w:line="240" w:lineRule="auto"/>
              <w:jc w:val="both"/>
              <w:rPr>
                <w:rFonts w:ascii="Times New Roman" w:hAnsi="Times New Roman" w:cs="Times New Roman"/>
                <w:b/>
                <w:sz w:val="24"/>
                <w:szCs w:val="24"/>
              </w:rPr>
            </w:pPr>
            <w:r w:rsidRPr="00F500B2">
              <w:rPr>
                <w:rFonts w:ascii="Times New Roman" w:hAnsi="Times New Roman" w:cs="Times New Roman"/>
                <w:b/>
                <w:sz w:val="24"/>
                <w:szCs w:val="24"/>
              </w:rPr>
              <w:t>Обоснование для дифференциальной диагностики</w:t>
            </w:r>
          </w:p>
        </w:tc>
        <w:tc>
          <w:tcPr>
            <w:tcW w:w="1985" w:type="dxa"/>
            <w:shd w:val="clear" w:color="auto" w:fill="auto"/>
          </w:tcPr>
          <w:p w14:paraId="3D3CBB55" w14:textId="77777777" w:rsidR="00A842C2" w:rsidRPr="00F500B2" w:rsidRDefault="00A842C2" w:rsidP="00A40ADC">
            <w:pPr>
              <w:spacing w:after="0" w:line="240" w:lineRule="auto"/>
              <w:jc w:val="both"/>
              <w:rPr>
                <w:rFonts w:ascii="Times New Roman" w:hAnsi="Times New Roman" w:cs="Times New Roman"/>
                <w:b/>
                <w:sz w:val="24"/>
                <w:szCs w:val="24"/>
              </w:rPr>
            </w:pPr>
            <w:r w:rsidRPr="00F500B2">
              <w:rPr>
                <w:rFonts w:ascii="Times New Roman" w:hAnsi="Times New Roman" w:cs="Times New Roman"/>
                <w:b/>
                <w:sz w:val="24"/>
                <w:szCs w:val="24"/>
              </w:rPr>
              <w:t>Обследования</w:t>
            </w:r>
          </w:p>
        </w:tc>
        <w:tc>
          <w:tcPr>
            <w:tcW w:w="3685" w:type="dxa"/>
            <w:shd w:val="clear" w:color="auto" w:fill="auto"/>
          </w:tcPr>
          <w:p w14:paraId="5DEB790E" w14:textId="77777777" w:rsidR="00A842C2" w:rsidRPr="00F500B2" w:rsidRDefault="00A842C2" w:rsidP="00A40ADC">
            <w:pPr>
              <w:spacing w:after="0" w:line="240" w:lineRule="auto"/>
              <w:jc w:val="both"/>
              <w:rPr>
                <w:rFonts w:ascii="Times New Roman" w:hAnsi="Times New Roman" w:cs="Times New Roman"/>
                <w:b/>
                <w:sz w:val="24"/>
                <w:szCs w:val="24"/>
              </w:rPr>
            </w:pPr>
            <w:r w:rsidRPr="00F500B2">
              <w:rPr>
                <w:rFonts w:ascii="Times New Roman" w:hAnsi="Times New Roman" w:cs="Times New Roman"/>
                <w:b/>
                <w:sz w:val="24"/>
                <w:szCs w:val="24"/>
              </w:rPr>
              <w:t>Критерии исключения диагноза</w:t>
            </w:r>
          </w:p>
        </w:tc>
      </w:tr>
      <w:tr w:rsidR="008D412C" w:rsidRPr="00F500B2" w14:paraId="6B13E19B" w14:textId="77777777" w:rsidTr="00DC658F">
        <w:trPr>
          <w:trHeight w:val="1002"/>
        </w:trPr>
        <w:tc>
          <w:tcPr>
            <w:tcW w:w="2227" w:type="dxa"/>
            <w:shd w:val="clear" w:color="auto" w:fill="auto"/>
          </w:tcPr>
          <w:p w14:paraId="05457AD3" w14:textId="77777777" w:rsidR="00F75CD7" w:rsidRPr="00F500B2" w:rsidRDefault="00F75CD7" w:rsidP="00A40AD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Ретинобластома</w:t>
            </w:r>
            <w:proofErr w:type="spellEnd"/>
          </w:p>
        </w:tc>
        <w:tc>
          <w:tcPr>
            <w:tcW w:w="2309" w:type="dxa"/>
            <w:shd w:val="clear" w:color="auto" w:fill="auto"/>
          </w:tcPr>
          <w:p w14:paraId="5585A5ED" w14:textId="77777777" w:rsidR="00F75CD7" w:rsidRPr="00F500B2" w:rsidRDefault="0037496A"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Внутриглазное образование с наличием </w:t>
            </w:r>
            <w:proofErr w:type="spellStart"/>
            <w:r w:rsidRPr="00F500B2">
              <w:rPr>
                <w:rFonts w:ascii="Times New Roman" w:hAnsi="Times New Roman" w:cs="Times New Roman"/>
                <w:sz w:val="24"/>
                <w:szCs w:val="24"/>
              </w:rPr>
              <w:t>кальцинатов</w:t>
            </w:r>
            <w:proofErr w:type="spellEnd"/>
            <w:r w:rsidRPr="00F500B2">
              <w:rPr>
                <w:rFonts w:ascii="Times New Roman" w:hAnsi="Times New Roman" w:cs="Times New Roman"/>
                <w:sz w:val="24"/>
                <w:szCs w:val="24"/>
              </w:rPr>
              <w:t>, отслойкой сетчатки, в 30% может быть двусторонней. Средний возраст 1-</w:t>
            </w:r>
            <w:r w:rsidR="00D86F72" w:rsidRPr="00F500B2">
              <w:rPr>
                <w:rFonts w:ascii="Times New Roman" w:hAnsi="Times New Roman" w:cs="Times New Roman"/>
                <w:sz w:val="24"/>
                <w:szCs w:val="24"/>
              </w:rPr>
              <w:t xml:space="preserve"> при двустороннем процесса, 2.5 года при одностороннем</w:t>
            </w:r>
            <w:r w:rsidRPr="00F500B2">
              <w:rPr>
                <w:rFonts w:ascii="Times New Roman" w:hAnsi="Times New Roman" w:cs="Times New Roman"/>
                <w:sz w:val="24"/>
                <w:szCs w:val="24"/>
              </w:rPr>
              <w:t xml:space="preserve">. </w:t>
            </w:r>
          </w:p>
        </w:tc>
        <w:tc>
          <w:tcPr>
            <w:tcW w:w="1985" w:type="dxa"/>
            <w:shd w:val="clear" w:color="auto" w:fill="auto"/>
          </w:tcPr>
          <w:p w14:paraId="033B548F" w14:textId="77777777" w:rsidR="008D412C" w:rsidRPr="00F500B2" w:rsidRDefault="00674B21"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щелевая лампа, о</w:t>
            </w:r>
            <w:r w:rsidR="008D412C" w:rsidRPr="00F500B2">
              <w:rPr>
                <w:rFonts w:ascii="Times New Roman" w:hAnsi="Times New Roman" w:cs="Times New Roman"/>
                <w:sz w:val="24"/>
                <w:szCs w:val="24"/>
              </w:rPr>
              <w:t>фтальмоскопия,</w:t>
            </w:r>
          </w:p>
          <w:p w14:paraId="1627B52A" w14:textId="77777777" w:rsidR="00F75CD7" w:rsidRPr="00F500B2" w:rsidRDefault="00674B21" w:rsidP="00A40AD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ф</w:t>
            </w:r>
            <w:r w:rsidR="00F121D0" w:rsidRPr="00F500B2">
              <w:rPr>
                <w:rFonts w:ascii="Times New Roman" w:hAnsi="Times New Roman" w:cs="Times New Roman"/>
                <w:sz w:val="24"/>
                <w:szCs w:val="24"/>
              </w:rPr>
              <w:t>ундоскопия</w:t>
            </w:r>
            <w:proofErr w:type="spellEnd"/>
            <w:r w:rsidR="008D412C" w:rsidRPr="00F500B2">
              <w:rPr>
                <w:rFonts w:ascii="Times New Roman" w:hAnsi="Times New Roman" w:cs="Times New Roman"/>
                <w:sz w:val="24"/>
                <w:szCs w:val="24"/>
              </w:rPr>
              <w:t xml:space="preserve">, </w:t>
            </w:r>
            <w:proofErr w:type="spellStart"/>
            <w:r w:rsidR="008D412C" w:rsidRPr="00F500B2">
              <w:rPr>
                <w:rFonts w:ascii="Times New Roman" w:hAnsi="Times New Roman" w:cs="Times New Roman"/>
                <w:sz w:val="24"/>
                <w:szCs w:val="24"/>
              </w:rPr>
              <w:t>ретинальная</w:t>
            </w:r>
            <w:proofErr w:type="spellEnd"/>
            <w:r w:rsidR="008D412C" w:rsidRPr="00F500B2">
              <w:rPr>
                <w:rFonts w:ascii="Times New Roman" w:hAnsi="Times New Roman" w:cs="Times New Roman"/>
                <w:sz w:val="24"/>
                <w:szCs w:val="24"/>
              </w:rPr>
              <w:t xml:space="preserve"> камера, УЗИ</w:t>
            </w:r>
          </w:p>
        </w:tc>
        <w:tc>
          <w:tcPr>
            <w:tcW w:w="3685" w:type="dxa"/>
            <w:shd w:val="clear" w:color="auto" w:fill="auto"/>
          </w:tcPr>
          <w:p w14:paraId="0C5DBD1E" w14:textId="77777777" w:rsidR="008D412C" w:rsidRPr="00F500B2" w:rsidRDefault="008D412C"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Свечение зрачка при осмотре через  щелевую лампу;</w:t>
            </w:r>
          </w:p>
          <w:p w14:paraId="032CDC81" w14:textId="77777777" w:rsidR="00F75CD7" w:rsidRPr="00F500B2" w:rsidRDefault="008D412C" w:rsidP="00A40AD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ф</w:t>
            </w:r>
            <w:r w:rsidR="00F121D0" w:rsidRPr="00F500B2">
              <w:rPr>
                <w:rFonts w:ascii="Times New Roman" w:hAnsi="Times New Roman" w:cs="Times New Roman"/>
                <w:sz w:val="24"/>
                <w:szCs w:val="24"/>
              </w:rPr>
              <w:t>ундоскопия</w:t>
            </w:r>
            <w:proofErr w:type="spellEnd"/>
            <w:r w:rsidR="00F121D0" w:rsidRPr="00F500B2">
              <w:rPr>
                <w:rFonts w:ascii="Times New Roman" w:hAnsi="Times New Roman" w:cs="Times New Roman"/>
                <w:sz w:val="24"/>
                <w:szCs w:val="24"/>
              </w:rPr>
              <w:t xml:space="preserve"> – </w:t>
            </w:r>
            <w:proofErr w:type="spellStart"/>
            <w:r w:rsidR="00F121D0" w:rsidRPr="00F500B2">
              <w:rPr>
                <w:rFonts w:ascii="Times New Roman" w:hAnsi="Times New Roman" w:cs="Times New Roman"/>
                <w:sz w:val="24"/>
                <w:szCs w:val="24"/>
              </w:rPr>
              <w:t>жет</w:t>
            </w:r>
            <w:r w:rsidRPr="00F500B2">
              <w:rPr>
                <w:rFonts w:ascii="Times New Roman" w:hAnsi="Times New Roman" w:cs="Times New Roman"/>
                <w:sz w:val="24"/>
                <w:szCs w:val="24"/>
              </w:rPr>
              <w:t>овато</w:t>
            </w:r>
            <w:proofErr w:type="spellEnd"/>
            <w:r w:rsidRPr="00F500B2">
              <w:rPr>
                <w:rFonts w:ascii="Times New Roman" w:hAnsi="Times New Roman" w:cs="Times New Roman"/>
                <w:sz w:val="24"/>
                <w:szCs w:val="24"/>
              </w:rPr>
              <w:t>-белая возвышенная опухоль;</w:t>
            </w:r>
            <w:r w:rsidR="00F121D0" w:rsidRPr="00F500B2">
              <w:rPr>
                <w:rFonts w:ascii="Times New Roman" w:hAnsi="Times New Roman" w:cs="Times New Roman"/>
                <w:sz w:val="24"/>
                <w:szCs w:val="24"/>
              </w:rPr>
              <w:t xml:space="preserve"> УЗИ орбит – </w:t>
            </w:r>
            <w:r w:rsidRPr="00F500B2">
              <w:rPr>
                <w:rFonts w:ascii="Times New Roman" w:hAnsi="Times New Roman" w:cs="Times New Roman"/>
                <w:sz w:val="24"/>
                <w:szCs w:val="24"/>
              </w:rPr>
              <w:t xml:space="preserve">внутриглазное образование, </w:t>
            </w:r>
            <w:r w:rsidR="00F121D0" w:rsidRPr="00F500B2">
              <w:rPr>
                <w:rFonts w:ascii="Times New Roman" w:hAnsi="Times New Roman" w:cs="Times New Roman"/>
                <w:sz w:val="24"/>
                <w:szCs w:val="24"/>
              </w:rPr>
              <w:t xml:space="preserve">очаг </w:t>
            </w:r>
            <w:proofErr w:type="spellStart"/>
            <w:r w:rsidR="00F121D0" w:rsidRPr="00F500B2">
              <w:rPr>
                <w:rFonts w:ascii="Times New Roman" w:hAnsi="Times New Roman" w:cs="Times New Roman"/>
                <w:sz w:val="24"/>
                <w:szCs w:val="24"/>
              </w:rPr>
              <w:t>обызвестления</w:t>
            </w:r>
            <w:proofErr w:type="spellEnd"/>
            <w:r w:rsidRPr="00F500B2">
              <w:rPr>
                <w:rFonts w:ascii="Times New Roman" w:hAnsi="Times New Roman" w:cs="Times New Roman"/>
                <w:sz w:val="24"/>
                <w:szCs w:val="24"/>
              </w:rPr>
              <w:t xml:space="preserve">; </w:t>
            </w:r>
            <w:r w:rsidR="004E67D7" w:rsidRPr="00F500B2">
              <w:rPr>
                <w:rFonts w:ascii="Times New Roman" w:hAnsi="Times New Roman" w:cs="Times New Roman"/>
                <w:sz w:val="24"/>
                <w:szCs w:val="24"/>
              </w:rPr>
              <w:t xml:space="preserve">на </w:t>
            </w:r>
            <w:proofErr w:type="spellStart"/>
            <w:r w:rsidR="004E67D7" w:rsidRPr="00F500B2">
              <w:rPr>
                <w:rFonts w:ascii="Times New Roman" w:hAnsi="Times New Roman" w:cs="Times New Roman"/>
                <w:sz w:val="24"/>
                <w:szCs w:val="24"/>
              </w:rPr>
              <w:t>ретинальной</w:t>
            </w:r>
            <w:proofErr w:type="spellEnd"/>
            <w:r w:rsidR="004E67D7" w:rsidRPr="00F500B2">
              <w:rPr>
                <w:rFonts w:ascii="Times New Roman" w:hAnsi="Times New Roman" w:cs="Times New Roman"/>
                <w:sz w:val="24"/>
                <w:szCs w:val="24"/>
              </w:rPr>
              <w:t xml:space="preserve"> камере -  наличие очагов, признаки отслойки сетчатки</w:t>
            </w:r>
            <w:r w:rsidRPr="00F500B2">
              <w:rPr>
                <w:rFonts w:ascii="Times New Roman" w:hAnsi="Times New Roman" w:cs="Times New Roman"/>
                <w:sz w:val="24"/>
                <w:szCs w:val="24"/>
              </w:rPr>
              <w:t>.</w:t>
            </w:r>
          </w:p>
        </w:tc>
      </w:tr>
      <w:tr w:rsidR="008D412C" w:rsidRPr="00F500B2" w14:paraId="02A37F28" w14:textId="77777777" w:rsidTr="00DC658F">
        <w:trPr>
          <w:trHeight w:val="268"/>
        </w:trPr>
        <w:tc>
          <w:tcPr>
            <w:tcW w:w="2227" w:type="dxa"/>
            <w:shd w:val="clear" w:color="auto" w:fill="auto"/>
          </w:tcPr>
          <w:p w14:paraId="74C2DF9C" w14:textId="77777777" w:rsidR="00A842C2" w:rsidRPr="00F500B2" w:rsidRDefault="00F75CD7"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Врожденная катаракта</w:t>
            </w:r>
          </w:p>
        </w:tc>
        <w:tc>
          <w:tcPr>
            <w:tcW w:w="2309" w:type="dxa"/>
            <w:shd w:val="clear" w:color="auto" w:fill="auto"/>
          </w:tcPr>
          <w:p w14:paraId="73094E97" w14:textId="77777777" w:rsidR="00A842C2" w:rsidRPr="00F500B2" w:rsidRDefault="00D86F72"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Помутнение хрусталика, в основном у детей грудничкового возраста нет фиксации взгляда</w:t>
            </w:r>
            <w:r w:rsidR="0037496A" w:rsidRPr="00F500B2">
              <w:rPr>
                <w:rFonts w:ascii="Times New Roman" w:hAnsi="Times New Roman" w:cs="Times New Roman"/>
                <w:sz w:val="24"/>
                <w:szCs w:val="24"/>
              </w:rPr>
              <w:t>,</w:t>
            </w:r>
            <w:r w:rsidRPr="00F500B2">
              <w:rPr>
                <w:rFonts w:ascii="Times New Roman" w:hAnsi="Times New Roman" w:cs="Times New Roman"/>
                <w:sz w:val="24"/>
                <w:szCs w:val="24"/>
              </w:rPr>
              <w:t xml:space="preserve"> нистагм,  процесс чаще двусторонний.</w:t>
            </w:r>
          </w:p>
        </w:tc>
        <w:tc>
          <w:tcPr>
            <w:tcW w:w="1985" w:type="dxa"/>
            <w:shd w:val="clear" w:color="auto" w:fill="auto"/>
          </w:tcPr>
          <w:p w14:paraId="4718FEDA" w14:textId="77777777" w:rsidR="00A842C2" w:rsidRPr="00F500B2" w:rsidRDefault="00674B21"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щ</w:t>
            </w:r>
            <w:r w:rsidR="00F121D0" w:rsidRPr="00F500B2">
              <w:rPr>
                <w:rFonts w:ascii="Times New Roman" w:hAnsi="Times New Roman" w:cs="Times New Roman"/>
                <w:sz w:val="24"/>
                <w:szCs w:val="24"/>
              </w:rPr>
              <w:t>елевая лампа</w:t>
            </w:r>
            <w:r w:rsidR="008D412C" w:rsidRPr="00F500B2">
              <w:rPr>
                <w:rFonts w:ascii="Times New Roman" w:hAnsi="Times New Roman" w:cs="Times New Roman"/>
                <w:sz w:val="24"/>
                <w:szCs w:val="24"/>
              </w:rPr>
              <w:t xml:space="preserve">, офтальмоскопия, </w:t>
            </w:r>
            <w:proofErr w:type="spellStart"/>
            <w:r w:rsidR="008D412C" w:rsidRPr="00F500B2">
              <w:rPr>
                <w:rFonts w:ascii="Times New Roman" w:hAnsi="Times New Roman" w:cs="Times New Roman"/>
                <w:sz w:val="24"/>
                <w:szCs w:val="24"/>
              </w:rPr>
              <w:t>автотонометр</w:t>
            </w:r>
            <w:proofErr w:type="spellEnd"/>
          </w:p>
        </w:tc>
        <w:tc>
          <w:tcPr>
            <w:tcW w:w="3685" w:type="dxa"/>
            <w:shd w:val="clear" w:color="auto" w:fill="auto"/>
          </w:tcPr>
          <w:p w14:paraId="24F5BEC0" w14:textId="77777777" w:rsidR="00A842C2" w:rsidRPr="00F500B2" w:rsidRDefault="00F75CD7"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При</w:t>
            </w:r>
            <w:r w:rsidR="00F121D0" w:rsidRPr="00F500B2">
              <w:rPr>
                <w:rFonts w:ascii="Times New Roman" w:hAnsi="Times New Roman" w:cs="Times New Roman"/>
                <w:sz w:val="24"/>
                <w:szCs w:val="24"/>
              </w:rPr>
              <w:t xml:space="preserve"> осмотре на щ</w:t>
            </w:r>
            <w:r w:rsidRPr="00F500B2">
              <w:rPr>
                <w:rFonts w:ascii="Times New Roman" w:hAnsi="Times New Roman" w:cs="Times New Roman"/>
                <w:sz w:val="24"/>
                <w:szCs w:val="24"/>
              </w:rPr>
              <w:t>елевой лампе видимая мутность, страбизм</w:t>
            </w:r>
            <w:r w:rsidR="008D412C" w:rsidRPr="00F500B2">
              <w:rPr>
                <w:rFonts w:ascii="Times New Roman" w:hAnsi="Times New Roman" w:cs="Times New Roman"/>
                <w:sz w:val="24"/>
                <w:szCs w:val="24"/>
              </w:rPr>
              <w:t>; повышение внутриглазного давления.</w:t>
            </w:r>
          </w:p>
        </w:tc>
      </w:tr>
      <w:tr w:rsidR="008D412C" w:rsidRPr="00F500B2" w14:paraId="0FBB0302" w14:textId="77777777" w:rsidTr="00DC658F">
        <w:trPr>
          <w:trHeight w:val="172"/>
        </w:trPr>
        <w:tc>
          <w:tcPr>
            <w:tcW w:w="2227" w:type="dxa"/>
            <w:shd w:val="clear" w:color="auto" w:fill="auto"/>
          </w:tcPr>
          <w:p w14:paraId="5551C5DF" w14:textId="77777777" w:rsidR="00995FE6" w:rsidRPr="00F500B2" w:rsidRDefault="00F75CD7" w:rsidP="00A40AD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Персистирующая</w:t>
            </w:r>
            <w:proofErr w:type="spellEnd"/>
            <w:r w:rsidRPr="00F500B2">
              <w:rPr>
                <w:rFonts w:ascii="Times New Roman" w:hAnsi="Times New Roman" w:cs="Times New Roman"/>
                <w:sz w:val="24"/>
                <w:szCs w:val="24"/>
              </w:rPr>
              <w:t xml:space="preserve"> гиперплазия первичного стекловидного тела</w:t>
            </w:r>
          </w:p>
        </w:tc>
        <w:tc>
          <w:tcPr>
            <w:tcW w:w="2309" w:type="dxa"/>
            <w:shd w:val="clear" w:color="auto" w:fill="auto"/>
          </w:tcPr>
          <w:p w14:paraId="3D20D986" w14:textId="77777777" w:rsidR="00995FE6" w:rsidRPr="00F500B2" w:rsidRDefault="00D86F72"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Отличительным</w:t>
            </w:r>
            <w:r w:rsidR="00836B8A" w:rsidRPr="00F500B2">
              <w:rPr>
                <w:rFonts w:ascii="Times New Roman" w:hAnsi="Times New Roman" w:cs="Times New Roman"/>
                <w:sz w:val="24"/>
                <w:szCs w:val="24"/>
              </w:rPr>
              <w:t xml:space="preserve"> признаком являетс</w:t>
            </w:r>
            <w:r w:rsidRPr="00F500B2">
              <w:rPr>
                <w:rFonts w:ascii="Times New Roman" w:hAnsi="Times New Roman" w:cs="Times New Roman"/>
                <w:sz w:val="24"/>
                <w:szCs w:val="24"/>
              </w:rPr>
              <w:t xml:space="preserve">я </w:t>
            </w:r>
            <w:proofErr w:type="spellStart"/>
            <w:r w:rsidRPr="00F500B2">
              <w:rPr>
                <w:rFonts w:ascii="Times New Roman" w:hAnsi="Times New Roman" w:cs="Times New Roman"/>
                <w:sz w:val="24"/>
                <w:szCs w:val="24"/>
              </w:rPr>
              <w:t>микрофтальмия</w:t>
            </w:r>
            <w:proofErr w:type="spellEnd"/>
            <w:r w:rsidRPr="00F500B2">
              <w:rPr>
                <w:rFonts w:ascii="Times New Roman" w:hAnsi="Times New Roman" w:cs="Times New Roman"/>
                <w:sz w:val="24"/>
                <w:szCs w:val="24"/>
              </w:rPr>
              <w:t>, врожденный порок развития</w:t>
            </w:r>
            <w:r w:rsidR="0037496A" w:rsidRPr="00F500B2">
              <w:rPr>
                <w:rFonts w:ascii="Times New Roman" w:hAnsi="Times New Roman" w:cs="Times New Roman"/>
                <w:sz w:val="24"/>
                <w:szCs w:val="24"/>
              </w:rPr>
              <w:t>, в 10%  может быть двусторонней</w:t>
            </w:r>
          </w:p>
        </w:tc>
        <w:tc>
          <w:tcPr>
            <w:tcW w:w="1985" w:type="dxa"/>
            <w:shd w:val="clear" w:color="auto" w:fill="auto"/>
          </w:tcPr>
          <w:p w14:paraId="3045CE89" w14:textId="77777777" w:rsidR="00995FE6" w:rsidRPr="00F500B2" w:rsidRDefault="00674B21"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щ</w:t>
            </w:r>
            <w:r w:rsidR="00F121D0" w:rsidRPr="00F500B2">
              <w:rPr>
                <w:rFonts w:ascii="Times New Roman" w:hAnsi="Times New Roman" w:cs="Times New Roman"/>
                <w:sz w:val="24"/>
                <w:szCs w:val="24"/>
              </w:rPr>
              <w:t>елевая лампа</w:t>
            </w:r>
            <w:r w:rsidR="008D412C" w:rsidRPr="00F500B2">
              <w:rPr>
                <w:rFonts w:ascii="Times New Roman" w:hAnsi="Times New Roman" w:cs="Times New Roman"/>
                <w:sz w:val="24"/>
                <w:szCs w:val="24"/>
              </w:rPr>
              <w:t xml:space="preserve">, офтальмоскопия, </w:t>
            </w:r>
            <w:proofErr w:type="spellStart"/>
            <w:r w:rsidR="008D412C" w:rsidRPr="00F500B2">
              <w:rPr>
                <w:rFonts w:ascii="Times New Roman" w:hAnsi="Times New Roman" w:cs="Times New Roman"/>
                <w:sz w:val="24"/>
                <w:szCs w:val="24"/>
              </w:rPr>
              <w:t>фундоскопия</w:t>
            </w:r>
            <w:proofErr w:type="spellEnd"/>
          </w:p>
        </w:tc>
        <w:tc>
          <w:tcPr>
            <w:tcW w:w="3685" w:type="dxa"/>
            <w:shd w:val="clear" w:color="auto" w:fill="auto"/>
          </w:tcPr>
          <w:p w14:paraId="011123FB" w14:textId="77777777" w:rsidR="001C1FF5" w:rsidRPr="00F500B2" w:rsidRDefault="00D86F72"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П</w:t>
            </w:r>
            <w:r w:rsidR="00F121D0" w:rsidRPr="00F500B2">
              <w:rPr>
                <w:rFonts w:ascii="Times New Roman" w:hAnsi="Times New Roman" w:cs="Times New Roman"/>
                <w:sz w:val="24"/>
                <w:szCs w:val="24"/>
              </w:rPr>
              <w:t xml:space="preserve">ри осмотре через щелевую лампу – катаракта, цилиарные ворсинки, от центра перекошенные, наличие – </w:t>
            </w:r>
            <w:proofErr w:type="spellStart"/>
            <w:r w:rsidR="008D412C" w:rsidRPr="00F500B2">
              <w:rPr>
                <w:rFonts w:ascii="Times New Roman" w:hAnsi="Times New Roman" w:cs="Times New Roman"/>
                <w:sz w:val="24"/>
                <w:szCs w:val="24"/>
              </w:rPr>
              <w:t>персистирующей</w:t>
            </w:r>
            <w:proofErr w:type="spellEnd"/>
          </w:p>
          <w:p w14:paraId="099E0F3B" w14:textId="77777777" w:rsidR="00995FE6" w:rsidRPr="00F500B2" w:rsidRDefault="00F121D0"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lang w:val="en-US"/>
              </w:rPr>
              <w:t>A</w:t>
            </w:r>
            <w:r w:rsidRPr="00F500B2">
              <w:rPr>
                <w:rFonts w:ascii="Times New Roman" w:hAnsi="Times New Roman" w:cs="Times New Roman"/>
                <w:sz w:val="24"/>
                <w:szCs w:val="24"/>
              </w:rPr>
              <w:t xml:space="preserve">. </w:t>
            </w:r>
            <w:proofErr w:type="spellStart"/>
            <w:r w:rsidRPr="00F500B2">
              <w:rPr>
                <w:rFonts w:ascii="Times New Roman" w:hAnsi="Times New Roman" w:cs="Times New Roman"/>
                <w:sz w:val="24"/>
                <w:szCs w:val="24"/>
                <w:lang w:val="en-US"/>
              </w:rPr>
              <w:t>hyaloidea</w:t>
            </w:r>
            <w:proofErr w:type="spellEnd"/>
          </w:p>
        </w:tc>
      </w:tr>
      <w:tr w:rsidR="008D412C" w:rsidRPr="00F500B2" w14:paraId="31E90A9B" w14:textId="77777777" w:rsidTr="00DC658F">
        <w:trPr>
          <w:trHeight w:val="172"/>
        </w:trPr>
        <w:tc>
          <w:tcPr>
            <w:tcW w:w="2227" w:type="dxa"/>
            <w:shd w:val="clear" w:color="auto" w:fill="auto"/>
          </w:tcPr>
          <w:p w14:paraId="146F2807" w14:textId="77777777" w:rsidR="0025300E" w:rsidRPr="00F500B2" w:rsidRDefault="004E67D7" w:rsidP="00A40ADC">
            <w:pPr>
              <w:spacing w:after="0" w:line="240" w:lineRule="auto"/>
              <w:jc w:val="both"/>
              <w:rPr>
                <w:rFonts w:ascii="Times New Roman" w:hAnsi="Times New Roman" w:cs="Times New Roman"/>
                <w:sz w:val="24"/>
                <w:szCs w:val="24"/>
              </w:rPr>
            </w:pPr>
            <w:proofErr w:type="spellStart"/>
            <w:r w:rsidRPr="00F500B2">
              <w:rPr>
                <w:rFonts w:ascii="Times New Roman" w:hAnsi="Times New Roman" w:cs="Times New Roman"/>
                <w:sz w:val="24"/>
                <w:szCs w:val="24"/>
              </w:rPr>
              <w:t>Р</w:t>
            </w:r>
            <w:r w:rsidR="00F121D0" w:rsidRPr="00F500B2">
              <w:rPr>
                <w:rFonts w:ascii="Times New Roman" w:hAnsi="Times New Roman" w:cs="Times New Roman"/>
                <w:sz w:val="24"/>
                <w:szCs w:val="24"/>
              </w:rPr>
              <w:t>етинопатия</w:t>
            </w:r>
            <w:proofErr w:type="spellEnd"/>
          </w:p>
        </w:tc>
        <w:tc>
          <w:tcPr>
            <w:tcW w:w="2309" w:type="dxa"/>
            <w:shd w:val="clear" w:color="auto" w:fill="auto"/>
          </w:tcPr>
          <w:p w14:paraId="075F4A88" w14:textId="77777777" w:rsidR="0025300E" w:rsidRPr="00F500B2" w:rsidRDefault="0027118D"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Встречается у </w:t>
            </w:r>
            <w:r w:rsidRPr="00F500B2">
              <w:rPr>
                <w:rFonts w:ascii="Times New Roman" w:hAnsi="Times New Roman" w:cs="Times New Roman"/>
                <w:sz w:val="24"/>
                <w:szCs w:val="24"/>
              </w:rPr>
              <w:lastRenderedPageBreak/>
              <w:t xml:space="preserve">недоношенных </w:t>
            </w:r>
            <w:r w:rsidR="00836B8A" w:rsidRPr="00F500B2">
              <w:rPr>
                <w:rFonts w:ascii="Times New Roman" w:hAnsi="Times New Roman" w:cs="Times New Roman"/>
                <w:sz w:val="24"/>
                <w:szCs w:val="24"/>
              </w:rPr>
              <w:t>д</w:t>
            </w:r>
            <w:r w:rsidRPr="00F500B2">
              <w:rPr>
                <w:rFonts w:ascii="Times New Roman" w:hAnsi="Times New Roman" w:cs="Times New Roman"/>
                <w:sz w:val="24"/>
                <w:szCs w:val="24"/>
              </w:rPr>
              <w:t>етей, незавершенность формирования сетчатки и сосудистой системы, в основном двусторонняя.</w:t>
            </w:r>
          </w:p>
        </w:tc>
        <w:tc>
          <w:tcPr>
            <w:tcW w:w="1985" w:type="dxa"/>
            <w:shd w:val="clear" w:color="auto" w:fill="auto"/>
          </w:tcPr>
          <w:p w14:paraId="6DBB0527" w14:textId="77777777" w:rsidR="0025300E" w:rsidRPr="00F500B2" w:rsidRDefault="00674B21"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lastRenderedPageBreak/>
              <w:t>о</w:t>
            </w:r>
            <w:r w:rsidR="008D412C" w:rsidRPr="00F500B2">
              <w:rPr>
                <w:rFonts w:ascii="Times New Roman" w:hAnsi="Times New Roman" w:cs="Times New Roman"/>
                <w:sz w:val="24"/>
                <w:szCs w:val="24"/>
              </w:rPr>
              <w:t xml:space="preserve">фтальмоскопия, </w:t>
            </w:r>
            <w:proofErr w:type="spellStart"/>
            <w:r w:rsidR="008D412C" w:rsidRPr="00F500B2">
              <w:rPr>
                <w:rFonts w:ascii="Times New Roman" w:hAnsi="Times New Roman" w:cs="Times New Roman"/>
                <w:sz w:val="24"/>
                <w:szCs w:val="24"/>
              </w:rPr>
              <w:lastRenderedPageBreak/>
              <w:t>ретинальная</w:t>
            </w:r>
            <w:proofErr w:type="spellEnd"/>
            <w:r w:rsidR="008D412C" w:rsidRPr="00F500B2">
              <w:rPr>
                <w:rFonts w:ascii="Times New Roman" w:hAnsi="Times New Roman" w:cs="Times New Roman"/>
                <w:sz w:val="24"/>
                <w:szCs w:val="24"/>
              </w:rPr>
              <w:t xml:space="preserve"> камера, УЗИ орбит</w:t>
            </w:r>
          </w:p>
        </w:tc>
        <w:tc>
          <w:tcPr>
            <w:tcW w:w="3685" w:type="dxa"/>
            <w:shd w:val="clear" w:color="auto" w:fill="auto"/>
          </w:tcPr>
          <w:p w14:paraId="3AC1A523" w14:textId="77777777" w:rsidR="0025300E" w:rsidRPr="00F500B2" w:rsidRDefault="001B5670"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lastRenderedPageBreak/>
              <w:t xml:space="preserve">Зоны ишемии, наличие </w:t>
            </w:r>
            <w:r w:rsidRPr="00F500B2">
              <w:rPr>
                <w:rFonts w:ascii="Times New Roman" w:hAnsi="Times New Roman" w:cs="Times New Roman"/>
                <w:sz w:val="24"/>
                <w:szCs w:val="24"/>
              </w:rPr>
              <w:lastRenderedPageBreak/>
              <w:t>демаркационного гребня, отслойка сетчатки.</w:t>
            </w:r>
          </w:p>
        </w:tc>
      </w:tr>
      <w:tr w:rsidR="008D412C" w:rsidRPr="00F500B2" w14:paraId="3739C9A8" w14:textId="77777777" w:rsidTr="00DC658F">
        <w:trPr>
          <w:trHeight w:val="172"/>
        </w:trPr>
        <w:tc>
          <w:tcPr>
            <w:tcW w:w="2227" w:type="dxa"/>
            <w:shd w:val="clear" w:color="auto" w:fill="auto"/>
          </w:tcPr>
          <w:p w14:paraId="54489C72" w14:textId="77777777" w:rsidR="003A5D41" w:rsidRPr="00F500B2" w:rsidRDefault="00F121D0"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lastRenderedPageBreak/>
              <w:t xml:space="preserve">Болезнь </w:t>
            </w:r>
            <w:proofErr w:type="spellStart"/>
            <w:r w:rsidRPr="00F500B2">
              <w:rPr>
                <w:rFonts w:ascii="Times New Roman" w:hAnsi="Times New Roman" w:cs="Times New Roman"/>
                <w:sz w:val="24"/>
                <w:szCs w:val="24"/>
              </w:rPr>
              <w:t>Коатса</w:t>
            </w:r>
            <w:proofErr w:type="spellEnd"/>
          </w:p>
        </w:tc>
        <w:tc>
          <w:tcPr>
            <w:tcW w:w="2309" w:type="dxa"/>
            <w:shd w:val="clear" w:color="auto" w:fill="auto"/>
          </w:tcPr>
          <w:p w14:paraId="00A6ADD7" w14:textId="77777777" w:rsidR="003A5D41" w:rsidRPr="00F500B2" w:rsidRDefault="0027118D"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 xml:space="preserve">Постепенное ухудшение зрения, </w:t>
            </w:r>
            <w:r w:rsidR="008B43C4" w:rsidRPr="00F500B2">
              <w:rPr>
                <w:rFonts w:ascii="Times New Roman" w:hAnsi="Times New Roman" w:cs="Times New Roman"/>
                <w:sz w:val="24"/>
                <w:szCs w:val="24"/>
              </w:rPr>
              <w:t xml:space="preserve">извилистые и расширенные сосуды при </w:t>
            </w:r>
            <w:proofErr w:type="spellStart"/>
            <w:r w:rsidR="008B43C4" w:rsidRPr="00F500B2">
              <w:rPr>
                <w:rFonts w:ascii="Times New Roman" w:hAnsi="Times New Roman" w:cs="Times New Roman"/>
                <w:sz w:val="24"/>
                <w:szCs w:val="24"/>
              </w:rPr>
              <w:t>осмотреглазного</w:t>
            </w:r>
            <w:proofErr w:type="spellEnd"/>
            <w:r w:rsidR="008B43C4" w:rsidRPr="00F500B2">
              <w:rPr>
                <w:rFonts w:ascii="Times New Roman" w:hAnsi="Times New Roman" w:cs="Times New Roman"/>
                <w:sz w:val="24"/>
                <w:szCs w:val="24"/>
              </w:rPr>
              <w:t xml:space="preserve"> </w:t>
            </w:r>
            <w:proofErr w:type="spellStart"/>
            <w:r w:rsidR="008B43C4" w:rsidRPr="00F500B2">
              <w:rPr>
                <w:rFonts w:ascii="Times New Roman" w:hAnsi="Times New Roman" w:cs="Times New Roman"/>
                <w:sz w:val="24"/>
                <w:szCs w:val="24"/>
              </w:rPr>
              <w:t>дна</w:t>
            </w:r>
            <w:r w:rsidRPr="00F500B2">
              <w:rPr>
                <w:rFonts w:ascii="Times New Roman" w:hAnsi="Times New Roman" w:cs="Times New Roman"/>
                <w:sz w:val="24"/>
                <w:szCs w:val="24"/>
              </w:rPr>
              <w:t>.</w:t>
            </w:r>
            <w:r w:rsidR="008B43C4" w:rsidRPr="00F500B2">
              <w:rPr>
                <w:rFonts w:ascii="Times New Roman" w:hAnsi="Times New Roman" w:cs="Times New Roman"/>
                <w:sz w:val="24"/>
                <w:szCs w:val="24"/>
              </w:rPr>
              <w:t>Гиперэхогенная</w:t>
            </w:r>
            <w:proofErr w:type="spellEnd"/>
            <w:r w:rsidR="008B43C4" w:rsidRPr="00F500B2">
              <w:rPr>
                <w:rFonts w:ascii="Times New Roman" w:hAnsi="Times New Roman" w:cs="Times New Roman"/>
                <w:sz w:val="24"/>
                <w:szCs w:val="24"/>
              </w:rPr>
              <w:t xml:space="preserve"> масса в </w:t>
            </w:r>
            <w:r w:rsidR="0025408E" w:rsidRPr="00F500B2">
              <w:rPr>
                <w:rFonts w:ascii="Times New Roman" w:hAnsi="Times New Roman" w:cs="Times New Roman"/>
                <w:sz w:val="24"/>
                <w:szCs w:val="24"/>
              </w:rPr>
              <w:t>задней части стекловидного тела, 20% двусторонняя.</w:t>
            </w:r>
          </w:p>
        </w:tc>
        <w:tc>
          <w:tcPr>
            <w:tcW w:w="1985" w:type="dxa"/>
            <w:shd w:val="clear" w:color="auto" w:fill="auto"/>
          </w:tcPr>
          <w:p w14:paraId="1567BE37" w14:textId="77777777" w:rsidR="003A5D41" w:rsidRPr="00F500B2" w:rsidRDefault="00674B21"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о</w:t>
            </w:r>
            <w:r w:rsidR="008D412C" w:rsidRPr="00F500B2">
              <w:rPr>
                <w:rFonts w:ascii="Times New Roman" w:hAnsi="Times New Roman" w:cs="Times New Roman"/>
                <w:sz w:val="24"/>
                <w:szCs w:val="24"/>
              </w:rPr>
              <w:t xml:space="preserve">фтальмоскопия, </w:t>
            </w:r>
            <w:proofErr w:type="spellStart"/>
            <w:r w:rsidR="008D412C" w:rsidRPr="00F500B2">
              <w:rPr>
                <w:rFonts w:ascii="Times New Roman" w:hAnsi="Times New Roman" w:cs="Times New Roman"/>
                <w:sz w:val="24"/>
                <w:szCs w:val="24"/>
              </w:rPr>
              <w:t>фундоскопия</w:t>
            </w:r>
            <w:proofErr w:type="spellEnd"/>
            <w:r w:rsidR="008D412C" w:rsidRPr="00F500B2">
              <w:rPr>
                <w:rFonts w:ascii="Times New Roman" w:hAnsi="Times New Roman" w:cs="Times New Roman"/>
                <w:sz w:val="24"/>
                <w:szCs w:val="24"/>
              </w:rPr>
              <w:t xml:space="preserve">, щелевая лампа, </w:t>
            </w:r>
            <w:proofErr w:type="spellStart"/>
            <w:r w:rsidR="008D412C" w:rsidRPr="00F500B2">
              <w:rPr>
                <w:rFonts w:ascii="Times New Roman" w:hAnsi="Times New Roman" w:cs="Times New Roman"/>
                <w:sz w:val="24"/>
                <w:szCs w:val="24"/>
              </w:rPr>
              <w:t>ретинальная</w:t>
            </w:r>
            <w:proofErr w:type="spellEnd"/>
            <w:r w:rsidR="008D412C" w:rsidRPr="00F500B2">
              <w:rPr>
                <w:rFonts w:ascii="Times New Roman" w:hAnsi="Times New Roman" w:cs="Times New Roman"/>
                <w:sz w:val="24"/>
                <w:szCs w:val="24"/>
              </w:rPr>
              <w:t xml:space="preserve"> камера</w:t>
            </w:r>
          </w:p>
        </w:tc>
        <w:tc>
          <w:tcPr>
            <w:tcW w:w="3685" w:type="dxa"/>
            <w:shd w:val="clear" w:color="auto" w:fill="auto"/>
          </w:tcPr>
          <w:p w14:paraId="47F904CB" w14:textId="77777777" w:rsidR="003A5D41" w:rsidRPr="00F500B2" w:rsidRDefault="00F121D0"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sz w:val="24"/>
                <w:szCs w:val="24"/>
              </w:rPr>
              <w:t>экссудат и липидны</w:t>
            </w:r>
            <w:r w:rsidR="001B5670" w:rsidRPr="00F500B2">
              <w:rPr>
                <w:rFonts w:ascii="Times New Roman" w:hAnsi="Times New Roman" w:cs="Times New Roman"/>
                <w:sz w:val="24"/>
                <w:szCs w:val="24"/>
              </w:rPr>
              <w:t>е отложения в ретине, приводящие</w:t>
            </w:r>
            <w:r w:rsidRPr="00F500B2">
              <w:rPr>
                <w:rFonts w:ascii="Times New Roman" w:hAnsi="Times New Roman" w:cs="Times New Roman"/>
                <w:sz w:val="24"/>
                <w:szCs w:val="24"/>
              </w:rPr>
              <w:t xml:space="preserve"> к экссудативной отслойке сетчатки</w:t>
            </w:r>
            <w:r w:rsidR="001B5670" w:rsidRPr="00F500B2">
              <w:rPr>
                <w:rFonts w:ascii="Times New Roman" w:hAnsi="Times New Roman" w:cs="Times New Roman"/>
                <w:sz w:val="24"/>
                <w:szCs w:val="24"/>
              </w:rPr>
              <w:t>. Редко – повышение внутриглазного давления</w:t>
            </w:r>
          </w:p>
        </w:tc>
      </w:tr>
    </w:tbl>
    <w:p w14:paraId="3EFA1563" w14:textId="77777777" w:rsidR="007477C7" w:rsidRPr="00050818" w:rsidRDefault="00905E74" w:rsidP="007477C7">
      <w:pPr>
        <w:tabs>
          <w:tab w:val="left" w:pos="4305"/>
        </w:tabs>
        <w:spacing w:after="0" w:line="240" w:lineRule="auto"/>
        <w:jc w:val="both"/>
        <w:rPr>
          <w:rFonts w:ascii="Times New Roman" w:hAnsi="Times New Roman" w:cs="Times New Roman"/>
          <w:b/>
          <w:sz w:val="28"/>
          <w:szCs w:val="28"/>
          <w:lang w:val="en-US"/>
        </w:rPr>
      </w:pPr>
      <w:r w:rsidRPr="00DC658F">
        <w:rPr>
          <w:rFonts w:ascii="Times New Roman" w:hAnsi="Times New Roman" w:cs="Times New Roman"/>
          <w:b/>
          <w:sz w:val="28"/>
          <w:szCs w:val="28"/>
        </w:rPr>
        <w:t xml:space="preserve">4) </w:t>
      </w:r>
      <w:r w:rsidR="00A842C2" w:rsidRPr="00DC658F">
        <w:rPr>
          <w:rFonts w:ascii="Times New Roman" w:hAnsi="Times New Roman" w:cs="Times New Roman"/>
          <w:b/>
          <w:sz w:val="28"/>
          <w:szCs w:val="28"/>
        </w:rPr>
        <w:t>Тактика лечения**:</w:t>
      </w:r>
      <w:r w:rsidR="007477C7">
        <w:rPr>
          <w:rFonts w:ascii="Times New Roman" w:hAnsi="Times New Roman" w:cs="Times New Roman"/>
          <w:b/>
          <w:sz w:val="28"/>
          <w:szCs w:val="28"/>
          <w:lang w:val="en-US"/>
        </w:rPr>
        <w:t xml:space="preserve"> [A,1]</w:t>
      </w:r>
      <w:r w:rsidR="007477C7">
        <w:rPr>
          <w:rFonts w:ascii="Times New Roman" w:hAnsi="Times New Roman" w:cs="Times New Roman"/>
          <w:b/>
          <w:sz w:val="28"/>
          <w:szCs w:val="28"/>
          <w:lang w:val="en-US"/>
        </w:rPr>
        <w:tab/>
      </w:r>
    </w:p>
    <w:p w14:paraId="1B134B43" w14:textId="77777777" w:rsidR="00A842C2" w:rsidRPr="00F500B2" w:rsidRDefault="00F500B2" w:rsidP="00A734A1">
      <w:pPr>
        <w:spacing w:after="0" w:line="240" w:lineRule="auto"/>
        <w:ind w:firstLine="708"/>
        <w:jc w:val="both"/>
        <w:rPr>
          <w:rFonts w:ascii="Times New Roman" w:hAnsi="Times New Roman" w:cs="Times New Roman"/>
          <w:b/>
          <w:sz w:val="24"/>
          <w:szCs w:val="24"/>
        </w:rPr>
      </w:pPr>
      <w:r w:rsidRPr="00F500B2">
        <w:rPr>
          <w:rFonts w:ascii="Times New Roman" w:hAnsi="Times New Roman" w:cs="Times New Roman"/>
          <w:sz w:val="28"/>
          <w:szCs w:val="28"/>
        </w:rPr>
        <w:t>Лечение пациентов предусмотрено в рамках круглосуточного специализированного стационара</w:t>
      </w:r>
      <w:r w:rsidR="00074047" w:rsidRPr="00F500B2">
        <w:rPr>
          <w:rFonts w:ascii="Times New Roman" w:hAnsi="Times New Roman" w:cs="Times New Roman"/>
          <w:sz w:val="24"/>
          <w:szCs w:val="24"/>
        </w:rPr>
        <w:t>.</w:t>
      </w:r>
    </w:p>
    <w:p w14:paraId="4E3B0A14" w14:textId="77777777" w:rsidR="00D139EB" w:rsidRPr="00F500B2" w:rsidRDefault="00D139EB" w:rsidP="00DC658F">
      <w:pPr>
        <w:widowControl w:val="0"/>
        <w:tabs>
          <w:tab w:val="left" w:pos="0"/>
        </w:tabs>
        <w:overflowPunct w:val="0"/>
        <w:autoSpaceDE w:val="0"/>
        <w:autoSpaceDN w:val="0"/>
        <w:adjustRightInd w:val="0"/>
        <w:spacing w:after="0" w:line="240" w:lineRule="auto"/>
        <w:jc w:val="both"/>
        <w:rPr>
          <w:rFonts w:ascii="Times New Roman" w:hAnsi="Times New Roman" w:cs="Times New Roman"/>
          <w:b/>
          <w:bCs/>
          <w:sz w:val="28"/>
          <w:szCs w:val="28"/>
        </w:rPr>
      </w:pPr>
      <w:r w:rsidRPr="00F500B2">
        <w:rPr>
          <w:rFonts w:ascii="Times New Roman" w:hAnsi="Times New Roman" w:cs="Times New Roman"/>
          <w:b/>
          <w:bCs/>
          <w:sz w:val="28"/>
          <w:szCs w:val="28"/>
        </w:rPr>
        <w:t xml:space="preserve">- </w:t>
      </w:r>
      <w:r w:rsidRPr="00F500B2">
        <w:rPr>
          <w:rFonts w:ascii="Times New Roman" w:hAnsi="Times New Roman" w:cs="Times New Roman"/>
          <w:bCs/>
          <w:sz w:val="28"/>
          <w:szCs w:val="28"/>
        </w:rPr>
        <w:t xml:space="preserve">немедикаментозное лечение - </w:t>
      </w:r>
      <w:r w:rsidRPr="00F500B2">
        <w:rPr>
          <w:rFonts w:ascii="Times New Roman" w:hAnsi="Times New Roman" w:cs="Times New Roman"/>
          <w:sz w:val="28"/>
          <w:szCs w:val="28"/>
        </w:rPr>
        <w:t xml:space="preserve">режим и диета по тяжести состояния пациента. Учитывая возможное развитие септических осложнений на фоне </w:t>
      </w:r>
      <w:proofErr w:type="spellStart"/>
      <w:r w:rsidRPr="00F500B2">
        <w:rPr>
          <w:rFonts w:ascii="Times New Roman" w:hAnsi="Times New Roman" w:cs="Times New Roman"/>
          <w:sz w:val="28"/>
          <w:szCs w:val="28"/>
        </w:rPr>
        <w:t>миелоаблативной</w:t>
      </w:r>
      <w:proofErr w:type="spellEnd"/>
      <w:r w:rsidRPr="00F500B2">
        <w:rPr>
          <w:rFonts w:ascii="Times New Roman" w:hAnsi="Times New Roman" w:cs="Times New Roman"/>
          <w:sz w:val="28"/>
          <w:szCs w:val="28"/>
        </w:rPr>
        <w:t xml:space="preserve"> химиотерапии и лучевой терапии, режим предпочтителен палатный. Диета с исключением острых, жирных, жареных блюд, в то же время, обогащенная белком. Чаще используется стол №11, стол №1Б, стол №5П.</w:t>
      </w:r>
    </w:p>
    <w:p w14:paraId="49FE78B5" w14:textId="77777777" w:rsidR="00D139EB" w:rsidRPr="00F500B2" w:rsidRDefault="00D139EB" w:rsidP="00DC658F">
      <w:pPr>
        <w:widowControl w:val="0"/>
        <w:tabs>
          <w:tab w:val="left" w:pos="0"/>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b/>
          <w:bCs/>
          <w:sz w:val="28"/>
          <w:szCs w:val="28"/>
        </w:rPr>
        <w:t xml:space="preserve">- </w:t>
      </w:r>
      <w:r w:rsidRPr="00F500B2">
        <w:rPr>
          <w:rFonts w:ascii="Times New Roman" w:hAnsi="Times New Roman" w:cs="Times New Roman"/>
          <w:sz w:val="28"/>
          <w:szCs w:val="28"/>
        </w:rPr>
        <w:t xml:space="preserve">медикаментозное лечение – в зависимости от степени тяжести заболевания и клинических симптомов согласно </w:t>
      </w:r>
      <w:r w:rsidR="00D75ACB" w:rsidRPr="00F500B2">
        <w:rPr>
          <w:rFonts w:ascii="Times New Roman" w:hAnsi="Times New Roman" w:cs="Times New Roman"/>
          <w:sz w:val="28"/>
          <w:szCs w:val="28"/>
        </w:rPr>
        <w:t xml:space="preserve">принципам </w:t>
      </w:r>
      <w:r w:rsidRPr="00F500B2">
        <w:rPr>
          <w:rFonts w:ascii="Times New Roman" w:hAnsi="Times New Roman" w:cs="Times New Roman"/>
          <w:sz w:val="28"/>
          <w:szCs w:val="28"/>
        </w:rPr>
        <w:t>ИВБДВ.</w:t>
      </w:r>
    </w:p>
    <w:p w14:paraId="4269909E" w14:textId="77777777" w:rsidR="00767AA1" w:rsidRPr="00F500B2" w:rsidRDefault="00A842C2" w:rsidP="00A40ADC">
      <w:pPr>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Перечень</w:t>
      </w:r>
      <w:r w:rsidR="00F500B2" w:rsidRPr="00F500B2">
        <w:rPr>
          <w:rFonts w:ascii="Times New Roman" w:hAnsi="Times New Roman" w:cs="Times New Roman"/>
          <w:b/>
          <w:sz w:val="28"/>
          <w:szCs w:val="28"/>
        </w:rPr>
        <w:t xml:space="preserve"> основных лекарственных средств</w:t>
      </w:r>
      <w:r w:rsidR="00F500B2" w:rsidRPr="00F500B2">
        <w:rPr>
          <w:rFonts w:ascii="Times New Roman" w:hAnsi="Times New Roman" w:cs="Times New Roman"/>
          <w:sz w:val="28"/>
          <w:szCs w:val="28"/>
        </w:rPr>
        <w:t>: лечение стационарное.</w:t>
      </w:r>
    </w:p>
    <w:p w14:paraId="66DDE792" w14:textId="77777777" w:rsidR="00A842C2" w:rsidRPr="00F500B2" w:rsidRDefault="00A842C2" w:rsidP="00A40ADC">
      <w:pPr>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Алгоритм действий при неотложных ситуациях</w:t>
      </w:r>
      <w:r w:rsidR="00D139EB" w:rsidRPr="00F500B2">
        <w:rPr>
          <w:rFonts w:ascii="Times New Roman" w:hAnsi="Times New Roman" w:cs="Times New Roman"/>
          <w:sz w:val="28"/>
          <w:szCs w:val="28"/>
        </w:rPr>
        <w:t xml:space="preserve"> согласно ИВБДВ</w:t>
      </w:r>
      <w:r w:rsidRPr="00F500B2">
        <w:rPr>
          <w:rFonts w:ascii="Times New Roman" w:hAnsi="Times New Roman" w:cs="Times New Roman"/>
          <w:sz w:val="28"/>
          <w:szCs w:val="28"/>
        </w:rPr>
        <w:t>;</w:t>
      </w:r>
    </w:p>
    <w:p w14:paraId="6A09B4A3" w14:textId="77777777" w:rsidR="00A842C2" w:rsidRPr="00F500B2" w:rsidRDefault="00A842C2" w:rsidP="00A40ADC">
      <w:pPr>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Другие виды лечения</w:t>
      </w:r>
      <w:r w:rsidR="00F500B2" w:rsidRPr="00F500B2">
        <w:rPr>
          <w:rFonts w:ascii="Times New Roman" w:hAnsi="Times New Roman" w:cs="Times New Roman"/>
          <w:b/>
          <w:sz w:val="28"/>
          <w:szCs w:val="28"/>
        </w:rPr>
        <w:t>:</w:t>
      </w:r>
      <w:r w:rsidR="00D139EB" w:rsidRPr="00F500B2">
        <w:rPr>
          <w:rFonts w:ascii="Times New Roman" w:hAnsi="Times New Roman" w:cs="Times New Roman"/>
          <w:sz w:val="28"/>
          <w:szCs w:val="28"/>
        </w:rPr>
        <w:t xml:space="preserve"> не</w:t>
      </w:r>
      <w:r w:rsidR="00F500B2" w:rsidRPr="00F500B2">
        <w:rPr>
          <w:rFonts w:ascii="Times New Roman" w:hAnsi="Times New Roman" w:cs="Times New Roman"/>
          <w:sz w:val="28"/>
          <w:szCs w:val="28"/>
        </w:rPr>
        <w:t xml:space="preserve"> предусмотрено.</w:t>
      </w:r>
    </w:p>
    <w:p w14:paraId="1163C0F0" w14:textId="77777777" w:rsidR="003A5D41" w:rsidRPr="00F500B2" w:rsidRDefault="00833582" w:rsidP="00A40ADC">
      <w:pPr>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 xml:space="preserve">5) </w:t>
      </w:r>
      <w:r w:rsidR="00A842C2" w:rsidRPr="00F500B2">
        <w:rPr>
          <w:rFonts w:ascii="Times New Roman" w:hAnsi="Times New Roman" w:cs="Times New Roman"/>
          <w:b/>
          <w:sz w:val="28"/>
          <w:szCs w:val="28"/>
        </w:rPr>
        <w:t>Показания для консультации специалистов:</w:t>
      </w:r>
    </w:p>
    <w:p w14:paraId="3AED63FF" w14:textId="77777777" w:rsidR="003A5D41" w:rsidRPr="00DC658F" w:rsidRDefault="003A5D41" w:rsidP="005F48AF">
      <w:pPr>
        <w:pStyle w:val="a3"/>
        <w:numPr>
          <w:ilvl w:val="0"/>
          <w:numId w:val="46"/>
        </w:numPr>
        <w:spacing w:after="0" w:line="240" w:lineRule="auto"/>
        <w:ind w:left="0" w:firstLine="0"/>
        <w:jc w:val="both"/>
        <w:rPr>
          <w:rFonts w:ascii="Times New Roman" w:hAnsi="Times New Roman"/>
          <w:bCs/>
          <w:sz w:val="28"/>
          <w:szCs w:val="28"/>
        </w:rPr>
      </w:pPr>
      <w:r w:rsidRPr="00DC658F">
        <w:rPr>
          <w:rFonts w:ascii="Times New Roman" w:hAnsi="Times New Roman"/>
          <w:bCs/>
          <w:sz w:val="28"/>
          <w:szCs w:val="28"/>
        </w:rPr>
        <w:t xml:space="preserve">консультация </w:t>
      </w:r>
      <w:r w:rsidR="0003487B" w:rsidRPr="00DC658F">
        <w:rPr>
          <w:rFonts w:ascii="Times New Roman" w:hAnsi="Times New Roman"/>
          <w:bCs/>
          <w:sz w:val="28"/>
          <w:szCs w:val="28"/>
        </w:rPr>
        <w:t>офтальмолога</w:t>
      </w:r>
      <w:r w:rsidRPr="00DC658F">
        <w:rPr>
          <w:rFonts w:ascii="Times New Roman" w:hAnsi="Times New Roman"/>
          <w:bCs/>
          <w:sz w:val="28"/>
          <w:szCs w:val="28"/>
        </w:rPr>
        <w:t xml:space="preserve">– </w:t>
      </w:r>
      <w:r w:rsidR="00674B21" w:rsidRPr="00DC658F">
        <w:rPr>
          <w:rFonts w:ascii="Times New Roman" w:hAnsi="Times New Roman"/>
          <w:bCs/>
          <w:sz w:val="28"/>
          <w:szCs w:val="28"/>
        </w:rPr>
        <w:t>дл</w:t>
      </w:r>
      <w:r w:rsidR="00CF1B62" w:rsidRPr="00DC658F">
        <w:rPr>
          <w:rFonts w:ascii="Times New Roman" w:hAnsi="Times New Roman"/>
          <w:bCs/>
          <w:sz w:val="28"/>
          <w:szCs w:val="28"/>
        </w:rPr>
        <w:t>я установления предварительного</w:t>
      </w:r>
      <w:r w:rsidR="00674B21" w:rsidRPr="00DC658F">
        <w:rPr>
          <w:rFonts w:ascii="Times New Roman" w:hAnsi="Times New Roman"/>
          <w:bCs/>
          <w:sz w:val="28"/>
          <w:szCs w:val="28"/>
        </w:rPr>
        <w:t xml:space="preserve"> диагноза</w:t>
      </w:r>
      <w:r w:rsidR="00F500B2" w:rsidRPr="00DC658F">
        <w:rPr>
          <w:rFonts w:ascii="Times New Roman" w:hAnsi="Times New Roman"/>
          <w:bCs/>
          <w:sz w:val="28"/>
          <w:szCs w:val="28"/>
        </w:rPr>
        <w:t>;</w:t>
      </w:r>
    </w:p>
    <w:p w14:paraId="4021F8F1" w14:textId="77777777" w:rsidR="00CF1B62" w:rsidRPr="00DC658F" w:rsidRDefault="00CF1B62" w:rsidP="005F48AF">
      <w:pPr>
        <w:pStyle w:val="a3"/>
        <w:numPr>
          <w:ilvl w:val="0"/>
          <w:numId w:val="46"/>
        </w:numPr>
        <w:spacing w:after="0" w:line="240" w:lineRule="auto"/>
        <w:ind w:left="0" w:firstLine="0"/>
        <w:jc w:val="both"/>
        <w:rPr>
          <w:rFonts w:ascii="Times New Roman" w:hAnsi="Times New Roman"/>
          <w:bCs/>
          <w:sz w:val="28"/>
          <w:szCs w:val="28"/>
        </w:rPr>
      </w:pPr>
      <w:r w:rsidRPr="00DC658F">
        <w:rPr>
          <w:rFonts w:ascii="Times New Roman" w:hAnsi="Times New Roman"/>
          <w:bCs/>
          <w:sz w:val="28"/>
          <w:szCs w:val="28"/>
        </w:rPr>
        <w:t>консульта</w:t>
      </w:r>
      <w:r w:rsidR="002151A9" w:rsidRPr="00DC658F">
        <w:rPr>
          <w:rFonts w:ascii="Times New Roman" w:hAnsi="Times New Roman"/>
          <w:bCs/>
          <w:sz w:val="28"/>
          <w:szCs w:val="28"/>
        </w:rPr>
        <w:t xml:space="preserve">ция регионального онколога </w:t>
      </w:r>
      <w:r w:rsidRPr="00DC658F">
        <w:rPr>
          <w:rFonts w:ascii="Times New Roman" w:hAnsi="Times New Roman"/>
          <w:bCs/>
          <w:sz w:val="28"/>
          <w:szCs w:val="28"/>
        </w:rPr>
        <w:t xml:space="preserve"> – для направления в специализированный центр</w:t>
      </w:r>
    </w:p>
    <w:p w14:paraId="7257FE14" w14:textId="77777777" w:rsidR="00A842C2" w:rsidRPr="00F500B2" w:rsidRDefault="007D1211" w:rsidP="00A40ADC">
      <w:pPr>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 xml:space="preserve">6) </w:t>
      </w:r>
      <w:r w:rsidR="00A842C2" w:rsidRPr="00F500B2">
        <w:rPr>
          <w:rFonts w:ascii="Times New Roman" w:hAnsi="Times New Roman" w:cs="Times New Roman"/>
          <w:b/>
          <w:sz w:val="28"/>
          <w:szCs w:val="28"/>
        </w:rPr>
        <w:t>Профилактические мероприятия:</w:t>
      </w:r>
    </w:p>
    <w:p w14:paraId="34BB3EE0" w14:textId="77777777" w:rsidR="00425B73" w:rsidRPr="00DC658F" w:rsidRDefault="00425B73" w:rsidP="005F48AF">
      <w:pPr>
        <w:pStyle w:val="a3"/>
        <w:numPr>
          <w:ilvl w:val="0"/>
          <w:numId w:val="46"/>
        </w:numPr>
        <w:tabs>
          <w:tab w:val="left" w:pos="0"/>
        </w:tabs>
        <w:spacing w:after="0" w:line="240" w:lineRule="auto"/>
        <w:ind w:left="0" w:firstLine="0"/>
        <w:jc w:val="both"/>
        <w:rPr>
          <w:rFonts w:ascii="Times New Roman" w:eastAsia="ヒラギノ角ゴ ProN W3" w:hAnsi="Times New Roman"/>
          <w:sz w:val="28"/>
          <w:szCs w:val="28"/>
        </w:rPr>
      </w:pPr>
      <w:r w:rsidRPr="00DC658F">
        <w:rPr>
          <w:rFonts w:ascii="Times New Roman" w:eastAsia="ヒラギノ角ゴ ProN W3" w:hAnsi="Times New Roman"/>
          <w:bCs/>
          <w:iCs/>
          <w:sz w:val="28"/>
          <w:szCs w:val="28"/>
        </w:rPr>
        <w:t>Медико-генетическая профилактика</w:t>
      </w:r>
      <w:r w:rsidRPr="00DC658F">
        <w:rPr>
          <w:rFonts w:ascii="Times New Roman" w:eastAsia="ヒラギノ角ゴ ProN W3" w:hAnsi="Times New Roman"/>
          <w:sz w:val="28"/>
          <w:szCs w:val="28"/>
        </w:rPr>
        <w:t xml:space="preserve"> – консультация генетика при планировании беременности </w:t>
      </w:r>
      <w:r w:rsidR="002151A9" w:rsidRPr="00DC658F">
        <w:rPr>
          <w:rFonts w:ascii="Times New Roman" w:eastAsia="ヒラギノ角ゴ ProN W3" w:hAnsi="Times New Roman"/>
          <w:sz w:val="28"/>
          <w:szCs w:val="28"/>
        </w:rPr>
        <w:t>при наследственной форме</w:t>
      </w:r>
      <w:r w:rsidR="00F500B2" w:rsidRPr="00DC658F">
        <w:rPr>
          <w:rFonts w:ascii="Times New Roman" w:eastAsia="ヒラギノ角ゴ ProN W3" w:hAnsi="Times New Roman"/>
          <w:sz w:val="28"/>
          <w:szCs w:val="28"/>
        </w:rPr>
        <w:t>;</w:t>
      </w:r>
    </w:p>
    <w:p w14:paraId="0E67E9B9" w14:textId="77777777" w:rsidR="00425B73" w:rsidRPr="00DC658F" w:rsidRDefault="00F500B2" w:rsidP="005F48AF">
      <w:pPr>
        <w:pStyle w:val="a3"/>
        <w:numPr>
          <w:ilvl w:val="0"/>
          <w:numId w:val="46"/>
        </w:numPr>
        <w:tabs>
          <w:tab w:val="left" w:pos="0"/>
        </w:tabs>
        <w:spacing w:after="0" w:line="240" w:lineRule="auto"/>
        <w:ind w:left="0" w:firstLine="0"/>
        <w:jc w:val="both"/>
        <w:rPr>
          <w:rFonts w:ascii="Times New Roman" w:eastAsia="ヒラギノ角ゴ ProN W3" w:hAnsi="Times New Roman"/>
          <w:sz w:val="28"/>
          <w:szCs w:val="28"/>
        </w:rPr>
      </w:pPr>
      <w:r w:rsidRPr="00DC658F">
        <w:rPr>
          <w:rFonts w:ascii="Times New Roman" w:eastAsia="ヒラギノ角ゴ ProN W3" w:hAnsi="Times New Roman"/>
          <w:sz w:val="28"/>
          <w:szCs w:val="28"/>
        </w:rPr>
        <w:t>Своевременно</w:t>
      </w:r>
      <w:r w:rsidR="00425B73" w:rsidRPr="00DC658F">
        <w:rPr>
          <w:rFonts w:ascii="Times New Roman" w:eastAsia="ヒラギノ角ゴ ProN W3" w:hAnsi="Times New Roman"/>
          <w:sz w:val="28"/>
          <w:szCs w:val="28"/>
        </w:rPr>
        <w:t xml:space="preserve"> и качестве</w:t>
      </w:r>
      <w:r w:rsidRPr="00DC658F">
        <w:rPr>
          <w:rFonts w:ascii="Times New Roman" w:eastAsia="ヒラギノ角ゴ ProN W3" w:hAnsi="Times New Roman"/>
          <w:sz w:val="28"/>
          <w:szCs w:val="28"/>
        </w:rPr>
        <w:t>нно диагностировать заболевание;</w:t>
      </w:r>
    </w:p>
    <w:p w14:paraId="437E2996" w14:textId="77777777" w:rsidR="00425B73" w:rsidRPr="00DC658F" w:rsidRDefault="00A6324A" w:rsidP="005F48AF">
      <w:pPr>
        <w:pStyle w:val="a3"/>
        <w:widowControl w:val="0"/>
        <w:numPr>
          <w:ilvl w:val="0"/>
          <w:numId w:val="46"/>
        </w:numPr>
        <w:tabs>
          <w:tab w:val="left" w:pos="0"/>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DC658F">
        <w:rPr>
          <w:rFonts w:ascii="Times New Roman" w:hAnsi="Times New Roman"/>
          <w:sz w:val="28"/>
          <w:szCs w:val="28"/>
        </w:rPr>
        <w:t>П</w:t>
      </w:r>
      <w:r w:rsidR="00425B73" w:rsidRPr="00DC658F">
        <w:rPr>
          <w:rFonts w:ascii="Times New Roman" w:hAnsi="Times New Roman"/>
          <w:sz w:val="28"/>
          <w:szCs w:val="28"/>
        </w:rPr>
        <w:t xml:space="preserve">рофилактика послеоперационных, цитотоксических, постлучевых осложнений, симптомов ВЧД – сопроводительная терапия (антибактериальная, </w:t>
      </w:r>
      <w:proofErr w:type="spellStart"/>
      <w:r w:rsidR="00425B73" w:rsidRPr="00DC658F">
        <w:rPr>
          <w:rFonts w:ascii="Times New Roman" w:hAnsi="Times New Roman"/>
          <w:sz w:val="28"/>
          <w:szCs w:val="28"/>
        </w:rPr>
        <w:t>антиэметогенная</w:t>
      </w:r>
      <w:proofErr w:type="spellEnd"/>
      <w:r w:rsidR="00425B73" w:rsidRPr="00DC658F">
        <w:rPr>
          <w:rFonts w:ascii="Times New Roman" w:hAnsi="Times New Roman"/>
          <w:sz w:val="28"/>
          <w:szCs w:val="28"/>
        </w:rPr>
        <w:t xml:space="preserve">, </w:t>
      </w:r>
      <w:proofErr w:type="spellStart"/>
      <w:r w:rsidR="00425B73" w:rsidRPr="00DC658F">
        <w:rPr>
          <w:rFonts w:ascii="Times New Roman" w:hAnsi="Times New Roman"/>
          <w:sz w:val="28"/>
          <w:szCs w:val="28"/>
        </w:rPr>
        <w:t>колониестимулирующая</w:t>
      </w:r>
      <w:proofErr w:type="spellEnd"/>
      <w:r w:rsidR="00425B73" w:rsidRPr="00DC658F">
        <w:rPr>
          <w:rFonts w:ascii="Times New Roman" w:hAnsi="Times New Roman"/>
          <w:sz w:val="28"/>
          <w:szCs w:val="28"/>
        </w:rPr>
        <w:t xml:space="preserve">, дезинтоксикационная, </w:t>
      </w:r>
      <w:proofErr w:type="spellStart"/>
      <w:r w:rsidR="00425B73" w:rsidRPr="00DC658F">
        <w:rPr>
          <w:rFonts w:ascii="Times New Roman" w:hAnsi="Times New Roman"/>
          <w:sz w:val="28"/>
          <w:szCs w:val="28"/>
        </w:rPr>
        <w:t>дегидратационная</w:t>
      </w:r>
      <w:proofErr w:type="spellEnd"/>
      <w:r w:rsidR="00425B73" w:rsidRPr="00DC658F">
        <w:rPr>
          <w:rFonts w:ascii="Times New Roman" w:hAnsi="Times New Roman"/>
          <w:sz w:val="28"/>
          <w:szCs w:val="28"/>
        </w:rPr>
        <w:t>, гормонотерапия,  и т.д.).</w:t>
      </w:r>
    </w:p>
    <w:p w14:paraId="5A0E2EFD" w14:textId="77777777" w:rsidR="004A2962" w:rsidRPr="004A2962" w:rsidRDefault="007D1211" w:rsidP="004A2962">
      <w:pPr>
        <w:tabs>
          <w:tab w:val="left" w:pos="4305"/>
        </w:tabs>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 xml:space="preserve">7) </w:t>
      </w:r>
      <w:r w:rsidR="00A842C2" w:rsidRPr="00F500B2">
        <w:rPr>
          <w:rFonts w:ascii="Times New Roman" w:hAnsi="Times New Roman" w:cs="Times New Roman"/>
          <w:b/>
          <w:sz w:val="28"/>
          <w:szCs w:val="28"/>
        </w:rPr>
        <w:t>Мониторинг состояния пациента**:</w:t>
      </w:r>
      <w:r w:rsidR="004A2962">
        <w:rPr>
          <w:rFonts w:ascii="Times New Roman" w:hAnsi="Times New Roman" w:cs="Times New Roman"/>
          <w:b/>
          <w:sz w:val="28"/>
          <w:szCs w:val="28"/>
        </w:rPr>
        <w:t xml:space="preserve"> </w:t>
      </w:r>
      <w:r w:rsidR="004A2962" w:rsidRPr="004A2962">
        <w:rPr>
          <w:rFonts w:ascii="Times New Roman" w:hAnsi="Times New Roman" w:cs="Times New Roman"/>
          <w:b/>
          <w:sz w:val="28"/>
          <w:szCs w:val="28"/>
        </w:rPr>
        <w:t>[</w:t>
      </w:r>
      <w:r w:rsidR="004A2962">
        <w:rPr>
          <w:rFonts w:ascii="Times New Roman" w:hAnsi="Times New Roman" w:cs="Times New Roman"/>
          <w:b/>
          <w:sz w:val="28"/>
          <w:szCs w:val="28"/>
          <w:lang w:val="en-US"/>
        </w:rPr>
        <w:t>A</w:t>
      </w:r>
      <w:r w:rsidR="004A2962" w:rsidRPr="004A2962">
        <w:rPr>
          <w:rFonts w:ascii="Times New Roman" w:hAnsi="Times New Roman" w:cs="Times New Roman"/>
          <w:b/>
          <w:sz w:val="28"/>
          <w:szCs w:val="28"/>
        </w:rPr>
        <w:t>,1]</w:t>
      </w:r>
      <w:r w:rsidR="004A2962" w:rsidRPr="004A2962">
        <w:rPr>
          <w:rFonts w:ascii="Times New Roman" w:hAnsi="Times New Roman" w:cs="Times New Roman"/>
          <w:b/>
          <w:sz w:val="28"/>
          <w:szCs w:val="28"/>
        </w:rPr>
        <w:tab/>
      </w:r>
    </w:p>
    <w:p w14:paraId="6D2D9565" w14:textId="77777777" w:rsidR="00A842C2" w:rsidRPr="00F500B2" w:rsidRDefault="00A842C2" w:rsidP="00A40ADC">
      <w:pPr>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lastRenderedPageBreak/>
        <w:t xml:space="preserve"> (карта наблюдения за пациентом, индивидуальная карта наблюдения пациента, индивидуальный план действий);</w:t>
      </w:r>
    </w:p>
    <w:p w14:paraId="08C93CB4"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14:paraId="2B2A865B"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лечение в соответствии со стандартами оказания медицинской помощи больным со ЗНО;</w:t>
      </w:r>
    </w:p>
    <w:p w14:paraId="1971170B"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диспансерное наблюдение за больными со ЗНО и некоторыми формами предопухолевых заболеваний;</w:t>
      </w:r>
    </w:p>
    <w:p w14:paraId="228DCD80"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консультации и патронаж на дому больных со ЗНО (по показаниям);</w:t>
      </w:r>
    </w:p>
    <w:p w14:paraId="35116C6F"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14:paraId="7879BC5B"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анализ и разбор диагностических ошибок с врачами амбулаторно-поликлинических учреждений;</w:t>
      </w:r>
    </w:p>
    <w:p w14:paraId="713BEDAF"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rPr>
      </w:pPr>
      <w:r w:rsidRPr="00F500B2">
        <w:rPr>
          <w:rFonts w:ascii="Times New Roman" w:hAnsi="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14:paraId="231A51E1" w14:textId="77777777" w:rsidR="007829F8" w:rsidRPr="00F500B2" w:rsidRDefault="007829F8" w:rsidP="005F48AF">
      <w:pPr>
        <w:pStyle w:val="a3"/>
        <w:numPr>
          <w:ilvl w:val="0"/>
          <w:numId w:val="45"/>
        </w:numPr>
        <w:tabs>
          <w:tab w:val="left" w:pos="0"/>
        </w:tabs>
        <w:spacing w:after="0" w:line="240" w:lineRule="auto"/>
        <w:ind w:left="0" w:firstLine="0"/>
        <w:jc w:val="both"/>
        <w:rPr>
          <w:rFonts w:ascii="Times New Roman" w:hAnsi="Times New Roman"/>
          <w:sz w:val="28"/>
          <w:szCs w:val="28"/>
          <w:lang w:eastAsia="ru-RU"/>
        </w:rPr>
      </w:pPr>
      <w:r w:rsidRPr="00F500B2">
        <w:rPr>
          <w:rFonts w:ascii="Times New Roman" w:hAnsi="Times New Roman"/>
          <w:sz w:val="28"/>
          <w:szCs w:val="28"/>
        </w:rPr>
        <w:t>заполняется учетная форма “Извещение о больном впервые в жизни установленным диагнозом злокачественного новообразования”. “Извещение” должно быть заполнено в день установления диагноза, выслано 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14:paraId="43C3EF97" w14:textId="15A602B8" w:rsidR="003A5D41" w:rsidRDefault="007D1211" w:rsidP="00A40ADC">
      <w:pPr>
        <w:spacing w:after="0" w:line="240" w:lineRule="auto"/>
        <w:jc w:val="both"/>
        <w:rPr>
          <w:rFonts w:ascii="Times New Roman" w:hAnsi="Times New Roman" w:cs="Times New Roman"/>
          <w:bCs/>
          <w:sz w:val="24"/>
          <w:szCs w:val="24"/>
        </w:rPr>
      </w:pPr>
      <w:r w:rsidRPr="00F500B2">
        <w:rPr>
          <w:rFonts w:ascii="Times New Roman" w:hAnsi="Times New Roman" w:cs="Times New Roman"/>
          <w:b/>
          <w:sz w:val="28"/>
          <w:szCs w:val="28"/>
        </w:rPr>
        <w:t xml:space="preserve">8) </w:t>
      </w:r>
      <w:r w:rsidR="00A842C2" w:rsidRPr="00F500B2">
        <w:rPr>
          <w:rFonts w:ascii="Times New Roman" w:hAnsi="Times New Roman" w:cs="Times New Roman"/>
          <w:b/>
          <w:sz w:val="28"/>
          <w:szCs w:val="28"/>
        </w:rPr>
        <w:t>Индикаторы эффективности лечения</w:t>
      </w:r>
      <w:r w:rsidR="003A5D41" w:rsidRPr="00F500B2">
        <w:rPr>
          <w:rFonts w:ascii="Times New Roman" w:hAnsi="Times New Roman" w:cs="Times New Roman"/>
          <w:b/>
          <w:sz w:val="28"/>
          <w:szCs w:val="28"/>
        </w:rPr>
        <w:t>:</w:t>
      </w:r>
      <w:r w:rsidR="00661B93">
        <w:rPr>
          <w:rFonts w:ascii="Times New Roman" w:hAnsi="Times New Roman" w:cs="Times New Roman"/>
          <w:b/>
          <w:sz w:val="28"/>
          <w:szCs w:val="28"/>
        </w:rPr>
        <w:t xml:space="preserve"> </w:t>
      </w:r>
      <w:r w:rsidR="003A5D41" w:rsidRPr="00F500B2">
        <w:rPr>
          <w:rFonts w:ascii="Times New Roman" w:hAnsi="Times New Roman" w:cs="Times New Roman"/>
          <w:bCs/>
          <w:sz w:val="28"/>
          <w:szCs w:val="28"/>
        </w:rPr>
        <w:t>своевременное направление пациента в специализированное учреждение</w:t>
      </w:r>
      <w:r w:rsidR="002A24DF" w:rsidRPr="00F500B2">
        <w:rPr>
          <w:rFonts w:ascii="Times New Roman" w:hAnsi="Times New Roman" w:cs="Times New Roman"/>
          <w:bCs/>
          <w:sz w:val="24"/>
          <w:szCs w:val="24"/>
        </w:rPr>
        <w:t>.</w:t>
      </w:r>
    </w:p>
    <w:p w14:paraId="4ECB5F4D" w14:textId="77777777" w:rsidR="00A734A1" w:rsidRPr="00F500B2" w:rsidRDefault="00A734A1" w:rsidP="00A40ADC">
      <w:pPr>
        <w:spacing w:after="0" w:line="240" w:lineRule="auto"/>
        <w:jc w:val="both"/>
        <w:rPr>
          <w:rFonts w:ascii="Times New Roman" w:hAnsi="Times New Roman" w:cs="Times New Roman"/>
          <w:bCs/>
          <w:sz w:val="24"/>
          <w:szCs w:val="24"/>
        </w:rPr>
      </w:pPr>
    </w:p>
    <w:p w14:paraId="6B13F8F1" w14:textId="77777777" w:rsidR="007477C7" w:rsidRPr="007477C7" w:rsidRDefault="00A842C2" w:rsidP="007477C7">
      <w:pPr>
        <w:tabs>
          <w:tab w:val="left" w:pos="4305"/>
        </w:tabs>
        <w:spacing w:after="0" w:line="240" w:lineRule="auto"/>
        <w:jc w:val="both"/>
        <w:rPr>
          <w:rFonts w:ascii="Times New Roman" w:hAnsi="Times New Roman" w:cs="Times New Roman"/>
          <w:b/>
          <w:sz w:val="28"/>
          <w:szCs w:val="28"/>
        </w:rPr>
      </w:pPr>
      <w:r w:rsidRPr="00F500B2">
        <w:rPr>
          <w:rFonts w:ascii="Times New Roman" w:hAnsi="Times New Roman" w:cs="Times New Roman"/>
          <w:b/>
          <w:sz w:val="24"/>
          <w:szCs w:val="24"/>
        </w:rPr>
        <w:t xml:space="preserve">10. </w:t>
      </w:r>
      <w:r w:rsidRPr="004478F4">
        <w:rPr>
          <w:rFonts w:ascii="Times New Roman" w:hAnsi="Times New Roman" w:cs="Times New Roman"/>
          <w:b/>
          <w:sz w:val="28"/>
          <w:szCs w:val="28"/>
        </w:rPr>
        <w:t>ПОКАЗАНИЯ ДЛЯ ГОСПИТАЛИЗАЦИИ С УКАЗАНИЕМ ТИПА ГОСПИТАЛИЗАЦИИ**:</w:t>
      </w:r>
      <w:r w:rsidR="007477C7" w:rsidRPr="007477C7">
        <w:rPr>
          <w:rFonts w:ascii="Times New Roman" w:hAnsi="Times New Roman" w:cs="Times New Roman"/>
          <w:b/>
          <w:sz w:val="28"/>
          <w:szCs w:val="28"/>
        </w:rPr>
        <w:t xml:space="preserve"> [</w:t>
      </w:r>
      <w:r w:rsidR="007477C7">
        <w:rPr>
          <w:rFonts w:ascii="Times New Roman" w:hAnsi="Times New Roman" w:cs="Times New Roman"/>
          <w:b/>
          <w:sz w:val="28"/>
          <w:szCs w:val="28"/>
          <w:lang w:val="en-US"/>
        </w:rPr>
        <w:t>A</w:t>
      </w:r>
      <w:r w:rsidR="007477C7" w:rsidRPr="007477C7">
        <w:rPr>
          <w:rFonts w:ascii="Times New Roman" w:hAnsi="Times New Roman" w:cs="Times New Roman"/>
          <w:b/>
          <w:sz w:val="28"/>
          <w:szCs w:val="28"/>
        </w:rPr>
        <w:t>,1]</w:t>
      </w:r>
      <w:r w:rsidR="007477C7" w:rsidRPr="007477C7">
        <w:rPr>
          <w:rFonts w:ascii="Times New Roman" w:hAnsi="Times New Roman" w:cs="Times New Roman"/>
          <w:b/>
          <w:sz w:val="28"/>
          <w:szCs w:val="28"/>
        </w:rPr>
        <w:tab/>
      </w:r>
    </w:p>
    <w:p w14:paraId="78422BEF" w14:textId="77777777" w:rsidR="00A842C2" w:rsidRPr="004478F4" w:rsidRDefault="00A842C2" w:rsidP="00A40ADC">
      <w:pPr>
        <w:spacing w:after="0" w:line="240" w:lineRule="auto"/>
        <w:jc w:val="both"/>
        <w:rPr>
          <w:rFonts w:ascii="Times New Roman" w:hAnsi="Times New Roman" w:cs="Times New Roman"/>
          <w:sz w:val="28"/>
          <w:szCs w:val="28"/>
        </w:rPr>
      </w:pPr>
      <w:r w:rsidRPr="004478F4">
        <w:rPr>
          <w:rFonts w:ascii="Times New Roman" w:hAnsi="Times New Roman" w:cs="Times New Roman"/>
          <w:b/>
          <w:sz w:val="28"/>
          <w:szCs w:val="28"/>
        </w:rPr>
        <w:t>10.1 Показания для плановой госпитализации:</w:t>
      </w:r>
      <w:r w:rsidR="002A24DF" w:rsidRPr="004478F4">
        <w:rPr>
          <w:rFonts w:ascii="Times New Roman" w:hAnsi="Times New Roman" w:cs="Times New Roman"/>
          <w:sz w:val="28"/>
          <w:szCs w:val="28"/>
        </w:rPr>
        <w:t xml:space="preserve">  </w:t>
      </w:r>
      <w:proofErr w:type="spellStart"/>
      <w:r w:rsidR="002A24DF" w:rsidRPr="004478F4">
        <w:rPr>
          <w:rFonts w:ascii="Times New Roman" w:hAnsi="Times New Roman" w:cs="Times New Roman"/>
          <w:sz w:val="28"/>
          <w:szCs w:val="28"/>
        </w:rPr>
        <w:t>проведение</w:t>
      </w:r>
      <w:r w:rsidR="00794B4E" w:rsidRPr="004478F4">
        <w:rPr>
          <w:rFonts w:ascii="Times New Roman" w:hAnsi="Times New Roman" w:cs="Times New Roman"/>
          <w:sz w:val="28"/>
          <w:szCs w:val="28"/>
        </w:rPr>
        <w:t>дальнейшего</w:t>
      </w:r>
      <w:proofErr w:type="spellEnd"/>
      <w:r w:rsidR="00794B4E" w:rsidRPr="004478F4">
        <w:rPr>
          <w:rFonts w:ascii="Times New Roman" w:hAnsi="Times New Roman" w:cs="Times New Roman"/>
          <w:sz w:val="28"/>
          <w:szCs w:val="28"/>
        </w:rPr>
        <w:t xml:space="preserve"> </w:t>
      </w:r>
      <w:r w:rsidR="00F201BE" w:rsidRPr="004478F4">
        <w:rPr>
          <w:rFonts w:ascii="Times New Roman" w:hAnsi="Times New Roman" w:cs="Times New Roman"/>
          <w:sz w:val="28"/>
          <w:szCs w:val="28"/>
        </w:rPr>
        <w:t xml:space="preserve">обследования </w:t>
      </w:r>
      <w:r w:rsidR="008715BE" w:rsidRPr="004478F4">
        <w:rPr>
          <w:rFonts w:ascii="Times New Roman" w:hAnsi="Times New Roman" w:cs="Times New Roman"/>
          <w:sz w:val="28"/>
          <w:szCs w:val="28"/>
        </w:rPr>
        <w:t xml:space="preserve">и лечения </w:t>
      </w:r>
      <w:r w:rsidR="00F201BE" w:rsidRPr="004478F4">
        <w:rPr>
          <w:rFonts w:ascii="Times New Roman" w:hAnsi="Times New Roman" w:cs="Times New Roman"/>
          <w:sz w:val="28"/>
          <w:szCs w:val="28"/>
        </w:rPr>
        <w:t>пациента</w:t>
      </w:r>
      <w:r w:rsidR="00916582" w:rsidRPr="004478F4">
        <w:rPr>
          <w:rFonts w:ascii="Times New Roman" w:hAnsi="Times New Roman" w:cs="Times New Roman"/>
          <w:sz w:val="28"/>
          <w:szCs w:val="28"/>
        </w:rPr>
        <w:t xml:space="preserve"> с подозрением на злокачественное новообразование глаза</w:t>
      </w:r>
      <w:r w:rsidR="00BF2B7D" w:rsidRPr="004478F4">
        <w:rPr>
          <w:rFonts w:ascii="Times New Roman" w:hAnsi="Times New Roman" w:cs="Times New Roman"/>
          <w:sz w:val="28"/>
          <w:szCs w:val="28"/>
        </w:rPr>
        <w:t xml:space="preserve"> в специализированное медицинское учреждение</w:t>
      </w:r>
      <w:r w:rsidR="00916582" w:rsidRPr="004478F4">
        <w:rPr>
          <w:rFonts w:ascii="Times New Roman" w:hAnsi="Times New Roman" w:cs="Times New Roman"/>
          <w:sz w:val="28"/>
          <w:szCs w:val="28"/>
        </w:rPr>
        <w:t xml:space="preserve">. </w:t>
      </w:r>
    </w:p>
    <w:p w14:paraId="1D9C6FBB" w14:textId="04679AB0" w:rsidR="001C1FF5" w:rsidRPr="004478F4" w:rsidRDefault="00A842C2" w:rsidP="00A40ADC">
      <w:pPr>
        <w:spacing w:after="0" w:line="240" w:lineRule="auto"/>
        <w:jc w:val="both"/>
        <w:rPr>
          <w:rFonts w:ascii="Times New Roman" w:hAnsi="Times New Roman" w:cs="Times New Roman"/>
          <w:sz w:val="28"/>
          <w:szCs w:val="28"/>
        </w:rPr>
      </w:pPr>
      <w:r w:rsidRPr="004478F4">
        <w:rPr>
          <w:rFonts w:ascii="Times New Roman" w:hAnsi="Times New Roman" w:cs="Times New Roman"/>
          <w:b/>
          <w:sz w:val="28"/>
          <w:szCs w:val="28"/>
        </w:rPr>
        <w:t>10.2 Показания для экстренной госпитализации:</w:t>
      </w:r>
      <w:r w:rsidR="00661B93">
        <w:rPr>
          <w:rFonts w:ascii="Times New Roman" w:hAnsi="Times New Roman" w:cs="Times New Roman"/>
          <w:b/>
          <w:sz w:val="28"/>
          <w:szCs w:val="28"/>
        </w:rPr>
        <w:t xml:space="preserve"> </w:t>
      </w:r>
      <w:r w:rsidR="001C1FF5" w:rsidRPr="004478F4">
        <w:rPr>
          <w:rFonts w:ascii="Times New Roman" w:hAnsi="Times New Roman" w:cs="Times New Roman"/>
          <w:sz w:val="28"/>
          <w:szCs w:val="28"/>
        </w:rPr>
        <w:t>В</w:t>
      </w:r>
      <w:r w:rsidR="00661B93">
        <w:rPr>
          <w:rFonts w:ascii="Times New Roman" w:hAnsi="Times New Roman" w:cs="Times New Roman"/>
          <w:sz w:val="28"/>
          <w:szCs w:val="28"/>
        </w:rPr>
        <w:t xml:space="preserve"> </w:t>
      </w:r>
      <w:proofErr w:type="gramStart"/>
      <w:r w:rsidR="00916582" w:rsidRPr="004478F4">
        <w:rPr>
          <w:rFonts w:ascii="Times New Roman" w:hAnsi="Times New Roman" w:cs="Times New Roman"/>
          <w:sz w:val="28"/>
          <w:szCs w:val="28"/>
        </w:rPr>
        <w:t>специализированны</w:t>
      </w:r>
      <w:r w:rsidR="001C1FF5" w:rsidRPr="004478F4">
        <w:rPr>
          <w:rFonts w:ascii="Times New Roman" w:hAnsi="Times New Roman" w:cs="Times New Roman"/>
          <w:sz w:val="28"/>
          <w:szCs w:val="28"/>
        </w:rPr>
        <w:t>е</w:t>
      </w:r>
      <w:proofErr w:type="gramEnd"/>
      <w:r w:rsidR="00916582" w:rsidRPr="004478F4">
        <w:rPr>
          <w:rFonts w:ascii="Times New Roman" w:hAnsi="Times New Roman" w:cs="Times New Roman"/>
          <w:sz w:val="28"/>
          <w:szCs w:val="28"/>
        </w:rPr>
        <w:t xml:space="preserve"> центр нет. </w:t>
      </w:r>
    </w:p>
    <w:p w14:paraId="15770ECF" w14:textId="77777777" w:rsidR="001C1FF5" w:rsidRPr="004478F4" w:rsidRDefault="001C1FF5" w:rsidP="00A40ADC">
      <w:pPr>
        <w:spacing w:after="0" w:line="240" w:lineRule="auto"/>
        <w:jc w:val="both"/>
        <w:rPr>
          <w:rFonts w:ascii="Times New Roman" w:hAnsi="Times New Roman" w:cs="Times New Roman"/>
          <w:sz w:val="28"/>
          <w:szCs w:val="28"/>
        </w:rPr>
      </w:pPr>
    </w:p>
    <w:p w14:paraId="137FE5AE" w14:textId="77777777" w:rsidR="004A2962" w:rsidRPr="004A2962" w:rsidRDefault="00A842C2" w:rsidP="004A2962">
      <w:pPr>
        <w:tabs>
          <w:tab w:val="left" w:pos="4305"/>
        </w:tabs>
        <w:spacing w:after="0" w:line="240" w:lineRule="auto"/>
        <w:jc w:val="both"/>
        <w:rPr>
          <w:rFonts w:ascii="Times New Roman" w:hAnsi="Times New Roman" w:cs="Times New Roman"/>
          <w:b/>
          <w:sz w:val="28"/>
          <w:szCs w:val="28"/>
        </w:rPr>
      </w:pPr>
      <w:r w:rsidRPr="004478F4">
        <w:rPr>
          <w:rFonts w:ascii="Times New Roman" w:hAnsi="Times New Roman" w:cs="Times New Roman"/>
          <w:b/>
          <w:sz w:val="28"/>
          <w:szCs w:val="28"/>
        </w:rPr>
        <w:t>11.  ДИАГНОСТИКА И ЛЕЧЕНИЕ НА ЭТАПЕ СКОРОЙ НЕОТЛОЖНОЙ ПОМОЩИ</w:t>
      </w:r>
      <w:r w:rsidRPr="004478F4">
        <w:rPr>
          <w:rFonts w:ascii="Times New Roman" w:hAnsi="Times New Roman" w:cs="Times New Roman"/>
          <w:sz w:val="28"/>
          <w:szCs w:val="28"/>
        </w:rPr>
        <w:t>**:</w:t>
      </w:r>
      <w:r w:rsidR="004A2962">
        <w:rPr>
          <w:rFonts w:ascii="Times New Roman" w:hAnsi="Times New Roman" w:cs="Times New Roman"/>
          <w:sz w:val="28"/>
          <w:szCs w:val="28"/>
        </w:rPr>
        <w:t xml:space="preserve"> </w:t>
      </w:r>
      <w:r w:rsidR="004A2962" w:rsidRPr="004A2962">
        <w:rPr>
          <w:rFonts w:ascii="Times New Roman" w:hAnsi="Times New Roman" w:cs="Times New Roman"/>
          <w:b/>
          <w:sz w:val="28"/>
          <w:szCs w:val="28"/>
        </w:rPr>
        <w:t>[</w:t>
      </w:r>
      <w:r w:rsidR="004A2962">
        <w:rPr>
          <w:rFonts w:ascii="Times New Roman" w:hAnsi="Times New Roman" w:cs="Times New Roman"/>
          <w:b/>
          <w:sz w:val="28"/>
          <w:szCs w:val="28"/>
          <w:lang w:val="en-US"/>
        </w:rPr>
        <w:t>A</w:t>
      </w:r>
      <w:r w:rsidR="004A2962" w:rsidRPr="004A2962">
        <w:rPr>
          <w:rFonts w:ascii="Times New Roman" w:hAnsi="Times New Roman" w:cs="Times New Roman"/>
          <w:b/>
          <w:sz w:val="28"/>
          <w:szCs w:val="28"/>
        </w:rPr>
        <w:t>,1]</w:t>
      </w:r>
      <w:r w:rsidR="004A2962" w:rsidRPr="004A2962">
        <w:rPr>
          <w:rFonts w:ascii="Times New Roman" w:hAnsi="Times New Roman" w:cs="Times New Roman"/>
          <w:b/>
          <w:sz w:val="28"/>
          <w:szCs w:val="28"/>
        </w:rPr>
        <w:tab/>
      </w:r>
    </w:p>
    <w:p w14:paraId="2C9B0CD1" w14:textId="77777777" w:rsidR="001C1FF5" w:rsidRPr="004478F4" w:rsidRDefault="001C1FF5" w:rsidP="001C1FF5">
      <w:pPr>
        <w:spacing w:after="0" w:line="240" w:lineRule="auto"/>
        <w:jc w:val="both"/>
        <w:rPr>
          <w:rFonts w:ascii="Times New Roman" w:hAnsi="Times New Roman" w:cs="Times New Roman"/>
          <w:sz w:val="28"/>
          <w:szCs w:val="28"/>
        </w:rPr>
      </w:pPr>
      <w:r w:rsidRPr="004478F4">
        <w:rPr>
          <w:rFonts w:ascii="Times New Roman" w:hAnsi="Times New Roman" w:cs="Times New Roman"/>
          <w:sz w:val="28"/>
          <w:szCs w:val="28"/>
        </w:rPr>
        <w:t xml:space="preserve">При ухудшении состояния в межблочном периоде (развитие </w:t>
      </w:r>
      <w:proofErr w:type="spellStart"/>
      <w:r w:rsidRPr="004478F4">
        <w:rPr>
          <w:rFonts w:ascii="Times New Roman" w:hAnsi="Times New Roman" w:cs="Times New Roman"/>
          <w:sz w:val="28"/>
          <w:szCs w:val="28"/>
        </w:rPr>
        <w:t>цитопенического</w:t>
      </w:r>
      <w:proofErr w:type="spellEnd"/>
      <w:r w:rsidRPr="004478F4">
        <w:rPr>
          <w:rFonts w:ascii="Times New Roman" w:hAnsi="Times New Roman" w:cs="Times New Roman"/>
          <w:sz w:val="28"/>
          <w:szCs w:val="28"/>
        </w:rPr>
        <w:t xml:space="preserve"> синдрома, глубокая анемия, геморрагический синдром, инфекционные осложнения), паллиативные пациенты, требующие стационарной коррекции состояния необходимо госпитализировать в ОДБ по месту жительства для проведения симптоматической терапии. При запущенных случаях, поздней диагностике, когда пациент имеет поражение ЦНС, может наблюдаться очаговая </w:t>
      </w:r>
      <w:r w:rsidRPr="004478F4">
        <w:rPr>
          <w:rFonts w:ascii="Times New Roman" w:hAnsi="Times New Roman" w:cs="Times New Roman"/>
          <w:sz w:val="28"/>
          <w:szCs w:val="28"/>
        </w:rPr>
        <w:lastRenderedPageBreak/>
        <w:t xml:space="preserve">неврологическая симптоматика, таких пациентов также необходимо госпитализировать в ОДБ по месту жительства в профильное отделение. </w:t>
      </w:r>
    </w:p>
    <w:p w14:paraId="53478823" w14:textId="3A891CCD" w:rsidR="00A842C2" w:rsidRPr="004478F4" w:rsidRDefault="00A842C2" w:rsidP="00A40ADC">
      <w:pPr>
        <w:spacing w:after="0" w:line="240" w:lineRule="auto"/>
        <w:jc w:val="both"/>
        <w:rPr>
          <w:rFonts w:ascii="Times New Roman" w:hAnsi="Times New Roman" w:cs="Times New Roman"/>
          <w:sz w:val="28"/>
          <w:szCs w:val="28"/>
        </w:rPr>
      </w:pPr>
      <w:r w:rsidRPr="004478F4">
        <w:rPr>
          <w:rFonts w:ascii="Times New Roman" w:hAnsi="Times New Roman" w:cs="Times New Roman"/>
          <w:b/>
          <w:sz w:val="28"/>
          <w:szCs w:val="28"/>
        </w:rPr>
        <w:t>1) Диагностические мероприятия:</w:t>
      </w:r>
      <w:r w:rsidR="00661B93">
        <w:rPr>
          <w:rFonts w:ascii="Times New Roman" w:hAnsi="Times New Roman" w:cs="Times New Roman"/>
          <w:b/>
          <w:sz w:val="28"/>
          <w:szCs w:val="28"/>
        </w:rPr>
        <w:t xml:space="preserve"> </w:t>
      </w:r>
      <w:r w:rsidR="00246E1A" w:rsidRPr="004478F4">
        <w:rPr>
          <w:rFonts w:ascii="Times New Roman" w:hAnsi="Times New Roman" w:cs="Times New Roman"/>
          <w:sz w:val="28"/>
          <w:szCs w:val="28"/>
        </w:rPr>
        <w:t>сбор жалоб и анамнеза, общий осмотр, измерение температуры тела, АД, ЭКГ, определение уровня сахара.</w:t>
      </w:r>
    </w:p>
    <w:p w14:paraId="7A3E9B3A" w14:textId="2B42BE3E" w:rsidR="00E451A8" w:rsidRDefault="00A842C2" w:rsidP="00A40ADC">
      <w:pPr>
        <w:spacing w:after="0" w:line="240" w:lineRule="auto"/>
        <w:jc w:val="both"/>
        <w:rPr>
          <w:rFonts w:ascii="Times New Roman" w:hAnsi="Times New Roman" w:cs="Times New Roman"/>
          <w:sz w:val="28"/>
          <w:szCs w:val="28"/>
        </w:rPr>
      </w:pPr>
      <w:r w:rsidRPr="004478F4">
        <w:rPr>
          <w:rFonts w:ascii="Times New Roman" w:hAnsi="Times New Roman" w:cs="Times New Roman"/>
          <w:b/>
          <w:sz w:val="28"/>
          <w:szCs w:val="28"/>
        </w:rPr>
        <w:t>2) Медикаментозное лечение:</w:t>
      </w:r>
      <w:r w:rsidR="00794B4E" w:rsidRPr="004478F4">
        <w:rPr>
          <w:rFonts w:ascii="Times New Roman" w:hAnsi="Times New Roman" w:cs="Times New Roman"/>
          <w:sz w:val="28"/>
          <w:szCs w:val="28"/>
        </w:rPr>
        <w:t xml:space="preserve"> обезболивающая терапия, жаропонижающая тер</w:t>
      </w:r>
      <w:r w:rsidR="00941B78" w:rsidRPr="004478F4">
        <w:rPr>
          <w:rFonts w:ascii="Times New Roman" w:hAnsi="Times New Roman" w:cs="Times New Roman"/>
          <w:sz w:val="28"/>
          <w:szCs w:val="28"/>
        </w:rPr>
        <w:t>апия, прот</w:t>
      </w:r>
      <w:r w:rsidR="00BF2B7D" w:rsidRPr="004478F4">
        <w:rPr>
          <w:rFonts w:ascii="Times New Roman" w:hAnsi="Times New Roman" w:cs="Times New Roman"/>
          <w:sz w:val="28"/>
          <w:szCs w:val="28"/>
        </w:rPr>
        <w:t xml:space="preserve">ивосудорожная терапия, </w:t>
      </w:r>
      <w:proofErr w:type="spellStart"/>
      <w:r w:rsidR="00BF2B7D" w:rsidRPr="004478F4">
        <w:rPr>
          <w:rFonts w:ascii="Times New Roman" w:hAnsi="Times New Roman" w:cs="Times New Roman"/>
          <w:sz w:val="28"/>
          <w:szCs w:val="28"/>
        </w:rPr>
        <w:t>инфузион</w:t>
      </w:r>
      <w:r w:rsidR="00941B78" w:rsidRPr="004478F4">
        <w:rPr>
          <w:rFonts w:ascii="Times New Roman" w:hAnsi="Times New Roman" w:cs="Times New Roman"/>
          <w:sz w:val="28"/>
          <w:szCs w:val="28"/>
        </w:rPr>
        <w:t>ная</w:t>
      </w:r>
      <w:proofErr w:type="spellEnd"/>
      <w:r w:rsidR="00941B78" w:rsidRPr="004478F4">
        <w:rPr>
          <w:rFonts w:ascii="Times New Roman" w:hAnsi="Times New Roman" w:cs="Times New Roman"/>
          <w:sz w:val="28"/>
          <w:szCs w:val="28"/>
        </w:rPr>
        <w:t xml:space="preserve"> терапия</w:t>
      </w:r>
      <w:r w:rsidR="00BF2B7D" w:rsidRPr="004478F4">
        <w:rPr>
          <w:rFonts w:ascii="Times New Roman" w:hAnsi="Times New Roman" w:cs="Times New Roman"/>
          <w:sz w:val="28"/>
          <w:szCs w:val="28"/>
        </w:rPr>
        <w:t xml:space="preserve"> при необходимости</w:t>
      </w:r>
      <w:r w:rsidR="00941B78" w:rsidRPr="004478F4">
        <w:rPr>
          <w:rFonts w:ascii="Times New Roman" w:hAnsi="Times New Roman" w:cs="Times New Roman"/>
          <w:sz w:val="28"/>
          <w:szCs w:val="28"/>
        </w:rPr>
        <w:t>.</w:t>
      </w:r>
      <w:r w:rsidR="00F201BE" w:rsidRPr="004478F4">
        <w:rPr>
          <w:rFonts w:ascii="Times New Roman" w:hAnsi="Times New Roman" w:cs="Times New Roman"/>
          <w:sz w:val="28"/>
          <w:szCs w:val="28"/>
        </w:rPr>
        <w:t xml:space="preserve"> При </w:t>
      </w:r>
      <w:r w:rsidR="00BF2B7D" w:rsidRPr="004478F4">
        <w:rPr>
          <w:rFonts w:ascii="Times New Roman" w:hAnsi="Times New Roman" w:cs="Times New Roman"/>
          <w:sz w:val="28"/>
          <w:szCs w:val="28"/>
        </w:rPr>
        <w:t>наличии показани</w:t>
      </w:r>
      <w:r w:rsidR="00BA7E23">
        <w:rPr>
          <w:rFonts w:ascii="Times New Roman" w:hAnsi="Times New Roman" w:cs="Times New Roman"/>
          <w:sz w:val="28"/>
          <w:szCs w:val="28"/>
        </w:rPr>
        <w:t>й,</w:t>
      </w:r>
      <w:r w:rsidR="00661B93">
        <w:rPr>
          <w:rFonts w:ascii="Times New Roman" w:hAnsi="Times New Roman" w:cs="Times New Roman"/>
          <w:sz w:val="28"/>
          <w:szCs w:val="28"/>
        </w:rPr>
        <w:t xml:space="preserve"> </w:t>
      </w:r>
      <w:r w:rsidR="00F201BE" w:rsidRPr="004478F4">
        <w:rPr>
          <w:rFonts w:ascii="Times New Roman" w:hAnsi="Times New Roman" w:cs="Times New Roman"/>
          <w:sz w:val="28"/>
          <w:szCs w:val="28"/>
        </w:rPr>
        <w:t>госпитализация в стационар по месту жительства.</w:t>
      </w:r>
    </w:p>
    <w:p w14:paraId="4ED5EB38" w14:textId="77777777" w:rsidR="004478F4" w:rsidRPr="004478F4" w:rsidRDefault="004478F4" w:rsidP="00A40ADC">
      <w:pPr>
        <w:spacing w:after="0" w:line="240" w:lineRule="auto"/>
        <w:jc w:val="both"/>
        <w:rPr>
          <w:rFonts w:ascii="Times New Roman" w:hAnsi="Times New Roman" w:cs="Times New Roman"/>
          <w:sz w:val="28"/>
          <w:szCs w:val="28"/>
        </w:rPr>
      </w:pPr>
    </w:p>
    <w:p w14:paraId="7FAD9397" w14:textId="77777777" w:rsidR="007477C7" w:rsidRPr="007477C7" w:rsidRDefault="004D4422" w:rsidP="007477C7">
      <w:pPr>
        <w:tabs>
          <w:tab w:val="left" w:pos="4305"/>
        </w:tabs>
        <w:spacing w:after="0" w:line="240" w:lineRule="auto"/>
        <w:jc w:val="both"/>
        <w:rPr>
          <w:rFonts w:ascii="Times New Roman" w:hAnsi="Times New Roman" w:cs="Times New Roman"/>
          <w:b/>
          <w:sz w:val="28"/>
          <w:szCs w:val="28"/>
        </w:rPr>
      </w:pPr>
      <w:r w:rsidRPr="004478F4">
        <w:rPr>
          <w:rFonts w:ascii="Times New Roman" w:hAnsi="Times New Roman" w:cs="Times New Roman"/>
          <w:b/>
          <w:bCs/>
          <w:sz w:val="28"/>
          <w:szCs w:val="28"/>
        </w:rPr>
        <w:t>12</w:t>
      </w:r>
      <w:r w:rsidR="00E451A8" w:rsidRPr="004478F4">
        <w:rPr>
          <w:rFonts w:ascii="Times New Roman" w:hAnsi="Times New Roman" w:cs="Times New Roman"/>
          <w:b/>
          <w:bCs/>
          <w:sz w:val="28"/>
          <w:szCs w:val="28"/>
        </w:rPr>
        <w:t xml:space="preserve">. </w:t>
      </w:r>
      <w:r w:rsidR="00A842C2" w:rsidRPr="004478F4">
        <w:rPr>
          <w:rFonts w:ascii="Times New Roman" w:hAnsi="Times New Roman" w:cs="Times New Roman"/>
          <w:b/>
          <w:sz w:val="28"/>
          <w:szCs w:val="28"/>
        </w:rPr>
        <w:t>ДИАГНОСТИКА И ЛЕЧЕНИЕ НА СТАЦИОНАРНОМ УРОВНЕ**:</w:t>
      </w:r>
      <w:r w:rsidR="007477C7" w:rsidRPr="007477C7">
        <w:rPr>
          <w:rFonts w:ascii="Times New Roman" w:hAnsi="Times New Roman" w:cs="Times New Roman"/>
          <w:b/>
          <w:sz w:val="28"/>
          <w:szCs w:val="28"/>
        </w:rPr>
        <w:t xml:space="preserve"> [</w:t>
      </w:r>
      <w:r w:rsidR="007477C7">
        <w:rPr>
          <w:rFonts w:ascii="Times New Roman" w:hAnsi="Times New Roman" w:cs="Times New Roman"/>
          <w:b/>
          <w:sz w:val="28"/>
          <w:szCs w:val="28"/>
          <w:lang w:val="en-US"/>
        </w:rPr>
        <w:t>A</w:t>
      </w:r>
      <w:r w:rsidR="007477C7" w:rsidRPr="007477C7">
        <w:rPr>
          <w:rFonts w:ascii="Times New Roman" w:hAnsi="Times New Roman" w:cs="Times New Roman"/>
          <w:b/>
          <w:sz w:val="28"/>
          <w:szCs w:val="28"/>
        </w:rPr>
        <w:t>,1]</w:t>
      </w:r>
      <w:r w:rsidR="007477C7" w:rsidRPr="007477C7">
        <w:rPr>
          <w:rFonts w:ascii="Times New Roman" w:hAnsi="Times New Roman" w:cs="Times New Roman"/>
          <w:b/>
          <w:sz w:val="28"/>
          <w:szCs w:val="28"/>
        </w:rPr>
        <w:tab/>
      </w:r>
    </w:p>
    <w:p w14:paraId="4103F64D" w14:textId="77777777" w:rsidR="00D7329B" w:rsidRPr="00BA7E23" w:rsidRDefault="00974A4F" w:rsidP="00A40ADC">
      <w:pPr>
        <w:spacing w:after="0" w:line="240" w:lineRule="auto"/>
        <w:jc w:val="both"/>
        <w:rPr>
          <w:rFonts w:ascii="Times New Roman" w:hAnsi="Times New Roman" w:cs="Times New Roman"/>
          <w:sz w:val="28"/>
          <w:szCs w:val="28"/>
        </w:rPr>
      </w:pPr>
      <w:r w:rsidRPr="004478F4">
        <w:rPr>
          <w:rFonts w:ascii="Times New Roman" w:hAnsi="Times New Roman" w:cs="Times New Roman"/>
          <w:b/>
          <w:sz w:val="28"/>
          <w:szCs w:val="28"/>
        </w:rPr>
        <w:t xml:space="preserve">12.1 </w:t>
      </w:r>
      <w:r w:rsidR="00A842C2" w:rsidRPr="004478F4">
        <w:rPr>
          <w:rFonts w:ascii="Times New Roman" w:hAnsi="Times New Roman" w:cs="Times New Roman"/>
          <w:b/>
          <w:sz w:val="28"/>
          <w:szCs w:val="28"/>
        </w:rPr>
        <w:t xml:space="preserve"> Диагностические критерии на стационарном уровне**:</w:t>
      </w:r>
      <w:r w:rsidR="00E451A8" w:rsidRPr="00BA7E23">
        <w:rPr>
          <w:rFonts w:ascii="Times New Roman" w:hAnsi="Times New Roman" w:cs="Times New Roman"/>
          <w:sz w:val="28"/>
          <w:szCs w:val="28"/>
        </w:rPr>
        <w:t>смотрите пунк</w:t>
      </w:r>
      <w:r w:rsidR="00CF1B62" w:rsidRPr="00BA7E23">
        <w:rPr>
          <w:rFonts w:ascii="Times New Roman" w:hAnsi="Times New Roman" w:cs="Times New Roman"/>
          <w:sz w:val="28"/>
          <w:szCs w:val="28"/>
        </w:rPr>
        <w:t>т</w:t>
      </w:r>
      <w:r w:rsidR="00BA7E23" w:rsidRPr="00BA7E23">
        <w:rPr>
          <w:rFonts w:ascii="Times New Roman" w:hAnsi="Times New Roman" w:cs="Times New Roman"/>
          <w:sz w:val="28"/>
          <w:szCs w:val="28"/>
        </w:rPr>
        <w:t>9.</w:t>
      </w:r>
    </w:p>
    <w:p w14:paraId="500CB7EC" w14:textId="77777777" w:rsidR="006A3B4E" w:rsidRPr="004478F4" w:rsidRDefault="00974A4F" w:rsidP="00BA7E23">
      <w:pPr>
        <w:spacing w:after="0" w:line="240" w:lineRule="auto"/>
        <w:rPr>
          <w:rFonts w:ascii="Times New Roman" w:hAnsi="Times New Roman" w:cs="Times New Roman"/>
          <w:b/>
          <w:sz w:val="28"/>
          <w:szCs w:val="28"/>
        </w:rPr>
      </w:pPr>
      <w:r w:rsidRPr="004478F4">
        <w:rPr>
          <w:rFonts w:ascii="Times New Roman" w:hAnsi="Times New Roman" w:cs="Times New Roman"/>
          <w:b/>
          <w:sz w:val="28"/>
          <w:szCs w:val="28"/>
        </w:rPr>
        <w:t>12.2</w:t>
      </w:r>
      <w:r w:rsidR="00A842C2" w:rsidRPr="004478F4">
        <w:rPr>
          <w:rFonts w:ascii="Times New Roman" w:hAnsi="Times New Roman" w:cs="Times New Roman"/>
          <w:b/>
          <w:sz w:val="28"/>
          <w:szCs w:val="28"/>
        </w:rPr>
        <w:t xml:space="preserve">Диагностический алгоритм: </w:t>
      </w:r>
    </w:p>
    <w:p w14:paraId="12F8AB4F"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632B3D4">
          <v:roundrect id="_x0000_s1055" style="position:absolute;left:0;text-align:left;margin-left:18pt;margin-top:4.05pt;width:459.05pt;height:42.65pt;z-index:251678720" arcsize="10923f">
            <v:textbox style="mso-next-textbox:#_x0000_s1055">
              <w:txbxContent>
                <w:p w14:paraId="758B74A1" w14:textId="77777777" w:rsidR="009009C3" w:rsidRPr="00426D83" w:rsidRDefault="009009C3" w:rsidP="006A3B4E">
                  <w:pPr>
                    <w:pStyle w:val="a6"/>
                    <w:jc w:val="center"/>
                    <w:rPr>
                      <w:rFonts w:asciiTheme="majorBidi" w:hAnsiTheme="majorBidi" w:cstheme="majorBidi"/>
                    </w:rPr>
                  </w:pPr>
                  <w:proofErr w:type="spellStart"/>
                  <w:r w:rsidRPr="00426D83">
                    <w:rPr>
                      <w:rFonts w:asciiTheme="majorBidi" w:hAnsiTheme="majorBidi" w:cstheme="majorBidi"/>
                    </w:rPr>
                    <w:t>Лейкокория</w:t>
                  </w:r>
                  <w:proofErr w:type="spellEnd"/>
                  <w:r w:rsidRPr="00426D83">
                    <w:rPr>
                      <w:rFonts w:asciiTheme="majorBidi" w:hAnsiTheme="majorBidi" w:cstheme="majorBidi"/>
                    </w:rPr>
                    <w:t xml:space="preserve">, страбизм, боли, изменение цвета зрачка, осмотр офтальмолога, осмотр онколога. При подозрении на злокачественное внутриглазное новообразование </w:t>
                  </w:r>
                </w:p>
                <w:p w14:paraId="020644D8" w14:textId="77777777" w:rsidR="009009C3" w:rsidRPr="00426D83" w:rsidRDefault="009009C3" w:rsidP="006A3B4E"/>
              </w:txbxContent>
            </v:textbox>
          </v:roundrect>
        </w:pict>
      </w:r>
    </w:p>
    <w:p w14:paraId="68D0AF9E" w14:textId="77777777" w:rsidR="006A3B4E" w:rsidRPr="00F500B2" w:rsidRDefault="006A3B4E" w:rsidP="00A40ADC">
      <w:pPr>
        <w:spacing w:after="0" w:line="240" w:lineRule="auto"/>
        <w:jc w:val="both"/>
        <w:rPr>
          <w:rFonts w:ascii="Times New Roman" w:hAnsi="Times New Roman" w:cs="Times New Roman"/>
          <w:sz w:val="24"/>
          <w:szCs w:val="24"/>
        </w:rPr>
      </w:pPr>
    </w:p>
    <w:p w14:paraId="28EE29E6" w14:textId="77777777" w:rsidR="006A3B4E" w:rsidRPr="00F500B2" w:rsidRDefault="006A3B4E" w:rsidP="00A40ADC">
      <w:pPr>
        <w:spacing w:after="0" w:line="240" w:lineRule="auto"/>
        <w:jc w:val="both"/>
        <w:rPr>
          <w:rFonts w:ascii="Times New Roman" w:hAnsi="Times New Roman" w:cs="Times New Roman"/>
          <w:sz w:val="24"/>
          <w:szCs w:val="24"/>
        </w:rPr>
      </w:pPr>
    </w:p>
    <w:p w14:paraId="53CA2CCD"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pict w14:anchorId="02298471">
          <v:shape id="_x0000_s1065" type="#_x0000_t32" style="position:absolute;left:0;text-align:left;margin-left:198pt;margin-top:5.3pt;width:1.5pt;height:21.3pt;z-index:251688960;mso-wrap-edited:f" o:connectortype="straight" wrapcoords="-21600 0 -10800 9600 -54000 16200 -10800 21600 0 21600 64800 21600 86400 15600 32400 9600 21600 0 -21600 0">
            <v:stroke endarrow="block"/>
            <w10:wrap type="through"/>
          </v:shape>
        </w:pict>
      </w:r>
    </w:p>
    <w:p w14:paraId="0E25A2EC"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0DCA8DEA">
          <v:roundrect id="_x0000_s1056" style="position:absolute;left:0;text-align:left;margin-left:88.8pt;margin-top:12.8pt;width:297pt;height:22.05pt;z-index:251679744" arcsize="10923f">
            <v:textbox style="mso-next-textbox:#_x0000_s1056">
              <w:txbxContent>
                <w:p w14:paraId="1F15DC81" w14:textId="77777777" w:rsidR="009009C3" w:rsidRPr="00654AA6" w:rsidRDefault="009009C3" w:rsidP="006A3B4E">
                  <w:pPr>
                    <w:jc w:val="center"/>
                    <w:rPr>
                      <w:rFonts w:ascii="Times New Roman" w:hAnsi="Times New Roman" w:cs="Times New Roman"/>
                    </w:rPr>
                  </w:pPr>
                  <w:r>
                    <w:rPr>
                      <w:rFonts w:ascii="Times New Roman" w:hAnsi="Times New Roman" w:cs="Times New Roman"/>
                    </w:rPr>
                    <w:t xml:space="preserve">Госпитализация в </w:t>
                  </w:r>
                  <w:proofErr w:type="spellStart"/>
                  <w:r>
                    <w:rPr>
                      <w:rFonts w:ascii="Times New Roman" w:hAnsi="Times New Roman" w:cs="Times New Roman"/>
                    </w:rPr>
                    <w:t>НЦПиДХ</w:t>
                  </w:r>
                  <w:proofErr w:type="spellEnd"/>
                </w:p>
              </w:txbxContent>
            </v:textbox>
          </v:roundrect>
        </w:pict>
      </w:r>
    </w:p>
    <w:p w14:paraId="54E7E12B" w14:textId="77777777" w:rsidR="006A3B4E" w:rsidRPr="00F500B2" w:rsidRDefault="006A3B4E" w:rsidP="00A40ADC">
      <w:pPr>
        <w:spacing w:after="0" w:line="240" w:lineRule="auto"/>
        <w:jc w:val="both"/>
        <w:rPr>
          <w:rFonts w:ascii="Times New Roman" w:hAnsi="Times New Roman" w:cs="Times New Roman"/>
          <w:sz w:val="24"/>
          <w:szCs w:val="24"/>
        </w:rPr>
      </w:pPr>
    </w:p>
    <w:p w14:paraId="5EB6199E"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EB2F997">
          <v:shape id="_x0000_s1060" type="#_x0000_t32" style="position:absolute;left:0;text-align:left;margin-left:199.5pt;margin-top:7.25pt;width:1.5pt;height:27pt;z-index:251683840" o:connectortype="straight">
            <v:stroke endarrow="block"/>
          </v:shape>
        </w:pict>
      </w:r>
    </w:p>
    <w:p w14:paraId="0B01AAED" w14:textId="77777777" w:rsidR="006A3B4E" w:rsidRPr="00F500B2" w:rsidRDefault="006A3B4E" w:rsidP="00A40ADC">
      <w:pPr>
        <w:spacing w:after="0" w:line="240" w:lineRule="auto"/>
        <w:jc w:val="both"/>
        <w:rPr>
          <w:rFonts w:ascii="Times New Roman" w:hAnsi="Times New Roman" w:cs="Times New Roman"/>
          <w:sz w:val="24"/>
          <w:szCs w:val="24"/>
        </w:rPr>
      </w:pPr>
    </w:p>
    <w:p w14:paraId="5A07087C"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231DED73">
          <v:roundrect id="_x0000_s1057" style="position:absolute;left:0;text-align:left;margin-left:18.45pt;margin-top:3.9pt;width:466.25pt;height:38.15pt;z-index:251680768" arcsize="10923f">
            <v:textbox style="mso-next-textbox:#_x0000_s1057">
              <w:txbxContent>
                <w:p w14:paraId="67B61170" w14:textId="77777777" w:rsidR="009009C3" w:rsidRPr="00654AA6" w:rsidRDefault="009009C3" w:rsidP="006A3B4E">
                  <w:pPr>
                    <w:jc w:val="center"/>
                    <w:rPr>
                      <w:rFonts w:asciiTheme="majorBidi" w:hAnsiTheme="majorBidi" w:cstheme="majorBidi"/>
                    </w:rPr>
                  </w:pPr>
                  <w:r>
                    <w:rPr>
                      <w:rFonts w:asciiTheme="majorBidi" w:hAnsiTheme="majorBidi" w:cstheme="majorBidi"/>
                    </w:rPr>
                    <w:t xml:space="preserve">ОАК, БАК, ЭКГ, УЗИ ОБП, УЗИ периферических лимфоузлов, КТ ОГК, МРТ/КТ головного мозга и орбит, </w:t>
                  </w:r>
                  <w:proofErr w:type="spellStart"/>
                  <w:r>
                    <w:rPr>
                      <w:rFonts w:asciiTheme="majorBidi" w:hAnsiTheme="majorBidi" w:cstheme="majorBidi"/>
                    </w:rPr>
                    <w:t>люмбальная</w:t>
                  </w:r>
                  <w:proofErr w:type="spellEnd"/>
                  <w:r>
                    <w:rPr>
                      <w:rFonts w:asciiTheme="majorBidi" w:hAnsiTheme="majorBidi" w:cstheme="majorBidi"/>
                    </w:rPr>
                    <w:t xml:space="preserve"> пункция, пункция костного мозга из 4-х точек</w:t>
                  </w:r>
                </w:p>
              </w:txbxContent>
            </v:textbox>
          </v:roundrect>
        </w:pict>
      </w:r>
    </w:p>
    <w:p w14:paraId="5ADD5456" w14:textId="77777777" w:rsidR="006A3B4E" w:rsidRPr="00F500B2" w:rsidRDefault="006A3B4E" w:rsidP="00A40ADC">
      <w:pPr>
        <w:spacing w:after="0" w:line="240" w:lineRule="auto"/>
        <w:jc w:val="both"/>
        <w:rPr>
          <w:rFonts w:ascii="Times New Roman" w:hAnsi="Times New Roman" w:cs="Times New Roman"/>
          <w:sz w:val="24"/>
          <w:szCs w:val="24"/>
        </w:rPr>
      </w:pPr>
    </w:p>
    <w:p w14:paraId="77F95888" w14:textId="77777777" w:rsidR="006A3B4E" w:rsidRPr="00F500B2" w:rsidRDefault="006A3B4E" w:rsidP="00A40ADC">
      <w:pPr>
        <w:spacing w:after="0" w:line="240" w:lineRule="auto"/>
        <w:jc w:val="both"/>
        <w:rPr>
          <w:rFonts w:ascii="Times New Roman" w:hAnsi="Times New Roman" w:cs="Times New Roman"/>
          <w:sz w:val="24"/>
          <w:szCs w:val="24"/>
        </w:rPr>
      </w:pPr>
    </w:p>
    <w:p w14:paraId="33C64BD3"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4E2B1537">
          <v:shape id="_x0000_s1061" type="#_x0000_t32" style="position:absolute;left:0;text-align:left;margin-left:198pt;margin-top:.65pt;width:1.5pt;height:27pt;z-index:251684864" o:connectortype="straight">
            <v:stroke endarrow="block"/>
          </v:shape>
        </w:pict>
      </w:r>
    </w:p>
    <w:p w14:paraId="59579F37" w14:textId="77777777" w:rsidR="006A3B4E" w:rsidRPr="00F500B2" w:rsidRDefault="006A3B4E" w:rsidP="00A40ADC">
      <w:pPr>
        <w:spacing w:after="0" w:line="240" w:lineRule="auto"/>
        <w:jc w:val="both"/>
        <w:rPr>
          <w:rFonts w:ascii="Times New Roman" w:hAnsi="Times New Roman" w:cs="Times New Roman"/>
          <w:sz w:val="24"/>
          <w:szCs w:val="24"/>
        </w:rPr>
      </w:pPr>
    </w:p>
    <w:p w14:paraId="1183D85A"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65D9C0E9">
          <v:roundrect id="_x0000_s1058" style="position:absolute;left:0;text-align:left;margin-left:22.2pt;margin-top:2.5pt;width:454.85pt;height:22.9pt;z-index:251681792" arcsize="10923f">
            <v:textbox style="mso-next-textbox:#_x0000_s1058">
              <w:txbxContent>
                <w:p w14:paraId="65487EFE" w14:textId="77777777" w:rsidR="009009C3" w:rsidRPr="00654AA6" w:rsidRDefault="009009C3" w:rsidP="00B03D41">
                  <w:pPr>
                    <w:pStyle w:val="a6"/>
                    <w:jc w:val="center"/>
                    <w:rPr>
                      <w:rFonts w:asciiTheme="majorBidi" w:hAnsiTheme="majorBidi" w:cstheme="majorBidi"/>
                    </w:rPr>
                  </w:pPr>
                  <w:r>
                    <w:rPr>
                      <w:rFonts w:asciiTheme="majorBidi" w:hAnsiTheme="majorBidi" w:cstheme="majorBidi"/>
                    </w:rPr>
                    <w:t>Обсуждение на междисциплинарном совете для решения вопроса о тактике лечения</w:t>
                  </w:r>
                </w:p>
              </w:txbxContent>
            </v:textbox>
          </v:roundrect>
        </w:pict>
      </w:r>
    </w:p>
    <w:p w14:paraId="0A0FA03B" w14:textId="77777777" w:rsidR="006A3B4E" w:rsidRPr="00F500B2" w:rsidRDefault="009009C3" w:rsidP="00A40AD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6DCA93FE">
          <v:shape id="_x0000_s1062" type="#_x0000_t32" style="position:absolute;left:0;text-align:left;margin-left:202.8pt;margin-top:11.6pt;width:1.5pt;height:27pt;z-index:251685888" o:connectortype="straight">
            <v:stroke endarrow="block"/>
          </v:shape>
        </w:pict>
      </w:r>
    </w:p>
    <w:p w14:paraId="1482BF5E" w14:textId="77777777" w:rsidR="006A3B4E" w:rsidRPr="00F500B2" w:rsidRDefault="006A3B4E" w:rsidP="00A40ADC">
      <w:pPr>
        <w:spacing w:after="0" w:line="240" w:lineRule="auto"/>
        <w:jc w:val="both"/>
        <w:rPr>
          <w:rFonts w:ascii="Times New Roman" w:hAnsi="Times New Roman" w:cs="Times New Roman"/>
          <w:sz w:val="24"/>
          <w:szCs w:val="24"/>
        </w:rPr>
      </w:pPr>
    </w:p>
    <w:p w14:paraId="76F43B02" w14:textId="77777777" w:rsidR="00426D83" w:rsidRDefault="009009C3" w:rsidP="00A40ADC">
      <w:pPr>
        <w:spacing w:after="0" w:line="240" w:lineRule="auto"/>
        <w:jc w:val="both"/>
        <w:rPr>
          <w:rFonts w:ascii="Times New Roman" w:hAnsi="Times New Roman" w:cs="Times New Roman"/>
          <w:bCs/>
          <w:sz w:val="24"/>
          <w:szCs w:val="24"/>
        </w:rPr>
      </w:pPr>
      <w:r>
        <w:rPr>
          <w:rFonts w:ascii="Times New Roman" w:hAnsi="Times New Roman" w:cs="Times New Roman"/>
          <w:noProof/>
          <w:sz w:val="24"/>
          <w:szCs w:val="24"/>
        </w:rPr>
        <w:pict w14:anchorId="0F9C5FF4">
          <v:roundrect id="_x0000_s1059" style="position:absolute;left:0;text-align:left;margin-left:18.45pt;margin-top:9.1pt;width:453.6pt;height:38.25pt;z-index:251682816" arcsize="10923f">
            <v:textbox>
              <w:txbxContent>
                <w:p w14:paraId="1CE6048A" w14:textId="77777777" w:rsidR="009009C3" w:rsidRPr="00654AA6" w:rsidRDefault="009009C3" w:rsidP="006A3B4E">
                  <w:pPr>
                    <w:jc w:val="center"/>
                    <w:rPr>
                      <w:rFonts w:asciiTheme="majorBidi" w:hAnsiTheme="majorBidi" w:cstheme="majorBidi"/>
                    </w:rPr>
                  </w:pPr>
                  <w:r>
                    <w:rPr>
                      <w:rFonts w:asciiTheme="majorBidi" w:hAnsiTheme="majorBidi" w:cstheme="majorBidi"/>
                    </w:rPr>
                    <w:t>Основное лечение: энуклеация/химиотерапия/локальная терапия в зависимости от распространенности процесса и этапа терапии</w:t>
                  </w:r>
                </w:p>
              </w:txbxContent>
            </v:textbox>
          </v:roundrect>
        </w:pict>
      </w:r>
      <w:r w:rsidR="00485AC4" w:rsidRPr="00F500B2">
        <w:rPr>
          <w:rFonts w:ascii="Times New Roman" w:hAnsi="Times New Roman" w:cs="Times New Roman"/>
          <w:bCs/>
          <w:sz w:val="24"/>
          <w:szCs w:val="24"/>
        </w:rPr>
        <w:tab/>
      </w:r>
    </w:p>
    <w:p w14:paraId="1288AEF8" w14:textId="77777777" w:rsidR="00426D83" w:rsidRDefault="00426D83" w:rsidP="00A40ADC">
      <w:pPr>
        <w:spacing w:after="0" w:line="240" w:lineRule="auto"/>
        <w:jc w:val="both"/>
        <w:rPr>
          <w:rFonts w:ascii="Times New Roman" w:hAnsi="Times New Roman" w:cs="Times New Roman"/>
          <w:bCs/>
          <w:sz w:val="24"/>
          <w:szCs w:val="24"/>
        </w:rPr>
      </w:pPr>
    </w:p>
    <w:p w14:paraId="20AD21A9" w14:textId="77777777" w:rsidR="00BA7E23" w:rsidRDefault="00BA7E23" w:rsidP="00A40ADC">
      <w:pPr>
        <w:spacing w:after="0" w:line="240" w:lineRule="auto"/>
        <w:jc w:val="both"/>
        <w:rPr>
          <w:rFonts w:ascii="Times New Roman" w:hAnsi="Times New Roman" w:cs="Times New Roman"/>
          <w:b/>
          <w:bCs/>
          <w:sz w:val="24"/>
          <w:szCs w:val="24"/>
        </w:rPr>
      </w:pPr>
    </w:p>
    <w:p w14:paraId="2CF10166" w14:textId="77777777" w:rsidR="00BA7E23" w:rsidRDefault="00BA7E23" w:rsidP="00A40ADC">
      <w:pPr>
        <w:spacing w:after="0" w:line="240" w:lineRule="auto"/>
        <w:jc w:val="both"/>
        <w:rPr>
          <w:rFonts w:ascii="Times New Roman" w:hAnsi="Times New Roman" w:cs="Times New Roman"/>
          <w:b/>
          <w:bCs/>
          <w:sz w:val="24"/>
          <w:szCs w:val="24"/>
        </w:rPr>
      </w:pPr>
    </w:p>
    <w:p w14:paraId="34CF77F4" w14:textId="77777777" w:rsidR="00A842C2" w:rsidRPr="00BA7E23" w:rsidRDefault="00974A4F" w:rsidP="00A40ADC">
      <w:pPr>
        <w:spacing w:after="0" w:line="240" w:lineRule="auto"/>
        <w:jc w:val="both"/>
        <w:rPr>
          <w:rFonts w:ascii="Times New Roman" w:hAnsi="Times New Roman" w:cs="Times New Roman"/>
          <w:b/>
          <w:bCs/>
          <w:sz w:val="28"/>
          <w:szCs w:val="28"/>
        </w:rPr>
      </w:pPr>
      <w:r w:rsidRPr="00BA7E23">
        <w:rPr>
          <w:rFonts w:ascii="Times New Roman" w:hAnsi="Times New Roman" w:cs="Times New Roman"/>
          <w:b/>
          <w:bCs/>
          <w:sz w:val="28"/>
          <w:szCs w:val="28"/>
        </w:rPr>
        <w:t>12.3</w:t>
      </w:r>
      <w:r w:rsidR="00A842C2" w:rsidRPr="00BA7E23">
        <w:rPr>
          <w:rFonts w:ascii="Times New Roman" w:hAnsi="Times New Roman" w:cs="Times New Roman"/>
          <w:b/>
          <w:bCs/>
          <w:sz w:val="28"/>
          <w:szCs w:val="28"/>
        </w:rPr>
        <w:t xml:space="preserve"> Перечень основных диагностических мероприятий:</w:t>
      </w:r>
    </w:p>
    <w:p w14:paraId="16399393"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ОАК</w:t>
      </w:r>
      <w:r w:rsidR="00BA7E23" w:rsidRPr="005475DF">
        <w:rPr>
          <w:rFonts w:ascii="Times New Roman" w:hAnsi="Times New Roman" w:cs="Times New Roman"/>
          <w:bCs/>
          <w:sz w:val="28"/>
          <w:szCs w:val="28"/>
        </w:rPr>
        <w:t>–</w:t>
      </w:r>
      <w:r w:rsidR="00A03F51" w:rsidRPr="00BA7E23">
        <w:rPr>
          <w:rFonts w:ascii="Times New Roman" w:hAnsi="Times New Roman" w:cs="Times New Roman"/>
          <w:sz w:val="28"/>
          <w:szCs w:val="28"/>
        </w:rPr>
        <w:t xml:space="preserve"> анемия, лейкоцитоз, ускоренное СОЭ. </w:t>
      </w:r>
    </w:p>
    <w:p w14:paraId="39DF3044" w14:textId="77777777" w:rsidR="00485AC4" w:rsidRPr="00BA7E23" w:rsidRDefault="00BA7E23" w:rsidP="006B0020">
      <w:pPr>
        <w:pStyle w:val="a6"/>
        <w:numPr>
          <w:ilvl w:val="0"/>
          <w:numId w:val="20"/>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Биохимический анализ крови </w:t>
      </w:r>
      <w:r w:rsidRPr="005475DF">
        <w:rPr>
          <w:rFonts w:ascii="Times New Roman" w:hAnsi="Times New Roman" w:cs="Times New Roman"/>
          <w:bCs/>
          <w:sz w:val="28"/>
          <w:szCs w:val="28"/>
        </w:rPr>
        <w:t>–</w:t>
      </w:r>
      <w:r w:rsidR="00485AC4" w:rsidRPr="00BA7E23">
        <w:rPr>
          <w:rFonts w:ascii="Times New Roman" w:hAnsi="Times New Roman" w:cs="Times New Roman"/>
          <w:sz w:val="28"/>
          <w:szCs w:val="28"/>
        </w:rPr>
        <w:t>печеночные показатели, уровни азотистых шлаков, электролиты, общий бел</w:t>
      </w:r>
      <w:r w:rsidR="00CA5D4E" w:rsidRPr="00BA7E23">
        <w:rPr>
          <w:rFonts w:ascii="Times New Roman" w:hAnsi="Times New Roman" w:cs="Times New Roman"/>
          <w:sz w:val="28"/>
          <w:szCs w:val="28"/>
        </w:rPr>
        <w:t>ок и глюкоза, СРБ, ЛДГ</w:t>
      </w:r>
      <w:r w:rsidR="00A03F51" w:rsidRPr="00BA7E23">
        <w:rPr>
          <w:rFonts w:ascii="Times New Roman" w:hAnsi="Times New Roman" w:cs="Times New Roman"/>
          <w:sz w:val="28"/>
          <w:szCs w:val="28"/>
        </w:rPr>
        <w:t xml:space="preserve"> для оценки критериев для начала химиотерапии или проведения оперативного этапа</w:t>
      </w:r>
      <w:r w:rsidR="00CA5D4E" w:rsidRPr="00BA7E23">
        <w:rPr>
          <w:rFonts w:ascii="Times New Roman" w:hAnsi="Times New Roman" w:cs="Times New Roman"/>
          <w:sz w:val="28"/>
          <w:szCs w:val="28"/>
        </w:rPr>
        <w:t>.</w:t>
      </w:r>
    </w:p>
    <w:p w14:paraId="424B6D94"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 xml:space="preserve">определение уровня </w:t>
      </w:r>
      <w:proofErr w:type="spellStart"/>
      <w:r w:rsidRPr="00BA7E23">
        <w:rPr>
          <w:rFonts w:ascii="Times New Roman" w:hAnsi="Times New Roman" w:cs="Times New Roman"/>
          <w:sz w:val="28"/>
          <w:szCs w:val="28"/>
        </w:rPr>
        <w:t>онкомаркеров</w:t>
      </w:r>
      <w:proofErr w:type="spellEnd"/>
      <w:r w:rsidR="00CA5D4E" w:rsidRPr="00BA7E23">
        <w:rPr>
          <w:rFonts w:ascii="Times New Roman" w:hAnsi="Times New Roman" w:cs="Times New Roman"/>
          <w:sz w:val="28"/>
          <w:szCs w:val="28"/>
        </w:rPr>
        <w:t xml:space="preserve"> по показаниям</w:t>
      </w:r>
      <w:r w:rsidRPr="00BA7E23">
        <w:rPr>
          <w:rFonts w:ascii="Times New Roman" w:hAnsi="Times New Roman" w:cs="Times New Roman"/>
          <w:sz w:val="28"/>
          <w:szCs w:val="28"/>
        </w:rPr>
        <w:t xml:space="preserve">: АФП, ß-ХГЧ, метаболиты катехоламинов в моче, </w:t>
      </w:r>
      <w:proofErr w:type="spellStart"/>
      <w:r w:rsidRPr="00BA7E23">
        <w:rPr>
          <w:rFonts w:ascii="Times New Roman" w:hAnsi="Times New Roman" w:cs="Times New Roman"/>
          <w:sz w:val="28"/>
          <w:szCs w:val="28"/>
        </w:rPr>
        <w:t>нейро</w:t>
      </w:r>
      <w:r w:rsidR="00CA5D4E" w:rsidRPr="00BA7E23">
        <w:rPr>
          <w:rFonts w:ascii="Times New Roman" w:hAnsi="Times New Roman" w:cs="Times New Roman"/>
          <w:sz w:val="28"/>
          <w:szCs w:val="28"/>
        </w:rPr>
        <w:t>нспе</w:t>
      </w:r>
      <w:r w:rsidRPr="00BA7E23">
        <w:rPr>
          <w:rFonts w:ascii="Times New Roman" w:hAnsi="Times New Roman" w:cs="Times New Roman"/>
          <w:sz w:val="28"/>
          <w:szCs w:val="28"/>
        </w:rPr>
        <w:t>цифическая</w:t>
      </w:r>
      <w:proofErr w:type="spellEnd"/>
      <w:r w:rsidRPr="00BA7E23">
        <w:rPr>
          <w:rFonts w:ascii="Times New Roman" w:hAnsi="Times New Roman" w:cs="Times New Roman"/>
          <w:sz w:val="28"/>
          <w:szCs w:val="28"/>
        </w:rPr>
        <w:t xml:space="preserve">  </w:t>
      </w:r>
      <w:proofErr w:type="spellStart"/>
      <w:r w:rsidRPr="00BA7E23">
        <w:rPr>
          <w:rFonts w:ascii="Times New Roman" w:hAnsi="Times New Roman" w:cs="Times New Roman"/>
          <w:sz w:val="28"/>
          <w:szCs w:val="28"/>
        </w:rPr>
        <w:t>энолаз</w:t>
      </w:r>
      <w:r w:rsidR="00CA5D4E" w:rsidRPr="00BA7E23">
        <w:rPr>
          <w:rFonts w:ascii="Times New Roman" w:hAnsi="Times New Roman" w:cs="Times New Roman"/>
          <w:sz w:val="28"/>
          <w:szCs w:val="28"/>
        </w:rPr>
        <w:t>а</w:t>
      </w:r>
      <w:proofErr w:type="spellEnd"/>
      <w:r w:rsidRPr="00BA7E23">
        <w:rPr>
          <w:rFonts w:ascii="Times New Roman" w:hAnsi="Times New Roman" w:cs="Times New Roman"/>
          <w:sz w:val="28"/>
          <w:szCs w:val="28"/>
        </w:rPr>
        <w:t xml:space="preserve"> в крови</w:t>
      </w:r>
      <w:r w:rsidR="00A03F51" w:rsidRPr="00BA7E23">
        <w:rPr>
          <w:rFonts w:ascii="Times New Roman" w:hAnsi="Times New Roman" w:cs="Times New Roman"/>
          <w:sz w:val="28"/>
          <w:szCs w:val="28"/>
        </w:rPr>
        <w:t xml:space="preserve"> для проведения дифференциальной диагностики с другими опухолями детского возраста, поражающими глаза.</w:t>
      </w:r>
    </w:p>
    <w:p w14:paraId="62B7AE8A"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УЗИ ОБП+ОМТ</w:t>
      </w:r>
      <w:r w:rsidR="00A03F51" w:rsidRPr="00BA7E23">
        <w:rPr>
          <w:rFonts w:ascii="Times New Roman" w:hAnsi="Times New Roman" w:cs="Times New Roman"/>
          <w:sz w:val="28"/>
          <w:szCs w:val="28"/>
        </w:rPr>
        <w:t xml:space="preserve"> – для оценки состояния внутрибрюшных органов для начала терапии.</w:t>
      </w:r>
    </w:p>
    <w:p w14:paraId="3BAFD3ED"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УЗИ периферических лимфоузлов</w:t>
      </w:r>
      <w:r w:rsidR="00A03F51" w:rsidRPr="00BA7E23">
        <w:rPr>
          <w:rFonts w:ascii="Times New Roman" w:hAnsi="Times New Roman" w:cs="Times New Roman"/>
          <w:sz w:val="28"/>
          <w:szCs w:val="28"/>
        </w:rPr>
        <w:t xml:space="preserve"> – для исключения отдаленных метастазов. </w:t>
      </w:r>
    </w:p>
    <w:p w14:paraId="6362053C"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УЗИ о</w:t>
      </w:r>
      <w:r w:rsidR="00CA5D4E" w:rsidRPr="00BA7E23">
        <w:rPr>
          <w:rFonts w:ascii="Times New Roman" w:hAnsi="Times New Roman" w:cs="Times New Roman"/>
          <w:sz w:val="28"/>
          <w:szCs w:val="28"/>
        </w:rPr>
        <w:t>рбит</w:t>
      </w:r>
      <w:r w:rsidR="00A03F51" w:rsidRPr="00BA7E23">
        <w:rPr>
          <w:rFonts w:ascii="Times New Roman" w:hAnsi="Times New Roman" w:cs="Times New Roman"/>
          <w:sz w:val="28"/>
          <w:szCs w:val="28"/>
        </w:rPr>
        <w:t xml:space="preserve"> – определение размеров опухоли, расположение, степень отслойки, оценка ответа при проведении химиотерапии.</w:t>
      </w:r>
    </w:p>
    <w:p w14:paraId="426FBC58"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lastRenderedPageBreak/>
        <w:t>КТ ОГК без контраста и с контрастным усилением</w:t>
      </w:r>
      <w:r w:rsidR="00A03F51" w:rsidRPr="00BA7E23">
        <w:rPr>
          <w:rFonts w:ascii="Times New Roman" w:hAnsi="Times New Roman" w:cs="Times New Roman"/>
          <w:sz w:val="28"/>
          <w:szCs w:val="28"/>
        </w:rPr>
        <w:t xml:space="preserve"> – для исключения метастазов в легких. </w:t>
      </w:r>
    </w:p>
    <w:p w14:paraId="539944E0" w14:textId="77777777" w:rsidR="00CA5D4E"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 xml:space="preserve">МРТ </w:t>
      </w:r>
      <w:r w:rsidR="00CA5D4E" w:rsidRPr="00BA7E23">
        <w:rPr>
          <w:rFonts w:ascii="Times New Roman" w:hAnsi="Times New Roman" w:cs="Times New Roman"/>
          <w:sz w:val="28"/>
          <w:szCs w:val="28"/>
        </w:rPr>
        <w:t>головного мозга и орбит без конт</w:t>
      </w:r>
      <w:r w:rsidR="00A03F51" w:rsidRPr="00BA7E23">
        <w:rPr>
          <w:rFonts w:ascii="Times New Roman" w:hAnsi="Times New Roman" w:cs="Times New Roman"/>
          <w:sz w:val="28"/>
          <w:szCs w:val="28"/>
        </w:rPr>
        <w:t xml:space="preserve">раста и с контрастным усилением – для определения размеров, локализации опухоли, степень отслойки сетчатки, вовлечение оболочек глаза, мышц, вовлечение зрительного нерва, исключение </w:t>
      </w:r>
      <w:proofErr w:type="spellStart"/>
      <w:r w:rsidR="00A03F51" w:rsidRPr="00BA7E23">
        <w:rPr>
          <w:rFonts w:ascii="Times New Roman" w:hAnsi="Times New Roman" w:cs="Times New Roman"/>
          <w:sz w:val="28"/>
          <w:szCs w:val="28"/>
        </w:rPr>
        <w:t>трилатеральной</w:t>
      </w:r>
      <w:proofErr w:type="spellEnd"/>
      <w:r w:rsidR="00A03F51" w:rsidRPr="00BA7E23">
        <w:rPr>
          <w:rFonts w:ascii="Times New Roman" w:hAnsi="Times New Roman" w:cs="Times New Roman"/>
          <w:sz w:val="28"/>
          <w:szCs w:val="28"/>
        </w:rPr>
        <w:t xml:space="preserve"> </w:t>
      </w:r>
      <w:proofErr w:type="spellStart"/>
      <w:r w:rsidR="00A03F51" w:rsidRPr="00BA7E23">
        <w:rPr>
          <w:rFonts w:ascii="Times New Roman" w:hAnsi="Times New Roman" w:cs="Times New Roman"/>
          <w:sz w:val="28"/>
          <w:szCs w:val="28"/>
        </w:rPr>
        <w:t>ретинобластомы</w:t>
      </w:r>
      <w:proofErr w:type="spellEnd"/>
      <w:r w:rsidR="00A03F51" w:rsidRPr="00BA7E23">
        <w:rPr>
          <w:rFonts w:ascii="Times New Roman" w:hAnsi="Times New Roman" w:cs="Times New Roman"/>
          <w:sz w:val="28"/>
          <w:szCs w:val="28"/>
        </w:rPr>
        <w:t xml:space="preserve"> и </w:t>
      </w:r>
      <w:proofErr w:type="spellStart"/>
      <w:r w:rsidR="00A03F51" w:rsidRPr="00BA7E23">
        <w:rPr>
          <w:rFonts w:ascii="Times New Roman" w:hAnsi="Times New Roman" w:cs="Times New Roman"/>
          <w:sz w:val="28"/>
          <w:szCs w:val="28"/>
        </w:rPr>
        <w:t>интракраниальных</w:t>
      </w:r>
      <w:proofErr w:type="spellEnd"/>
      <w:r w:rsidR="00A03F51" w:rsidRPr="00BA7E23">
        <w:rPr>
          <w:rFonts w:ascii="Times New Roman" w:hAnsi="Times New Roman" w:cs="Times New Roman"/>
          <w:sz w:val="28"/>
          <w:szCs w:val="28"/>
        </w:rPr>
        <w:t xml:space="preserve"> метастазов.</w:t>
      </w:r>
    </w:p>
    <w:p w14:paraId="39F41519" w14:textId="77777777" w:rsidR="00485AC4" w:rsidRPr="00BA7E23"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BA7E23">
        <w:rPr>
          <w:rFonts w:ascii="Times New Roman" w:hAnsi="Times New Roman" w:cs="Times New Roman"/>
          <w:sz w:val="28"/>
          <w:szCs w:val="28"/>
        </w:rPr>
        <w:t xml:space="preserve">диагностическая </w:t>
      </w:r>
      <w:proofErr w:type="spellStart"/>
      <w:r w:rsidR="00CA5D4E" w:rsidRPr="00BA7E23">
        <w:rPr>
          <w:rFonts w:ascii="Times New Roman" w:hAnsi="Times New Roman" w:cs="Times New Roman"/>
          <w:sz w:val="28"/>
          <w:szCs w:val="28"/>
        </w:rPr>
        <w:t>люмбальная</w:t>
      </w:r>
      <w:proofErr w:type="spellEnd"/>
      <w:r w:rsidR="00CA5D4E" w:rsidRPr="00BA7E23">
        <w:rPr>
          <w:rFonts w:ascii="Times New Roman" w:hAnsi="Times New Roman" w:cs="Times New Roman"/>
          <w:sz w:val="28"/>
          <w:szCs w:val="28"/>
        </w:rPr>
        <w:t xml:space="preserve"> пункция</w:t>
      </w:r>
      <w:r w:rsidR="00D94486" w:rsidRPr="00BA7E23">
        <w:rPr>
          <w:rFonts w:ascii="Times New Roman" w:hAnsi="Times New Roman" w:cs="Times New Roman"/>
          <w:sz w:val="28"/>
          <w:szCs w:val="28"/>
        </w:rPr>
        <w:t xml:space="preserve"> – диагностика поражения ЦНС.</w:t>
      </w:r>
    </w:p>
    <w:p w14:paraId="63DA441C" w14:textId="497BBE5C" w:rsidR="009E7232" w:rsidRPr="00BA7E23" w:rsidRDefault="009E7232" w:rsidP="006B0020">
      <w:pPr>
        <w:pStyle w:val="a6"/>
        <w:numPr>
          <w:ilvl w:val="0"/>
          <w:numId w:val="20"/>
        </w:numPr>
        <w:tabs>
          <w:tab w:val="left" w:pos="284"/>
        </w:tabs>
        <w:ind w:left="0" w:firstLine="0"/>
        <w:jc w:val="both"/>
        <w:rPr>
          <w:rFonts w:ascii="Times New Roman" w:hAnsi="Times New Roman" w:cs="Times New Roman"/>
          <w:bCs/>
          <w:sz w:val="28"/>
          <w:szCs w:val="28"/>
        </w:rPr>
      </w:pPr>
      <w:r w:rsidRPr="00BA7E23">
        <w:rPr>
          <w:rFonts w:ascii="Times New Roman" w:hAnsi="Times New Roman" w:cs="Times New Roman"/>
          <w:sz w:val="28"/>
          <w:szCs w:val="28"/>
        </w:rPr>
        <w:t xml:space="preserve">Анализ </w:t>
      </w:r>
      <w:proofErr w:type="gramStart"/>
      <w:r w:rsidRPr="00BA7E23">
        <w:rPr>
          <w:rFonts w:ascii="Times New Roman" w:hAnsi="Times New Roman" w:cs="Times New Roman"/>
          <w:sz w:val="28"/>
          <w:szCs w:val="28"/>
        </w:rPr>
        <w:t>спинно-мозговой</w:t>
      </w:r>
      <w:proofErr w:type="gramEnd"/>
      <w:r w:rsidRPr="00BA7E23">
        <w:rPr>
          <w:rFonts w:ascii="Times New Roman" w:hAnsi="Times New Roman" w:cs="Times New Roman"/>
          <w:sz w:val="28"/>
          <w:szCs w:val="28"/>
        </w:rPr>
        <w:t xml:space="preserve"> жидкости–количество клеток,</w:t>
      </w:r>
      <w:r w:rsidR="00661B93">
        <w:rPr>
          <w:rFonts w:ascii="Times New Roman" w:hAnsi="Times New Roman" w:cs="Times New Roman"/>
          <w:sz w:val="28"/>
          <w:szCs w:val="28"/>
        </w:rPr>
        <w:t xml:space="preserve"> </w:t>
      </w:r>
      <w:r w:rsidRPr="00BA7E23">
        <w:rPr>
          <w:rFonts w:ascii="Times New Roman" w:hAnsi="Times New Roman" w:cs="Times New Roman"/>
          <w:sz w:val="28"/>
          <w:szCs w:val="28"/>
        </w:rPr>
        <w:t>содержание</w:t>
      </w:r>
    </w:p>
    <w:p w14:paraId="4773D2D1" w14:textId="7EFA8946" w:rsidR="009E7232" w:rsidRPr="005475DF" w:rsidRDefault="009E7232" w:rsidP="006B0020">
      <w:pPr>
        <w:pStyle w:val="a6"/>
        <w:numPr>
          <w:ilvl w:val="0"/>
          <w:numId w:val="20"/>
        </w:numPr>
        <w:tabs>
          <w:tab w:val="left" w:pos="284"/>
        </w:tabs>
        <w:ind w:left="0" w:firstLine="0"/>
        <w:jc w:val="both"/>
        <w:rPr>
          <w:rFonts w:ascii="Times New Roman" w:hAnsi="Times New Roman" w:cs="Times New Roman"/>
          <w:bCs/>
          <w:sz w:val="28"/>
          <w:szCs w:val="28"/>
        </w:rPr>
      </w:pPr>
      <w:r w:rsidRPr="00BA7E23">
        <w:rPr>
          <w:rFonts w:ascii="Times New Roman" w:hAnsi="Times New Roman" w:cs="Times New Roman"/>
          <w:sz w:val="28"/>
          <w:szCs w:val="28"/>
        </w:rPr>
        <w:t>глюкозы,</w:t>
      </w:r>
      <w:r w:rsidR="002B11A4">
        <w:rPr>
          <w:rFonts w:ascii="Times New Roman" w:hAnsi="Times New Roman" w:cs="Times New Roman"/>
          <w:sz w:val="28"/>
          <w:szCs w:val="28"/>
        </w:rPr>
        <w:t xml:space="preserve"> </w:t>
      </w:r>
      <w:r w:rsidRPr="00BA7E23">
        <w:rPr>
          <w:rFonts w:ascii="Times New Roman" w:hAnsi="Times New Roman" w:cs="Times New Roman"/>
          <w:sz w:val="28"/>
          <w:szCs w:val="28"/>
        </w:rPr>
        <w:t xml:space="preserve">белков, тумор клеток и по </w:t>
      </w:r>
      <w:r w:rsidRPr="005475DF">
        <w:rPr>
          <w:rFonts w:ascii="Times New Roman" w:hAnsi="Times New Roman" w:cs="Times New Roman"/>
          <w:sz w:val="28"/>
          <w:szCs w:val="28"/>
        </w:rPr>
        <w:t xml:space="preserve">показаниям АФП, ХГЧ </w:t>
      </w:r>
      <w:r w:rsidR="00D94486" w:rsidRPr="005475DF">
        <w:rPr>
          <w:rFonts w:ascii="Times New Roman" w:hAnsi="Times New Roman" w:cs="Times New Roman"/>
          <w:sz w:val="28"/>
          <w:szCs w:val="28"/>
        </w:rPr>
        <w:t xml:space="preserve"> - диагностика, при необходимости дифференциальная диагностика поражения ЦНС.</w:t>
      </w:r>
    </w:p>
    <w:p w14:paraId="416B844D" w14:textId="77777777" w:rsidR="00CA5D4E" w:rsidRPr="005475DF" w:rsidRDefault="00CA5D4E"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пункция костного мозга из 4-х точек </w:t>
      </w:r>
      <w:r w:rsidR="00D94486" w:rsidRPr="005475DF">
        <w:rPr>
          <w:rFonts w:ascii="Times New Roman" w:hAnsi="Times New Roman" w:cs="Times New Roman"/>
          <w:sz w:val="28"/>
          <w:szCs w:val="28"/>
        </w:rPr>
        <w:t xml:space="preserve">– диагностика поражения костного мозга для </w:t>
      </w:r>
      <w:proofErr w:type="spellStart"/>
      <w:r w:rsidR="00D94486" w:rsidRPr="005475DF">
        <w:rPr>
          <w:rFonts w:ascii="Times New Roman" w:hAnsi="Times New Roman" w:cs="Times New Roman"/>
          <w:sz w:val="28"/>
          <w:szCs w:val="28"/>
        </w:rPr>
        <w:t>стадиирования</w:t>
      </w:r>
      <w:proofErr w:type="spellEnd"/>
      <w:r w:rsidR="00D94486" w:rsidRPr="005475DF">
        <w:rPr>
          <w:rFonts w:ascii="Times New Roman" w:hAnsi="Times New Roman" w:cs="Times New Roman"/>
          <w:sz w:val="28"/>
          <w:szCs w:val="28"/>
        </w:rPr>
        <w:t xml:space="preserve">. </w:t>
      </w:r>
    </w:p>
    <w:p w14:paraId="54BF58C9" w14:textId="77777777" w:rsidR="00485AC4" w:rsidRPr="005475DF" w:rsidRDefault="00485AC4"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ЭКГ</w:t>
      </w:r>
      <w:r w:rsidR="00D94486" w:rsidRPr="005475DF">
        <w:rPr>
          <w:rFonts w:ascii="Times New Roman" w:hAnsi="Times New Roman" w:cs="Times New Roman"/>
          <w:sz w:val="28"/>
          <w:szCs w:val="28"/>
        </w:rPr>
        <w:t xml:space="preserve"> – оценка состояния сердца перед началом системной химиотерапии, оперативного лечения.</w:t>
      </w:r>
    </w:p>
    <w:p w14:paraId="4BBDF68D" w14:textId="77777777" w:rsidR="00485AC4" w:rsidRPr="005475DF" w:rsidRDefault="00E07655"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Клиренс эндогенного </w:t>
      </w:r>
      <w:proofErr w:type="spellStart"/>
      <w:r w:rsidRPr="005475DF">
        <w:rPr>
          <w:rFonts w:ascii="Times New Roman" w:hAnsi="Times New Roman" w:cs="Times New Roman"/>
          <w:sz w:val="28"/>
          <w:szCs w:val="28"/>
        </w:rPr>
        <w:t>креатинина</w:t>
      </w:r>
      <w:proofErr w:type="spellEnd"/>
      <w:r w:rsidR="00615BA3" w:rsidRPr="005475DF">
        <w:rPr>
          <w:rFonts w:ascii="Times New Roman" w:hAnsi="Times New Roman" w:cs="Times New Roman"/>
          <w:sz w:val="28"/>
          <w:szCs w:val="28"/>
        </w:rPr>
        <w:t xml:space="preserve"> – оценка функции почек перед началом химиотерапии, при снижении решение вопроса о редукции дозы.</w:t>
      </w:r>
    </w:p>
    <w:p w14:paraId="51A86FC4" w14:textId="77777777" w:rsidR="00CA5D4E" w:rsidRPr="005475DF" w:rsidRDefault="00CA5D4E"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офтальмоскопия под общим наркозом</w:t>
      </w:r>
      <w:r w:rsidR="0087502C" w:rsidRPr="005475DF">
        <w:rPr>
          <w:rFonts w:ascii="Times New Roman" w:hAnsi="Times New Roman" w:cs="Times New Roman"/>
          <w:sz w:val="28"/>
          <w:szCs w:val="28"/>
        </w:rPr>
        <w:t xml:space="preserve">  с расширением зрачка -  оценка  размера опухоли, расположения, распространенности, отслойки сетчатки, состояния диска зрительного нерва, оценка ответа на проводимую терапию.</w:t>
      </w:r>
    </w:p>
    <w:p w14:paraId="45D4854C" w14:textId="77777777" w:rsidR="00CA5D4E" w:rsidRPr="005475DF" w:rsidRDefault="0087502C"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осмотр на </w:t>
      </w:r>
      <w:proofErr w:type="spellStart"/>
      <w:r w:rsidRPr="005475DF">
        <w:rPr>
          <w:rFonts w:ascii="Times New Roman" w:hAnsi="Times New Roman" w:cs="Times New Roman"/>
          <w:sz w:val="28"/>
          <w:szCs w:val="28"/>
        </w:rPr>
        <w:t>ретинальной</w:t>
      </w:r>
      <w:proofErr w:type="spellEnd"/>
      <w:r w:rsidRPr="005475DF">
        <w:rPr>
          <w:rFonts w:ascii="Times New Roman" w:hAnsi="Times New Roman" w:cs="Times New Roman"/>
          <w:sz w:val="28"/>
          <w:szCs w:val="28"/>
        </w:rPr>
        <w:t xml:space="preserve"> камере - документирование опухолевого процесса, оценка ответа на проводимую терапию.</w:t>
      </w:r>
    </w:p>
    <w:p w14:paraId="050A9F50" w14:textId="77777777" w:rsidR="009E7232" w:rsidRPr="005475DF" w:rsidRDefault="00C365CF"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Консультация окулиста (глазное дно, острота зрения, периметрия) – оценка зрения, ответа на лечение.</w:t>
      </w:r>
      <w:r w:rsidR="005475DF">
        <w:rPr>
          <w:rFonts w:ascii="Times New Roman" w:hAnsi="Times New Roman" w:cs="Times New Roman"/>
          <w:sz w:val="28"/>
          <w:szCs w:val="28"/>
        </w:rPr>
        <w:t xml:space="preserve"> Г</w:t>
      </w:r>
      <w:r w:rsidR="009E7232" w:rsidRPr="005475DF">
        <w:rPr>
          <w:rFonts w:ascii="Times New Roman" w:hAnsi="Times New Roman" w:cs="Times New Roman"/>
          <w:sz w:val="28"/>
          <w:szCs w:val="28"/>
        </w:rPr>
        <w:t>истологическое исследование</w:t>
      </w:r>
      <w:r w:rsidR="0087502C" w:rsidRPr="005475DF">
        <w:rPr>
          <w:rFonts w:ascii="Times New Roman" w:hAnsi="Times New Roman" w:cs="Times New Roman"/>
          <w:sz w:val="28"/>
          <w:szCs w:val="28"/>
        </w:rPr>
        <w:t xml:space="preserve"> – определение гистологических риск факторов для подбора риск-адаптированного лечения.</w:t>
      </w:r>
    </w:p>
    <w:p w14:paraId="038E665B" w14:textId="77777777" w:rsidR="009E7232" w:rsidRPr="005475DF" w:rsidRDefault="009E7232" w:rsidP="006B0020">
      <w:pPr>
        <w:pStyle w:val="a6"/>
        <w:numPr>
          <w:ilvl w:val="0"/>
          <w:numId w:val="20"/>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генетическое исследование крови и опухоли </w:t>
      </w:r>
      <w:r w:rsidR="0087502C" w:rsidRPr="005475DF">
        <w:rPr>
          <w:rFonts w:ascii="Times New Roman" w:hAnsi="Times New Roman" w:cs="Times New Roman"/>
          <w:sz w:val="28"/>
          <w:szCs w:val="28"/>
        </w:rPr>
        <w:t>– определение наследственности заболевания.</w:t>
      </w:r>
    </w:p>
    <w:p w14:paraId="08F95D92" w14:textId="77777777" w:rsidR="009E7232" w:rsidRPr="005475DF" w:rsidRDefault="009E7232" w:rsidP="006B0020">
      <w:pPr>
        <w:pStyle w:val="a6"/>
        <w:numPr>
          <w:ilvl w:val="0"/>
          <w:numId w:val="20"/>
        </w:numPr>
        <w:tabs>
          <w:tab w:val="left" w:pos="284"/>
        </w:tabs>
        <w:ind w:left="0" w:firstLine="0"/>
        <w:jc w:val="both"/>
        <w:rPr>
          <w:rFonts w:ascii="Times New Roman" w:hAnsi="Times New Roman" w:cs="Times New Roman"/>
          <w:bCs/>
          <w:sz w:val="28"/>
          <w:szCs w:val="28"/>
        </w:rPr>
      </w:pPr>
      <w:r w:rsidRPr="005475DF">
        <w:rPr>
          <w:rFonts w:ascii="Times New Roman" w:hAnsi="Times New Roman" w:cs="Times New Roman"/>
          <w:sz w:val="28"/>
          <w:szCs w:val="28"/>
        </w:rPr>
        <w:t>Консультация невропатолога (неврологический статус)</w:t>
      </w:r>
      <w:r w:rsidR="0087502C" w:rsidRPr="005475DF">
        <w:rPr>
          <w:rFonts w:ascii="Times New Roman" w:hAnsi="Times New Roman" w:cs="Times New Roman"/>
          <w:sz w:val="28"/>
          <w:szCs w:val="28"/>
        </w:rPr>
        <w:t xml:space="preserve"> – судороги на фоне поражения ЦНС, подбор </w:t>
      </w:r>
      <w:proofErr w:type="spellStart"/>
      <w:r w:rsidR="0087502C" w:rsidRPr="005475DF">
        <w:rPr>
          <w:rFonts w:ascii="Times New Roman" w:hAnsi="Times New Roman" w:cs="Times New Roman"/>
          <w:sz w:val="28"/>
          <w:szCs w:val="28"/>
        </w:rPr>
        <w:t>адъювантной</w:t>
      </w:r>
      <w:proofErr w:type="spellEnd"/>
      <w:r w:rsidR="0087502C" w:rsidRPr="005475DF">
        <w:rPr>
          <w:rFonts w:ascii="Times New Roman" w:hAnsi="Times New Roman" w:cs="Times New Roman"/>
          <w:sz w:val="28"/>
          <w:szCs w:val="28"/>
        </w:rPr>
        <w:t xml:space="preserve"> анальгезии при болевом синдроме, </w:t>
      </w:r>
      <w:r w:rsidR="00740C50" w:rsidRPr="005475DF">
        <w:rPr>
          <w:rFonts w:ascii="Times New Roman" w:hAnsi="Times New Roman" w:cs="Times New Roman"/>
          <w:sz w:val="28"/>
          <w:szCs w:val="28"/>
        </w:rPr>
        <w:t xml:space="preserve">развитие </w:t>
      </w:r>
      <w:proofErr w:type="spellStart"/>
      <w:r w:rsidR="00740C50" w:rsidRPr="005475DF">
        <w:rPr>
          <w:rFonts w:ascii="Times New Roman" w:hAnsi="Times New Roman" w:cs="Times New Roman"/>
          <w:sz w:val="28"/>
          <w:szCs w:val="28"/>
        </w:rPr>
        <w:t>нейропатии</w:t>
      </w:r>
      <w:proofErr w:type="spellEnd"/>
      <w:r w:rsidR="00740C50" w:rsidRPr="005475DF">
        <w:rPr>
          <w:rFonts w:ascii="Times New Roman" w:hAnsi="Times New Roman" w:cs="Times New Roman"/>
          <w:sz w:val="28"/>
          <w:szCs w:val="28"/>
        </w:rPr>
        <w:t xml:space="preserve"> на фоне химиотерапии.</w:t>
      </w:r>
    </w:p>
    <w:p w14:paraId="61875978" w14:textId="77777777" w:rsidR="009E7232" w:rsidRPr="005475DF" w:rsidRDefault="009E7232" w:rsidP="006B0020">
      <w:pPr>
        <w:pStyle w:val="a6"/>
        <w:numPr>
          <w:ilvl w:val="0"/>
          <w:numId w:val="20"/>
        </w:numPr>
        <w:tabs>
          <w:tab w:val="left" w:pos="284"/>
        </w:tabs>
        <w:ind w:left="0" w:firstLine="0"/>
        <w:jc w:val="both"/>
        <w:rPr>
          <w:rFonts w:ascii="Times New Roman" w:hAnsi="Times New Roman" w:cs="Times New Roman"/>
          <w:bCs/>
          <w:sz w:val="28"/>
          <w:szCs w:val="28"/>
        </w:rPr>
      </w:pPr>
      <w:r w:rsidRPr="005475DF">
        <w:rPr>
          <w:rFonts w:ascii="Times New Roman" w:hAnsi="Times New Roman" w:cs="Times New Roman"/>
          <w:sz w:val="28"/>
          <w:szCs w:val="28"/>
        </w:rPr>
        <w:t>Определение группы крови и резус-фактора</w:t>
      </w:r>
      <w:r w:rsidR="00740C50" w:rsidRPr="005475DF">
        <w:rPr>
          <w:rFonts w:ascii="Times New Roman" w:hAnsi="Times New Roman" w:cs="Times New Roman"/>
          <w:sz w:val="28"/>
          <w:szCs w:val="28"/>
        </w:rPr>
        <w:t xml:space="preserve"> – по приказу </w:t>
      </w:r>
    </w:p>
    <w:p w14:paraId="2080299C" w14:textId="77777777" w:rsidR="009E7232" w:rsidRPr="005475DF" w:rsidRDefault="009E7232" w:rsidP="006B0020">
      <w:pPr>
        <w:pStyle w:val="a6"/>
        <w:numPr>
          <w:ilvl w:val="0"/>
          <w:numId w:val="20"/>
        </w:numPr>
        <w:tabs>
          <w:tab w:val="left" w:pos="284"/>
        </w:tabs>
        <w:ind w:left="0" w:firstLine="0"/>
        <w:jc w:val="both"/>
        <w:rPr>
          <w:rFonts w:ascii="Times New Roman" w:hAnsi="Times New Roman" w:cs="Times New Roman"/>
          <w:bCs/>
          <w:sz w:val="28"/>
          <w:szCs w:val="28"/>
        </w:rPr>
      </w:pPr>
      <w:r w:rsidRPr="005475DF">
        <w:rPr>
          <w:rFonts w:ascii="Times New Roman" w:hAnsi="Times New Roman" w:cs="Times New Roman"/>
          <w:sz w:val="28"/>
          <w:szCs w:val="28"/>
        </w:rPr>
        <w:t>Общий анализ мочи</w:t>
      </w:r>
      <w:r w:rsidR="00740C50" w:rsidRPr="005475DF">
        <w:rPr>
          <w:rFonts w:ascii="Times New Roman" w:hAnsi="Times New Roman" w:cs="Times New Roman"/>
          <w:bCs/>
          <w:sz w:val="28"/>
          <w:szCs w:val="28"/>
        </w:rPr>
        <w:t>– контроль за состоянием почек на фоне проводимого лечения.</w:t>
      </w:r>
    </w:p>
    <w:p w14:paraId="6FC9176B" w14:textId="77777777" w:rsidR="00927173" w:rsidRPr="000012CF" w:rsidRDefault="00927173" w:rsidP="006B0020">
      <w:pPr>
        <w:pStyle w:val="a6"/>
        <w:numPr>
          <w:ilvl w:val="0"/>
          <w:numId w:val="20"/>
        </w:numPr>
        <w:tabs>
          <w:tab w:val="left" w:pos="284"/>
        </w:tabs>
        <w:ind w:left="0" w:firstLine="0"/>
        <w:jc w:val="both"/>
        <w:rPr>
          <w:rFonts w:ascii="Times New Roman" w:hAnsi="Times New Roman" w:cs="Times New Roman"/>
          <w:sz w:val="28"/>
          <w:szCs w:val="28"/>
        </w:rPr>
      </w:pPr>
      <w:proofErr w:type="spellStart"/>
      <w:r w:rsidRPr="000012CF">
        <w:rPr>
          <w:rFonts w:ascii="Times New Roman" w:hAnsi="Times New Roman" w:cs="Times New Roman"/>
          <w:sz w:val="28"/>
          <w:szCs w:val="28"/>
        </w:rPr>
        <w:t>копрограмма</w:t>
      </w:r>
      <w:proofErr w:type="spellEnd"/>
      <w:r w:rsidR="00740C50" w:rsidRPr="000012CF">
        <w:rPr>
          <w:rFonts w:ascii="Times New Roman" w:hAnsi="Times New Roman" w:cs="Times New Roman"/>
          <w:sz w:val="28"/>
          <w:szCs w:val="28"/>
        </w:rPr>
        <w:t xml:space="preserve"> – для выявления нарушения функций желудочно-кишечного тракта, печени, поджелудочной железы, воспалительного процесса, гельминтов.</w:t>
      </w:r>
    </w:p>
    <w:p w14:paraId="1094443B" w14:textId="77777777" w:rsidR="009E7232" w:rsidRPr="000012CF" w:rsidRDefault="00974A4F" w:rsidP="00A40ADC">
      <w:pPr>
        <w:pStyle w:val="a6"/>
        <w:rPr>
          <w:rFonts w:ascii="Times New Roman" w:hAnsi="Times New Roman" w:cs="Times New Roman"/>
          <w:b/>
          <w:bCs/>
          <w:sz w:val="28"/>
          <w:szCs w:val="28"/>
        </w:rPr>
      </w:pPr>
      <w:r w:rsidRPr="000012CF">
        <w:rPr>
          <w:rFonts w:ascii="Times New Roman" w:hAnsi="Times New Roman" w:cs="Times New Roman"/>
          <w:b/>
          <w:bCs/>
          <w:sz w:val="28"/>
          <w:szCs w:val="28"/>
        </w:rPr>
        <w:t>12.4</w:t>
      </w:r>
      <w:r w:rsidR="009E7232" w:rsidRPr="000012CF">
        <w:rPr>
          <w:rFonts w:ascii="Times New Roman" w:hAnsi="Times New Roman" w:cs="Times New Roman"/>
          <w:b/>
          <w:bCs/>
          <w:sz w:val="28"/>
          <w:szCs w:val="28"/>
        </w:rPr>
        <w:t>Перечень дополнительных диагностических мероприятий:</w:t>
      </w:r>
    </w:p>
    <w:p w14:paraId="230A55B1" w14:textId="77777777" w:rsidR="005742E0" w:rsidRPr="000012C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0012CF">
        <w:rPr>
          <w:rFonts w:ascii="Times New Roman" w:hAnsi="Times New Roman" w:cs="Times New Roman"/>
          <w:sz w:val="28"/>
          <w:szCs w:val="28"/>
        </w:rPr>
        <w:t>РЭГ, ЭЭГ</w:t>
      </w:r>
      <w:r w:rsidR="00740C50" w:rsidRPr="000012CF">
        <w:rPr>
          <w:rFonts w:ascii="Times New Roman" w:hAnsi="Times New Roman" w:cs="Times New Roman"/>
          <w:sz w:val="28"/>
          <w:szCs w:val="28"/>
        </w:rPr>
        <w:t xml:space="preserve"> – при поражении ЦНС</w:t>
      </w:r>
    </w:p>
    <w:p w14:paraId="5E861B00" w14:textId="77777777" w:rsidR="008F7DED" w:rsidRPr="005475DF" w:rsidRDefault="005742E0" w:rsidP="006B0020">
      <w:pPr>
        <w:pStyle w:val="a6"/>
        <w:numPr>
          <w:ilvl w:val="0"/>
          <w:numId w:val="21"/>
        </w:numPr>
        <w:tabs>
          <w:tab w:val="left" w:pos="0"/>
          <w:tab w:val="left" w:pos="284"/>
        </w:tabs>
        <w:ind w:left="0" w:firstLine="0"/>
        <w:jc w:val="both"/>
        <w:rPr>
          <w:rFonts w:ascii="Times New Roman" w:hAnsi="Times New Roman" w:cs="Times New Roman"/>
          <w:sz w:val="28"/>
          <w:szCs w:val="28"/>
        </w:rPr>
      </w:pPr>
      <w:proofErr w:type="spellStart"/>
      <w:r w:rsidRPr="005475DF">
        <w:rPr>
          <w:rFonts w:ascii="Times New Roman" w:hAnsi="Times New Roman" w:cs="Times New Roman"/>
          <w:sz w:val="28"/>
          <w:szCs w:val="28"/>
        </w:rPr>
        <w:t>нейросонография</w:t>
      </w:r>
      <w:proofErr w:type="spellEnd"/>
      <w:r w:rsidRPr="005475DF">
        <w:rPr>
          <w:rFonts w:ascii="Times New Roman" w:hAnsi="Times New Roman" w:cs="Times New Roman"/>
          <w:sz w:val="28"/>
          <w:szCs w:val="28"/>
        </w:rPr>
        <w:t xml:space="preserve"> – судороги при поражении ЦНС, на фоне химиотерапии.</w:t>
      </w:r>
    </w:p>
    <w:p w14:paraId="59C6B593"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proofErr w:type="spellStart"/>
      <w:r w:rsidRPr="005475DF">
        <w:rPr>
          <w:rFonts w:ascii="Times New Roman" w:hAnsi="Times New Roman" w:cs="Times New Roman"/>
          <w:sz w:val="28"/>
          <w:szCs w:val="28"/>
        </w:rPr>
        <w:t>ЭхоКГ</w:t>
      </w:r>
      <w:proofErr w:type="spellEnd"/>
      <w:r w:rsidR="00740C50" w:rsidRPr="005475DF">
        <w:rPr>
          <w:rFonts w:ascii="Times New Roman" w:hAnsi="Times New Roman" w:cs="Times New Roman"/>
          <w:sz w:val="28"/>
          <w:szCs w:val="28"/>
        </w:rPr>
        <w:t xml:space="preserve"> – при нарушениях на ЭКГ</w:t>
      </w:r>
    </w:p>
    <w:p w14:paraId="3730BBCB" w14:textId="6C713571"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миография</w:t>
      </w:r>
      <w:r w:rsidR="00740C50" w:rsidRPr="005475DF">
        <w:rPr>
          <w:rFonts w:ascii="Times New Roman" w:hAnsi="Times New Roman" w:cs="Times New Roman"/>
          <w:sz w:val="28"/>
          <w:szCs w:val="28"/>
        </w:rPr>
        <w:t xml:space="preserve"> – при поражении ЦНС, развитии периферической </w:t>
      </w:r>
      <w:proofErr w:type="spellStart"/>
      <w:r w:rsidR="00740C50" w:rsidRPr="005475DF">
        <w:rPr>
          <w:rFonts w:ascii="Times New Roman" w:hAnsi="Times New Roman" w:cs="Times New Roman"/>
          <w:sz w:val="28"/>
          <w:szCs w:val="28"/>
        </w:rPr>
        <w:t>нейропатии</w:t>
      </w:r>
      <w:proofErr w:type="spellEnd"/>
      <w:r w:rsidR="002B11A4">
        <w:rPr>
          <w:rFonts w:ascii="Times New Roman" w:hAnsi="Times New Roman" w:cs="Times New Roman"/>
          <w:sz w:val="28"/>
          <w:szCs w:val="28"/>
        </w:rPr>
        <w:t xml:space="preserve"> </w:t>
      </w:r>
      <w:r w:rsidR="005742E0" w:rsidRPr="005475DF">
        <w:rPr>
          <w:rFonts w:ascii="Times New Roman" w:hAnsi="Times New Roman" w:cs="Times New Roman"/>
          <w:sz w:val="28"/>
          <w:szCs w:val="28"/>
        </w:rPr>
        <w:t>на фоне системной высокодозной химиотерапии.</w:t>
      </w:r>
    </w:p>
    <w:p w14:paraId="63A12A18" w14:textId="77777777" w:rsidR="005742E0" w:rsidRPr="005475DF" w:rsidRDefault="005742E0" w:rsidP="006B0020">
      <w:pPr>
        <w:pStyle w:val="a6"/>
        <w:numPr>
          <w:ilvl w:val="0"/>
          <w:numId w:val="21"/>
        </w:numPr>
        <w:tabs>
          <w:tab w:val="left" w:pos="0"/>
          <w:tab w:val="left" w:pos="284"/>
        </w:tabs>
        <w:ind w:left="0" w:firstLine="0"/>
        <w:jc w:val="both"/>
        <w:rPr>
          <w:rFonts w:ascii="Times New Roman" w:hAnsi="Times New Roman" w:cs="Times New Roman"/>
          <w:bCs/>
          <w:sz w:val="28"/>
          <w:szCs w:val="28"/>
        </w:rPr>
      </w:pPr>
      <w:r w:rsidRPr="005475DF">
        <w:rPr>
          <w:rFonts w:ascii="Times New Roman" w:hAnsi="Times New Roman" w:cs="Times New Roman"/>
          <w:sz w:val="28"/>
          <w:szCs w:val="28"/>
        </w:rPr>
        <w:t>Определение времени свертываемости капиллярной крови – перед операцией.</w:t>
      </w:r>
    </w:p>
    <w:p w14:paraId="38D8C245" w14:textId="12079F6C" w:rsidR="005742E0" w:rsidRPr="005475DF" w:rsidRDefault="005742E0"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Коагулограмма</w:t>
      </w:r>
      <w:proofErr w:type="gramStart"/>
      <w:r w:rsidRPr="005475DF">
        <w:rPr>
          <w:rFonts w:ascii="Times New Roman" w:hAnsi="Times New Roman" w:cs="Times New Roman"/>
          <w:sz w:val="28"/>
          <w:szCs w:val="28"/>
        </w:rPr>
        <w:t>2</w:t>
      </w:r>
      <w:proofErr w:type="gramEnd"/>
      <w:r w:rsidRPr="005475DF">
        <w:rPr>
          <w:rFonts w:ascii="Times New Roman" w:hAnsi="Times New Roman" w:cs="Times New Roman"/>
          <w:sz w:val="28"/>
          <w:szCs w:val="28"/>
        </w:rPr>
        <w:t xml:space="preserve"> (РФМК,</w:t>
      </w:r>
      <w:r w:rsidR="00661B93">
        <w:rPr>
          <w:rFonts w:ascii="Times New Roman" w:hAnsi="Times New Roman" w:cs="Times New Roman"/>
          <w:sz w:val="28"/>
          <w:szCs w:val="28"/>
        </w:rPr>
        <w:t xml:space="preserve"> </w:t>
      </w:r>
      <w:r w:rsidRPr="005475DF">
        <w:rPr>
          <w:rFonts w:ascii="Times New Roman" w:hAnsi="Times New Roman" w:cs="Times New Roman"/>
          <w:sz w:val="28"/>
          <w:szCs w:val="28"/>
        </w:rPr>
        <w:t>этаноловый тест,</w:t>
      </w:r>
      <w:r w:rsidR="00661B93">
        <w:rPr>
          <w:rFonts w:ascii="Times New Roman" w:hAnsi="Times New Roman" w:cs="Times New Roman"/>
          <w:sz w:val="28"/>
          <w:szCs w:val="28"/>
        </w:rPr>
        <w:t xml:space="preserve"> </w:t>
      </w:r>
      <w:r w:rsidRPr="005475DF">
        <w:rPr>
          <w:rFonts w:ascii="Times New Roman" w:hAnsi="Times New Roman" w:cs="Times New Roman"/>
          <w:sz w:val="28"/>
          <w:szCs w:val="28"/>
        </w:rPr>
        <w:t>антитромбин</w:t>
      </w:r>
      <w:r w:rsidR="00661B93">
        <w:rPr>
          <w:rFonts w:ascii="Times New Roman" w:hAnsi="Times New Roman" w:cs="Times New Roman"/>
          <w:sz w:val="28"/>
          <w:szCs w:val="28"/>
        </w:rPr>
        <w:t xml:space="preserve"> </w:t>
      </w:r>
      <w:r w:rsidRPr="005475DF">
        <w:rPr>
          <w:rFonts w:ascii="Times New Roman" w:hAnsi="Times New Roman" w:cs="Times New Roman"/>
          <w:sz w:val="28"/>
          <w:szCs w:val="28"/>
        </w:rPr>
        <w:t>III,</w:t>
      </w:r>
      <w:r w:rsidR="00661B93">
        <w:rPr>
          <w:rFonts w:ascii="Times New Roman" w:hAnsi="Times New Roman" w:cs="Times New Roman"/>
          <w:sz w:val="28"/>
          <w:szCs w:val="28"/>
        </w:rPr>
        <w:t xml:space="preserve"> </w:t>
      </w:r>
      <w:r w:rsidRPr="005475DF">
        <w:rPr>
          <w:rFonts w:ascii="Times New Roman" w:hAnsi="Times New Roman" w:cs="Times New Roman"/>
          <w:sz w:val="28"/>
          <w:szCs w:val="28"/>
        </w:rPr>
        <w:t xml:space="preserve">агрегации </w:t>
      </w:r>
    </w:p>
    <w:p w14:paraId="6EA1ABF4" w14:textId="77777777" w:rsidR="005742E0" w:rsidRPr="005475DF" w:rsidRDefault="005742E0" w:rsidP="006B0020">
      <w:pPr>
        <w:pStyle w:val="a6"/>
        <w:numPr>
          <w:ilvl w:val="0"/>
          <w:numId w:val="21"/>
        </w:numPr>
        <w:tabs>
          <w:tab w:val="left" w:pos="0"/>
          <w:tab w:val="left" w:pos="284"/>
        </w:tabs>
        <w:ind w:left="0" w:firstLine="0"/>
        <w:jc w:val="both"/>
        <w:rPr>
          <w:rFonts w:ascii="Times New Roman" w:hAnsi="Times New Roman" w:cs="Times New Roman"/>
          <w:bCs/>
          <w:sz w:val="28"/>
          <w:szCs w:val="28"/>
        </w:rPr>
      </w:pPr>
      <w:r w:rsidRPr="005475DF">
        <w:rPr>
          <w:rFonts w:ascii="Times New Roman" w:hAnsi="Times New Roman" w:cs="Times New Roman"/>
          <w:sz w:val="28"/>
          <w:szCs w:val="28"/>
        </w:rPr>
        <w:lastRenderedPageBreak/>
        <w:t>тромбоцитов) – перед операцией, при геморрагическом синдроме на фоне аплазии кроветворения.</w:t>
      </w:r>
    </w:p>
    <w:p w14:paraId="4B4E9624" w14:textId="77777777" w:rsidR="005742E0" w:rsidRPr="005475DF" w:rsidRDefault="005742E0" w:rsidP="006B0020">
      <w:pPr>
        <w:pStyle w:val="a6"/>
        <w:numPr>
          <w:ilvl w:val="0"/>
          <w:numId w:val="21"/>
        </w:numPr>
        <w:tabs>
          <w:tab w:val="left" w:pos="0"/>
          <w:tab w:val="left" w:pos="284"/>
        </w:tabs>
        <w:ind w:left="0" w:firstLine="0"/>
        <w:jc w:val="both"/>
        <w:rPr>
          <w:rFonts w:ascii="Times New Roman" w:hAnsi="Times New Roman" w:cs="Times New Roman"/>
          <w:bCs/>
          <w:sz w:val="28"/>
          <w:szCs w:val="28"/>
        </w:rPr>
      </w:pPr>
      <w:proofErr w:type="spellStart"/>
      <w:r w:rsidRPr="005475DF">
        <w:rPr>
          <w:rFonts w:ascii="Times New Roman" w:hAnsi="Times New Roman" w:cs="Times New Roman"/>
          <w:sz w:val="28"/>
          <w:szCs w:val="28"/>
        </w:rPr>
        <w:t>Иммунограмма</w:t>
      </w:r>
      <w:proofErr w:type="spellEnd"/>
      <w:r w:rsidRPr="005475DF">
        <w:rPr>
          <w:rFonts w:ascii="Times New Roman" w:hAnsi="Times New Roman" w:cs="Times New Roman"/>
          <w:sz w:val="28"/>
          <w:szCs w:val="28"/>
        </w:rPr>
        <w:t xml:space="preserve"> – риск развития септических осложнении на фоне аплазии кроветворения.</w:t>
      </w:r>
    </w:p>
    <w:p w14:paraId="20E2CF80"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УЗДГ сосудов шеи</w:t>
      </w:r>
      <w:r w:rsidR="005742E0" w:rsidRPr="005475DF">
        <w:rPr>
          <w:rFonts w:ascii="Times New Roman" w:hAnsi="Times New Roman" w:cs="Times New Roman"/>
          <w:sz w:val="28"/>
          <w:szCs w:val="28"/>
        </w:rPr>
        <w:t xml:space="preserve"> – при катетеризации центральной вены, установке длительного катетера.</w:t>
      </w:r>
    </w:p>
    <w:p w14:paraId="383F34F9"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УЗИ магистральных сосудов</w:t>
      </w:r>
      <w:r w:rsidR="005742E0" w:rsidRPr="005475DF">
        <w:rPr>
          <w:rFonts w:ascii="Times New Roman" w:hAnsi="Times New Roman" w:cs="Times New Roman"/>
          <w:sz w:val="28"/>
          <w:szCs w:val="28"/>
        </w:rPr>
        <w:t xml:space="preserve"> – при дополнительной катетеризации крупных вен перед </w:t>
      </w:r>
      <w:proofErr w:type="spellStart"/>
      <w:r w:rsidR="005742E0" w:rsidRPr="005475DF">
        <w:rPr>
          <w:rFonts w:ascii="Times New Roman" w:hAnsi="Times New Roman" w:cs="Times New Roman"/>
          <w:sz w:val="28"/>
          <w:szCs w:val="28"/>
        </w:rPr>
        <w:t>аферезом</w:t>
      </w:r>
      <w:proofErr w:type="spellEnd"/>
      <w:r w:rsidR="005742E0" w:rsidRPr="005475DF">
        <w:rPr>
          <w:rFonts w:ascii="Times New Roman" w:hAnsi="Times New Roman" w:cs="Times New Roman"/>
          <w:sz w:val="28"/>
          <w:szCs w:val="28"/>
        </w:rPr>
        <w:t xml:space="preserve"> ПГСК, невозможности установки центрального подключичного катетера.</w:t>
      </w:r>
    </w:p>
    <w:p w14:paraId="6BDFF545"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Гормональный статус</w:t>
      </w:r>
      <w:r w:rsidR="005742E0" w:rsidRPr="005475DF">
        <w:rPr>
          <w:rFonts w:ascii="Times New Roman" w:hAnsi="Times New Roman" w:cs="Times New Roman"/>
          <w:sz w:val="28"/>
          <w:szCs w:val="28"/>
        </w:rPr>
        <w:t xml:space="preserve"> – при поражении ЦНС.</w:t>
      </w:r>
    </w:p>
    <w:p w14:paraId="09D1367B"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аудиограмма</w:t>
      </w:r>
      <w:r w:rsidR="005742E0" w:rsidRPr="005475DF">
        <w:rPr>
          <w:rFonts w:ascii="Times New Roman" w:hAnsi="Times New Roman" w:cs="Times New Roman"/>
          <w:sz w:val="28"/>
          <w:szCs w:val="28"/>
        </w:rPr>
        <w:t xml:space="preserve"> – оценка слуха из-за </w:t>
      </w:r>
      <w:proofErr w:type="spellStart"/>
      <w:r w:rsidR="005742E0" w:rsidRPr="005475DF">
        <w:rPr>
          <w:rFonts w:ascii="Times New Roman" w:hAnsi="Times New Roman" w:cs="Times New Roman"/>
          <w:sz w:val="28"/>
          <w:szCs w:val="28"/>
        </w:rPr>
        <w:t>ототоксичности</w:t>
      </w:r>
      <w:proofErr w:type="spellEnd"/>
      <w:r w:rsidR="005742E0" w:rsidRPr="005475DF">
        <w:rPr>
          <w:rFonts w:ascii="Times New Roman" w:hAnsi="Times New Roman" w:cs="Times New Roman"/>
          <w:sz w:val="28"/>
          <w:szCs w:val="28"/>
        </w:rPr>
        <w:t xml:space="preserve"> химиопрепаратов.</w:t>
      </w:r>
    </w:p>
    <w:p w14:paraId="3A23BB11" w14:textId="77777777" w:rsidR="008F7DED" w:rsidRPr="005475DF" w:rsidRDefault="008F7DED"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ПЭТ-КТ</w:t>
      </w:r>
      <w:r w:rsidR="005742E0" w:rsidRPr="005475DF">
        <w:rPr>
          <w:rFonts w:ascii="Times New Roman" w:hAnsi="Times New Roman" w:cs="Times New Roman"/>
          <w:sz w:val="28"/>
          <w:szCs w:val="28"/>
        </w:rPr>
        <w:t xml:space="preserve"> – при оценке распространенности процесса.</w:t>
      </w:r>
    </w:p>
    <w:p w14:paraId="07CC3F5D" w14:textId="77777777" w:rsidR="0023244C" w:rsidRPr="005475DF" w:rsidRDefault="0023244C"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рентгенография органов грудной клетки, при необходимости в двух проекциях</w:t>
      </w:r>
      <w:r w:rsidR="005742E0" w:rsidRPr="005475DF">
        <w:rPr>
          <w:rFonts w:ascii="Times New Roman" w:hAnsi="Times New Roman" w:cs="Times New Roman"/>
          <w:sz w:val="28"/>
          <w:szCs w:val="28"/>
        </w:rPr>
        <w:t xml:space="preserve"> – при подозрении на воспаление легких, кардит, контроль после установки подключичного катетера.</w:t>
      </w:r>
    </w:p>
    <w:p w14:paraId="41A79180" w14:textId="77777777" w:rsidR="00375EB1" w:rsidRPr="005475DF" w:rsidRDefault="00375EB1"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КТ головного мозга и орбит без контраста и с контрастным усилением</w:t>
      </w:r>
      <w:r w:rsidR="005742E0" w:rsidRPr="005475DF">
        <w:rPr>
          <w:rFonts w:ascii="Times New Roman" w:hAnsi="Times New Roman" w:cs="Times New Roman"/>
          <w:sz w:val="28"/>
          <w:szCs w:val="28"/>
        </w:rPr>
        <w:t xml:space="preserve"> – при недостаточности  данных МРТ-исследования или при невозможности проведения МРТ.</w:t>
      </w:r>
    </w:p>
    <w:p w14:paraId="5485B69D"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proofErr w:type="spellStart"/>
      <w:r w:rsidRPr="005475DF">
        <w:rPr>
          <w:rFonts w:ascii="Times New Roman" w:hAnsi="Times New Roman" w:cs="Times New Roman"/>
          <w:sz w:val="28"/>
          <w:szCs w:val="28"/>
        </w:rPr>
        <w:t>ИФАи</w:t>
      </w:r>
      <w:proofErr w:type="spellEnd"/>
      <w:r w:rsidRPr="005475DF">
        <w:rPr>
          <w:rFonts w:ascii="Times New Roman" w:hAnsi="Times New Roman" w:cs="Times New Roman"/>
          <w:sz w:val="28"/>
          <w:szCs w:val="28"/>
        </w:rPr>
        <w:t xml:space="preserve"> ПЦР на маркеры гепатита В, С</w:t>
      </w:r>
      <w:r w:rsidR="005742E0" w:rsidRPr="005475DF">
        <w:rPr>
          <w:rFonts w:ascii="Times New Roman" w:hAnsi="Times New Roman" w:cs="Times New Roman"/>
          <w:sz w:val="28"/>
          <w:szCs w:val="28"/>
        </w:rPr>
        <w:t xml:space="preserve"> при подозрении на гепатит. </w:t>
      </w:r>
    </w:p>
    <w:p w14:paraId="28BB7A15"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Бактериальный посев кала </w:t>
      </w:r>
      <w:r w:rsidR="005742E0" w:rsidRPr="005475DF">
        <w:rPr>
          <w:rFonts w:ascii="Times New Roman" w:hAnsi="Times New Roman" w:cs="Times New Roman"/>
          <w:sz w:val="28"/>
          <w:szCs w:val="28"/>
        </w:rPr>
        <w:t>– при подозрении на инфекционные осложнения на фоне химиотерапии.</w:t>
      </w:r>
    </w:p>
    <w:p w14:paraId="3B473153"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Биопсия лимфоузлов, с последующей гистологической верификацией</w:t>
      </w:r>
      <w:r w:rsidR="005742E0" w:rsidRPr="005475DF">
        <w:rPr>
          <w:rFonts w:ascii="Times New Roman" w:hAnsi="Times New Roman" w:cs="Times New Roman"/>
          <w:sz w:val="28"/>
          <w:szCs w:val="28"/>
        </w:rPr>
        <w:t xml:space="preserve"> при подозрении на отдаленные метастазы.</w:t>
      </w:r>
    </w:p>
    <w:p w14:paraId="353C11BF" w14:textId="061ADED9"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proofErr w:type="gramStart"/>
      <w:r w:rsidRPr="005475DF">
        <w:rPr>
          <w:rFonts w:ascii="Times New Roman" w:hAnsi="Times New Roman" w:cs="Times New Roman"/>
          <w:sz w:val="28"/>
          <w:szCs w:val="28"/>
        </w:rPr>
        <w:t>Бактериологические исследования (</w:t>
      </w:r>
      <w:proofErr w:type="spellStart"/>
      <w:r w:rsidRPr="005475DF">
        <w:rPr>
          <w:rFonts w:ascii="Times New Roman" w:hAnsi="Times New Roman" w:cs="Times New Roman"/>
          <w:sz w:val="28"/>
          <w:szCs w:val="28"/>
        </w:rPr>
        <w:t>ба</w:t>
      </w:r>
      <w:r w:rsidR="008F7DED" w:rsidRPr="005475DF">
        <w:rPr>
          <w:rFonts w:ascii="Times New Roman" w:hAnsi="Times New Roman" w:cs="Times New Roman"/>
          <w:sz w:val="28"/>
          <w:szCs w:val="28"/>
        </w:rPr>
        <w:t>кпосевы</w:t>
      </w:r>
      <w:proofErr w:type="spellEnd"/>
      <w:r w:rsidR="008F7DED" w:rsidRPr="005475DF">
        <w:rPr>
          <w:rFonts w:ascii="Times New Roman" w:hAnsi="Times New Roman" w:cs="Times New Roman"/>
          <w:sz w:val="28"/>
          <w:szCs w:val="28"/>
        </w:rPr>
        <w:t xml:space="preserve"> крови на бактериемию, </w:t>
      </w:r>
      <w:r w:rsidRPr="005475DF">
        <w:rPr>
          <w:rFonts w:ascii="Times New Roman" w:hAnsi="Times New Roman" w:cs="Times New Roman"/>
          <w:sz w:val="28"/>
          <w:szCs w:val="28"/>
        </w:rPr>
        <w:t>на</w:t>
      </w:r>
      <w:proofErr w:type="gramEnd"/>
    </w:p>
    <w:p w14:paraId="5C81A8FF" w14:textId="71EC0223" w:rsidR="009E7232" w:rsidRPr="005475DF" w:rsidRDefault="008F7DED" w:rsidP="006B0020">
      <w:pPr>
        <w:pStyle w:val="a6"/>
        <w:tabs>
          <w:tab w:val="left" w:pos="0"/>
          <w:tab w:val="left" w:pos="284"/>
        </w:tabs>
        <w:jc w:val="both"/>
        <w:rPr>
          <w:rFonts w:ascii="Times New Roman" w:hAnsi="Times New Roman" w:cs="Times New Roman"/>
          <w:sz w:val="28"/>
          <w:szCs w:val="28"/>
        </w:rPr>
      </w:pPr>
      <w:r w:rsidRPr="005475DF">
        <w:rPr>
          <w:rFonts w:ascii="Times New Roman" w:hAnsi="Times New Roman" w:cs="Times New Roman"/>
          <w:sz w:val="28"/>
          <w:szCs w:val="28"/>
        </w:rPr>
        <w:t xml:space="preserve">грибы, мазок </w:t>
      </w:r>
      <w:r w:rsidR="009E7232" w:rsidRPr="005475DF">
        <w:rPr>
          <w:rFonts w:ascii="Times New Roman" w:hAnsi="Times New Roman" w:cs="Times New Roman"/>
          <w:sz w:val="28"/>
          <w:szCs w:val="28"/>
        </w:rPr>
        <w:t xml:space="preserve"> зева, носа, </w:t>
      </w:r>
      <w:proofErr w:type="spellStart"/>
      <w:r w:rsidR="009E7232" w:rsidRPr="005475DF">
        <w:rPr>
          <w:rFonts w:ascii="Times New Roman" w:hAnsi="Times New Roman" w:cs="Times New Roman"/>
          <w:sz w:val="28"/>
          <w:szCs w:val="28"/>
        </w:rPr>
        <w:t>бакпосев</w:t>
      </w:r>
      <w:proofErr w:type="spellEnd"/>
      <w:r w:rsidR="009E7232" w:rsidRPr="005475DF">
        <w:rPr>
          <w:rFonts w:ascii="Times New Roman" w:hAnsi="Times New Roman" w:cs="Times New Roman"/>
          <w:sz w:val="28"/>
          <w:szCs w:val="28"/>
        </w:rPr>
        <w:t xml:space="preserve"> мочи, бак</w:t>
      </w:r>
      <w:proofErr w:type="gramStart"/>
      <w:r w:rsidR="009E7232" w:rsidRPr="005475DF">
        <w:rPr>
          <w:rFonts w:ascii="Times New Roman" w:hAnsi="Times New Roman" w:cs="Times New Roman"/>
          <w:sz w:val="28"/>
          <w:szCs w:val="28"/>
        </w:rPr>
        <w:t>.</w:t>
      </w:r>
      <w:proofErr w:type="gramEnd"/>
      <w:r w:rsidR="009E7232" w:rsidRPr="005475DF">
        <w:rPr>
          <w:rFonts w:ascii="Times New Roman" w:hAnsi="Times New Roman" w:cs="Times New Roman"/>
          <w:sz w:val="28"/>
          <w:szCs w:val="28"/>
        </w:rPr>
        <w:t xml:space="preserve"> </w:t>
      </w:r>
      <w:proofErr w:type="gramStart"/>
      <w:r w:rsidR="009E7232" w:rsidRPr="005475DF">
        <w:rPr>
          <w:rFonts w:ascii="Times New Roman" w:hAnsi="Times New Roman" w:cs="Times New Roman"/>
          <w:sz w:val="28"/>
          <w:szCs w:val="28"/>
        </w:rPr>
        <w:t>п</w:t>
      </w:r>
      <w:proofErr w:type="gramEnd"/>
      <w:r w:rsidR="009E7232" w:rsidRPr="005475DF">
        <w:rPr>
          <w:rFonts w:ascii="Times New Roman" w:hAnsi="Times New Roman" w:cs="Times New Roman"/>
          <w:sz w:val="28"/>
          <w:szCs w:val="28"/>
        </w:rPr>
        <w:t>осев кала, бак. посев раны)</w:t>
      </w:r>
      <w:r w:rsidR="0012409F" w:rsidRPr="005475DF">
        <w:rPr>
          <w:rFonts w:ascii="Times New Roman" w:hAnsi="Times New Roman" w:cs="Times New Roman"/>
          <w:sz w:val="28"/>
          <w:szCs w:val="28"/>
        </w:rPr>
        <w:t xml:space="preserve"> при инфекционных осложнениях</w:t>
      </w:r>
    </w:p>
    <w:p w14:paraId="753D2BF4"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ИФА исследование на грибы рода </w:t>
      </w:r>
      <w:proofErr w:type="spellStart"/>
      <w:r w:rsidRPr="005475DF">
        <w:rPr>
          <w:rFonts w:ascii="Times New Roman" w:hAnsi="Times New Roman" w:cs="Times New Roman"/>
          <w:sz w:val="28"/>
          <w:szCs w:val="28"/>
        </w:rPr>
        <w:t>кандида</w:t>
      </w:r>
      <w:proofErr w:type="spellEnd"/>
      <w:r w:rsidRPr="005475DF">
        <w:rPr>
          <w:rFonts w:ascii="Times New Roman" w:hAnsi="Times New Roman" w:cs="Times New Roman"/>
          <w:sz w:val="28"/>
          <w:szCs w:val="28"/>
        </w:rPr>
        <w:t xml:space="preserve"> </w:t>
      </w:r>
      <w:r w:rsidR="0012409F" w:rsidRPr="005475DF">
        <w:rPr>
          <w:rFonts w:ascii="Times New Roman" w:hAnsi="Times New Roman" w:cs="Times New Roman"/>
          <w:sz w:val="28"/>
          <w:szCs w:val="28"/>
        </w:rPr>
        <w:t>при развитии инфекционных осложнений</w:t>
      </w:r>
    </w:p>
    <w:p w14:paraId="46CC305E"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Микробиологическое ис</w:t>
      </w:r>
      <w:r w:rsidR="008F7DED" w:rsidRPr="005475DF">
        <w:rPr>
          <w:rFonts w:ascii="Times New Roman" w:hAnsi="Times New Roman" w:cs="Times New Roman"/>
          <w:sz w:val="28"/>
          <w:szCs w:val="28"/>
        </w:rPr>
        <w:t xml:space="preserve">следование крови с определением </w:t>
      </w:r>
      <w:r w:rsidRPr="005475DF">
        <w:rPr>
          <w:rFonts w:ascii="Times New Roman" w:hAnsi="Times New Roman" w:cs="Times New Roman"/>
          <w:sz w:val="28"/>
          <w:szCs w:val="28"/>
        </w:rPr>
        <w:t xml:space="preserve">чувствительности к антибиотикам </w:t>
      </w:r>
      <w:r w:rsidR="0012409F" w:rsidRPr="005475DF">
        <w:rPr>
          <w:rFonts w:ascii="Times New Roman" w:hAnsi="Times New Roman" w:cs="Times New Roman"/>
          <w:sz w:val="28"/>
          <w:szCs w:val="28"/>
        </w:rPr>
        <w:t>при развитии инфекционных осложнений</w:t>
      </w:r>
    </w:p>
    <w:p w14:paraId="22686263"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Бактериальный посев из различных локусов (зева, носа, ротовой полости и</w:t>
      </w:r>
    </w:p>
    <w:p w14:paraId="19933A72" w14:textId="77777777" w:rsidR="009E7232" w:rsidRPr="005475DF" w:rsidRDefault="009E7232" w:rsidP="006B0020">
      <w:pPr>
        <w:pStyle w:val="a6"/>
        <w:tabs>
          <w:tab w:val="left" w:pos="0"/>
          <w:tab w:val="left" w:pos="284"/>
        </w:tabs>
        <w:jc w:val="both"/>
        <w:rPr>
          <w:rFonts w:ascii="Times New Roman" w:hAnsi="Times New Roman" w:cs="Times New Roman"/>
          <w:sz w:val="28"/>
          <w:szCs w:val="28"/>
        </w:rPr>
      </w:pPr>
      <w:r w:rsidRPr="005475DF">
        <w:rPr>
          <w:rFonts w:ascii="Times New Roman" w:hAnsi="Times New Roman" w:cs="Times New Roman"/>
          <w:sz w:val="28"/>
          <w:szCs w:val="28"/>
        </w:rPr>
        <w:t xml:space="preserve">др.) </w:t>
      </w:r>
      <w:r w:rsidR="0012409F" w:rsidRPr="005475DF">
        <w:rPr>
          <w:rFonts w:ascii="Times New Roman" w:hAnsi="Times New Roman" w:cs="Times New Roman"/>
          <w:sz w:val="28"/>
          <w:szCs w:val="28"/>
        </w:rPr>
        <w:t xml:space="preserve"> при развитии инфекционных осложнений</w:t>
      </w:r>
    </w:p>
    <w:p w14:paraId="4035F005"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Исследование кислотно-основного состояния </w:t>
      </w:r>
      <w:r w:rsidR="0012409F" w:rsidRPr="005475DF">
        <w:rPr>
          <w:rFonts w:ascii="Times New Roman" w:hAnsi="Times New Roman" w:cs="Times New Roman"/>
          <w:sz w:val="28"/>
          <w:szCs w:val="28"/>
        </w:rPr>
        <w:t xml:space="preserve"> при декомпенсированном состоянии, развитии органной недостаточности, анемическом синдроме.</w:t>
      </w:r>
    </w:p>
    <w:p w14:paraId="7045CA07" w14:textId="77777777" w:rsidR="009E7232"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ИФА крови и мочи на вирус простого герпеса </w:t>
      </w:r>
      <w:r w:rsidR="0012409F" w:rsidRPr="005475DF">
        <w:rPr>
          <w:rFonts w:ascii="Times New Roman" w:hAnsi="Times New Roman" w:cs="Times New Roman"/>
          <w:sz w:val="28"/>
          <w:szCs w:val="28"/>
        </w:rPr>
        <w:t xml:space="preserve">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4064630F"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ИФА крови и мочи на ЦМВ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6638FB4E"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ИФА крови и мочи на краснуху</w:t>
      </w:r>
      <w:r w:rsidR="0012409F" w:rsidRPr="005475DF">
        <w:rPr>
          <w:rFonts w:ascii="Times New Roman" w:hAnsi="Times New Roman" w:cs="Times New Roman"/>
          <w:sz w:val="28"/>
          <w:szCs w:val="28"/>
        </w:rPr>
        <w:t xml:space="preserve"> 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330DDCC4"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ИФА крови и мочи на токсоплазмоз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35DB2797"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lastRenderedPageBreak/>
        <w:t>ИФА крови и мочи на Эпштейна-</w:t>
      </w:r>
      <w:proofErr w:type="spellStart"/>
      <w:r w:rsidRPr="005475DF">
        <w:rPr>
          <w:rFonts w:ascii="Times New Roman" w:hAnsi="Times New Roman" w:cs="Times New Roman"/>
          <w:sz w:val="28"/>
          <w:szCs w:val="28"/>
        </w:rPr>
        <w:t>БарраIg</w:t>
      </w:r>
      <w:proofErr w:type="spellEnd"/>
      <w:r w:rsidRPr="005475DF">
        <w:rPr>
          <w:rFonts w:ascii="Times New Roman" w:hAnsi="Times New Roman" w:cs="Times New Roman"/>
          <w:sz w:val="28"/>
          <w:szCs w:val="28"/>
        </w:rPr>
        <w:t xml:space="preserve"> M </w:t>
      </w:r>
      <w:r w:rsidR="0012409F" w:rsidRPr="005475DF">
        <w:rPr>
          <w:rFonts w:ascii="Times New Roman" w:hAnsi="Times New Roman" w:cs="Times New Roman"/>
          <w:sz w:val="28"/>
          <w:szCs w:val="28"/>
        </w:rPr>
        <w:t xml:space="preserve"> 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338AA446"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ПЦР крови и мочи на вирус простого герпеса </w:t>
      </w:r>
      <w:r w:rsidR="0012409F" w:rsidRPr="005475DF">
        <w:rPr>
          <w:rFonts w:ascii="Times New Roman" w:hAnsi="Times New Roman" w:cs="Times New Roman"/>
          <w:sz w:val="28"/>
          <w:szCs w:val="28"/>
        </w:rPr>
        <w:t xml:space="preserve"> 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68CCD1CA"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ПЦР крови и мочи на ЦМВ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149933B6"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ПЦР крови и мочи на краснуху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54619439"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ПЦР крови и мочи на токсоплазмоз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3E803702" w14:textId="77777777" w:rsidR="0012409F" w:rsidRPr="005475DF" w:rsidRDefault="009E7232" w:rsidP="006B0020">
      <w:pPr>
        <w:pStyle w:val="a6"/>
        <w:numPr>
          <w:ilvl w:val="0"/>
          <w:numId w:val="21"/>
        </w:numPr>
        <w:tabs>
          <w:tab w:val="left" w:pos="0"/>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ПЦР крови и мочи на Эпштейна-</w:t>
      </w:r>
      <w:proofErr w:type="spellStart"/>
      <w:r w:rsidRPr="005475DF">
        <w:rPr>
          <w:rFonts w:ascii="Times New Roman" w:hAnsi="Times New Roman" w:cs="Times New Roman"/>
          <w:sz w:val="28"/>
          <w:szCs w:val="28"/>
        </w:rPr>
        <w:t>БарраIg</w:t>
      </w:r>
      <w:proofErr w:type="spellEnd"/>
      <w:r w:rsidRPr="005475DF">
        <w:rPr>
          <w:rFonts w:ascii="Times New Roman" w:hAnsi="Times New Roman" w:cs="Times New Roman"/>
          <w:sz w:val="28"/>
          <w:szCs w:val="28"/>
        </w:rPr>
        <w:t xml:space="preserve"> M </w:t>
      </w:r>
      <w:r w:rsidR="0012409F"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12409F" w:rsidRPr="005475DF">
        <w:rPr>
          <w:rFonts w:ascii="Times New Roman" w:hAnsi="Times New Roman" w:cs="Times New Roman"/>
          <w:sz w:val="28"/>
          <w:szCs w:val="28"/>
        </w:rPr>
        <w:t>аутоТГСК</w:t>
      </w:r>
      <w:proofErr w:type="spellEnd"/>
      <w:r w:rsidR="0012409F" w:rsidRPr="005475DF">
        <w:rPr>
          <w:rFonts w:ascii="Times New Roman" w:hAnsi="Times New Roman" w:cs="Times New Roman"/>
          <w:sz w:val="28"/>
          <w:szCs w:val="28"/>
        </w:rPr>
        <w:t>;</w:t>
      </w:r>
    </w:p>
    <w:p w14:paraId="57CB1B92" w14:textId="77777777" w:rsidR="00FB3111" w:rsidRPr="005475DF" w:rsidRDefault="009E7232" w:rsidP="006B0020">
      <w:pPr>
        <w:pStyle w:val="a6"/>
        <w:numPr>
          <w:ilvl w:val="0"/>
          <w:numId w:val="21"/>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 xml:space="preserve">ПЦР HBV-ДНК  </w:t>
      </w:r>
      <w:r w:rsidR="00FB3111" w:rsidRPr="005475DF">
        <w:rPr>
          <w:rFonts w:ascii="Times New Roman" w:hAnsi="Times New Roman" w:cs="Times New Roman"/>
          <w:sz w:val="28"/>
          <w:szCs w:val="28"/>
        </w:rPr>
        <w:t xml:space="preserve">крови и мочи на вирус простого герпеса при развитии инфекционных осложнений, обследование перед </w:t>
      </w:r>
      <w:proofErr w:type="spellStart"/>
      <w:r w:rsidR="00FB3111" w:rsidRPr="005475DF">
        <w:rPr>
          <w:rFonts w:ascii="Times New Roman" w:hAnsi="Times New Roman" w:cs="Times New Roman"/>
          <w:sz w:val="28"/>
          <w:szCs w:val="28"/>
        </w:rPr>
        <w:t>аутоТГСК</w:t>
      </w:r>
      <w:proofErr w:type="spellEnd"/>
      <w:r w:rsidR="00FB3111" w:rsidRPr="005475DF">
        <w:rPr>
          <w:rFonts w:ascii="Times New Roman" w:hAnsi="Times New Roman" w:cs="Times New Roman"/>
          <w:sz w:val="28"/>
          <w:szCs w:val="28"/>
        </w:rPr>
        <w:t>;</w:t>
      </w:r>
    </w:p>
    <w:p w14:paraId="25ED93B2" w14:textId="77777777" w:rsidR="009E7232" w:rsidRPr="005475DF" w:rsidRDefault="009E7232" w:rsidP="006B0020">
      <w:pPr>
        <w:pStyle w:val="a6"/>
        <w:numPr>
          <w:ilvl w:val="0"/>
          <w:numId w:val="21"/>
        </w:numPr>
        <w:tabs>
          <w:tab w:val="left" w:pos="284"/>
        </w:tabs>
        <w:ind w:left="0" w:firstLine="0"/>
        <w:jc w:val="both"/>
        <w:rPr>
          <w:rFonts w:ascii="Times New Roman" w:hAnsi="Times New Roman" w:cs="Times New Roman"/>
          <w:sz w:val="28"/>
          <w:szCs w:val="28"/>
        </w:rPr>
      </w:pPr>
      <w:r w:rsidRPr="005475DF">
        <w:rPr>
          <w:rFonts w:ascii="Times New Roman" w:hAnsi="Times New Roman" w:cs="Times New Roman"/>
          <w:sz w:val="28"/>
          <w:szCs w:val="28"/>
        </w:rPr>
        <w:t>Бак посев кала на дисбактериоз</w:t>
      </w:r>
      <w:r w:rsidR="00FB3111" w:rsidRPr="005475DF">
        <w:rPr>
          <w:rFonts w:ascii="Times New Roman" w:hAnsi="Times New Roman" w:cs="Times New Roman"/>
          <w:sz w:val="28"/>
          <w:szCs w:val="28"/>
        </w:rPr>
        <w:t xml:space="preserve"> при развитии признаков дисбактериоза</w:t>
      </w:r>
      <w:r w:rsidR="000012CF">
        <w:rPr>
          <w:rFonts w:ascii="Times New Roman" w:hAnsi="Times New Roman" w:cs="Times New Roman"/>
          <w:sz w:val="28"/>
          <w:szCs w:val="28"/>
        </w:rPr>
        <w:t>;</w:t>
      </w:r>
    </w:p>
    <w:p w14:paraId="2647DD78" w14:textId="77777777" w:rsidR="009E7232" w:rsidRPr="005475DF" w:rsidRDefault="009E7232" w:rsidP="006B0020">
      <w:pPr>
        <w:pStyle w:val="a6"/>
        <w:numPr>
          <w:ilvl w:val="0"/>
          <w:numId w:val="21"/>
        </w:numPr>
        <w:tabs>
          <w:tab w:val="left" w:pos="284"/>
        </w:tabs>
        <w:ind w:left="0" w:firstLine="0"/>
        <w:jc w:val="both"/>
        <w:rPr>
          <w:rFonts w:ascii="Times New Roman" w:hAnsi="Times New Roman" w:cs="Times New Roman"/>
          <w:sz w:val="28"/>
          <w:szCs w:val="28"/>
        </w:rPr>
      </w:pPr>
      <w:proofErr w:type="spellStart"/>
      <w:r w:rsidRPr="005475DF">
        <w:rPr>
          <w:rFonts w:ascii="Times New Roman" w:hAnsi="Times New Roman" w:cs="Times New Roman"/>
          <w:sz w:val="28"/>
          <w:szCs w:val="28"/>
        </w:rPr>
        <w:t>Хелик</w:t>
      </w:r>
      <w:proofErr w:type="spellEnd"/>
      <w:r w:rsidRPr="005475DF">
        <w:rPr>
          <w:rFonts w:ascii="Times New Roman" w:hAnsi="Times New Roman" w:cs="Times New Roman"/>
          <w:sz w:val="28"/>
          <w:szCs w:val="28"/>
        </w:rPr>
        <w:t xml:space="preserve"> тест</w:t>
      </w:r>
      <w:r w:rsidR="00FB3111" w:rsidRPr="005475DF">
        <w:rPr>
          <w:rFonts w:ascii="Times New Roman" w:hAnsi="Times New Roman" w:cs="Times New Roman"/>
          <w:sz w:val="28"/>
          <w:szCs w:val="28"/>
        </w:rPr>
        <w:t xml:space="preserve"> при подозрении на </w:t>
      </w:r>
      <w:proofErr w:type="spellStart"/>
      <w:r w:rsidR="00FB3111" w:rsidRPr="005475DF">
        <w:rPr>
          <w:rFonts w:ascii="Times New Roman" w:hAnsi="Times New Roman" w:cs="Times New Roman"/>
          <w:sz w:val="28"/>
          <w:szCs w:val="28"/>
        </w:rPr>
        <w:t>Хеликобактер</w:t>
      </w:r>
      <w:proofErr w:type="spellEnd"/>
      <w:r w:rsidR="00FB3111" w:rsidRPr="005475DF">
        <w:rPr>
          <w:rFonts w:ascii="Times New Roman" w:hAnsi="Times New Roman" w:cs="Times New Roman"/>
          <w:sz w:val="28"/>
          <w:szCs w:val="28"/>
        </w:rPr>
        <w:t xml:space="preserve"> ассоциированный гастрит</w:t>
      </w:r>
      <w:r w:rsidR="000012CF">
        <w:rPr>
          <w:rFonts w:ascii="Times New Roman" w:hAnsi="Times New Roman" w:cs="Times New Roman"/>
          <w:sz w:val="28"/>
          <w:szCs w:val="28"/>
        </w:rPr>
        <w:t>;</w:t>
      </w:r>
    </w:p>
    <w:p w14:paraId="2E081B36" w14:textId="77777777" w:rsidR="00051D73" w:rsidRDefault="00051D73" w:rsidP="00A40ADC">
      <w:pPr>
        <w:spacing w:after="0" w:line="240" w:lineRule="auto"/>
        <w:ind w:firstLine="708"/>
        <w:jc w:val="both"/>
        <w:rPr>
          <w:rFonts w:ascii="Times New Roman" w:hAnsi="Times New Roman" w:cs="Times New Roman"/>
          <w:sz w:val="28"/>
          <w:szCs w:val="28"/>
        </w:rPr>
      </w:pPr>
    </w:p>
    <w:p w14:paraId="0808BF90" w14:textId="77777777" w:rsidR="00485AC4" w:rsidRPr="000012CF" w:rsidRDefault="008D10BC" w:rsidP="00A40ADC">
      <w:pPr>
        <w:spacing w:after="0" w:line="240" w:lineRule="auto"/>
        <w:ind w:firstLine="708"/>
        <w:jc w:val="both"/>
        <w:rPr>
          <w:rFonts w:ascii="Times New Roman" w:hAnsi="Times New Roman" w:cs="Times New Roman"/>
          <w:sz w:val="28"/>
          <w:szCs w:val="28"/>
        </w:rPr>
      </w:pPr>
      <w:r w:rsidRPr="000012CF">
        <w:rPr>
          <w:rFonts w:ascii="Times New Roman" w:hAnsi="Times New Roman" w:cs="Times New Roman"/>
          <w:sz w:val="28"/>
          <w:szCs w:val="28"/>
        </w:rPr>
        <w:t>П</w:t>
      </w:r>
      <w:r w:rsidR="00974A4F" w:rsidRPr="000012CF">
        <w:rPr>
          <w:rFonts w:ascii="Times New Roman" w:hAnsi="Times New Roman" w:cs="Times New Roman"/>
          <w:sz w:val="28"/>
          <w:szCs w:val="28"/>
        </w:rPr>
        <w:t xml:space="preserve">ри необходимости по показаниям </w:t>
      </w:r>
      <w:r w:rsidR="00CF1B62" w:rsidRPr="000012CF">
        <w:rPr>
          <w:rFonts w:ascii="Times New Roman" w:hAnsi="Times New Roman" w:cs="Times New Roman"/>
          <w:sz w:val="28"/>
          <w:szCs w:val="28"/>
        </w:rPr>
        <w:t xml:space="preserve">помимо указанных обследований по протоколу могут  потребоваться другие методы исследования. </w:t>
      </w:r>
    </w:p>
    <w:p w14:paraId="52A99BBA" w14:textId="57E11B95" w:rsidR="00A842C2" w:rsidRPr="00050818" w:rsidRDefault="00974A4F" w:rsidP="007477C7">
      <w:pPr>
        <w:tabs>
          <w:tab w:val="left" w:pos="4305"/>
        </w:tabs>
        <w:spacing w:after="0" w:line="240" w:lineRule="auto"/>
        <w:jc w:val="both"/>
        <w:rPr>
          <w:rFonts w:ascii="Times New Roman" w:hAnsi="Times New Roman" w:cs="Times New Roman"/>
          <w:b/>
          <w:sz w:val="28"/>
          <w:szCs w:val="28"/>
          <w:lang w:val="en-US"/>
        </w:rPr>
      </w:pPr>
      <w:r w:rsidRPr="000012CF">
        <w:rPr>
          <w:rFonts w:ascii="Times New Roman" w:hAnsi="Times New Roman" w:cs="Times New Roman"/>
          <w:b/>
          <w:sz w:val="28"/>
          <w:szCs w:val="28"/>
        </w:rPr>
        <w:t>12.5</w:t>
      </w:r>
      <w:r w:rsidR="00A842C2" w:rsidRPr="000012CF">
        <w:rPr>
          <w:rFonts w:ascii="Times New Roman" w:hAnsi="Times New Roman" w:cs="Times New Roman"/>
          <w:b/>
          <w:sz w:val="28"/>
          <w:szCs w:val="28"/>
        </w:rPr>
        <w:t xml:space="preserve"> Тактика лечения:</w:t>
      </w:r>
      <w:r w:rsidR="00050818">
        <w:rPr>
          <w:rFonts w:ascii="Times New Roman" w:hAnsi="Times New Roman" w:cs="Times New Roman"/>
          <w:b/>
          <w:sz w:val="28"/>
          <w:szCs w:val="28"/>
        </w:rPr>
        <w:t xml:space="preserve"> </w:t>
      </w:r>
      <w:r w:rsidR="00050818">
        <w:rPr>
          <w:rFonts w:ascii="Times New Roman" w:hAnsi="Times New Roman" w:cs="Times New Roman"/>
          <w:b/>
          <w:sz w:val="28"/>
          <w:szCs w:val="28"/>
          <w:lang w:val="en-US"/>
        </w:rPr>
        <w:t>A</w:t>
      </w:r>
      <w:r w:rsidR="00661B93" w:rsidRPr="00661B93">
        <w:rPr>
          <w:rFonts w:ascii="Times New Roman" w:hAnsi="Times New Roman" w:cs="Times New Roman"/>
          <w:b/>
          <w:sz w:val="28"/>
          <w:szCs w:val="28"/>
          <w:lang w:val="en-US"/>
        </w:rPr>
        <w:t xml:space="preserve"> </w:t>
      </w:r>
      <w:r w:rsidR="00661B93">
        <w:rPr>
          <w:rFonts w:ascii="Times New Roman" w:hAnsi="Times New Roman" w:cs="Times New Roman"/>
          <w:b/>
          <w:sz w:val="28"/>
          <w:szCs w:val="28"/>
          <w:lang w:val="en-US"/>
        </w:rPr>
        <w:t>[</w:t>
      </w:r>
      <w:r w:rsidR="00050818">
        <w:rPr>
          <w:rFonts w:ascii="Times New Roman" w:hAnsi="Times New Roman" w:cs="Times New Roman"/>
          <w:b/>
          <w:sz w:val="28"/>
          <w:szCs w:val="28"/>
          <w:lang w:val="en-US"/>
        </w:rPr>
        <w:t>1]</w:t>
      </w:r>
      <w:r w:rsidR="007477C7">
        <w:rPr>
          <w:rFonts w:ascii="Times New Roman" w:hAnsi="Times New Roman" w:cs="Times New Roman"/>
          <w:b/>
          <w:sz w:val="28"/>
          <w:szCs w:val="28"/>
          <w:lang w:val="en-US"/>
        </w:rPr>
        <w:tab/>
      </w:r>
    </w:p>
    <w:p w14:paraId="4FC8130C" w14:textId="77777777" w:rsidR="00DA27F2" w:rsidRPr="000012CF" w:rsidRDefault="00A842C2" w:rsidP="00661B93">
      <w:pPr>
        <w:pStyle w:val="a6"/>
        <w:rPr>
          <w:rFonts w:ascii="Times New Roman" w:hAnsi="Times New Roman" w:cs="Times New Roman"/>
          <w:b/>
          <w:sz w:val="28"/>
          <w:szCs w:val="28"/>
        </w:rPr>
      </w:pPr>
      <w:r w:rsidRPr="000012CF">
        <w:rPr>
          <w:rFonts w:ascii="Times New Roman" w:hAnsi="Times New Roman" w:cs="Times New Roman"/>
          <w:b/>
          <w:sz w:val="28"/>
          <w:szCs w:val="28"/>
        </w:rPr>
        <w:t>Немедикаментозное ле</w:t>
      </w:r>
      <w:r w:rsidR="000012CF">
        <w:rPr>
          <w:rFonts w:ascii="Times New Roman" w:hAnsi="Times New Roman" w:cs="Times New Roman"/>
          <w:b/>
          <w:sz w:val="28"/>
          <w:szCs w:val="28"/>
        </w:rPr>
        <w:t>чение:</w:t>
      </w:r>
    </w:p>
    <w:p w14:paraId="498FA374" w14:textId="77777777" w:rsidR="00DA27F2" w:rsidRPr="000012CF" w:rsidRDefault="00DA27F2" w:rsidP="006B0020">
      <w:pPr>
        <w:pStyle w:val="a6"/>
        <w:numPr>
          <w:ilvl w:val="0"/>
          <w:numId w:val="22"/>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изолированные (</w:t>
      </w:r>
      <w:proofErr w:type="spellStart"/>
      <w:r w:rsidRPr="000012CF">
        <w:rPr>
          <w:rFonts w:ascii="Times New Roman" w:hAnsi="Times New Roman" w:cs="Times New Roman"/>
          <w:sz w:val="28"/>
          <w:szCs w:val="28"/>
        </w:rPr>
        <w:t>боксированные</w:t>
      </w:r>
      <w:proofErr w:type="spellEnd"/>
      <w:r w:rsidRPr="000012CF">
        <w:rPr>
          <w:rFonts w:ascii="Times New Roman" w:hAnsi="Times New Roman" w:cs="Times New Roman"/>
          <w:sz w:val="28"/>
          <w:szCs w:val="28"/>
        </w:rPr>
        <w:t>) палаты</w:t>
      </w:r>
      <w:r w:rsidR="000012CF">
        <w:rPr>
          <w:rFonts w:ascii="Times New Roman" w:hAnsi="Times New Roman" w:cs="Times New Roman"/>
          <w:sz w:val="28"/>
          <w:szCs w:val="28"/>
        </w:rPr>
        <w:t>;</w:t>
      </w:r>
    </w:p>
    <w:p w14:paraId="267E68CB" w14:textId="77777777" w:rsidR="00DA27F2" w:rsidRPr="000012CF" w:rsidRDefault="00DA27F2" w:rsidP="006B0020">
      <w:pPr>
        <w:pStyle w:val="a6"/>
        <w:numPr>
          <w:ilvl w:val="0"/>
          <w:numId w:val="22"/>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ламинарный поток воздуха</w:t>
      </w:r>
      <w:r w:rsidR="000012CF">
        <w:rPr>
          <w:rFonts w:ascii="Times New Roman" w:hAnsi="Times New Roman" w:cs="Times New Roman"/>
          <w:sz w:val="28"/>
          <w:szCs w:val="28"/>
        </w:rPr>
        <w:t>;</w:t>
      </w:r>
    </w:p>
    <w:p w14:paraId="5A86EA71" w14:textId="77777777" w:rsidR="00DA27F2" w:rsidRPr="000012CF" w:rsidRDefault="00DA27F2" w:rsidP="006B0020">
      <w:pPr>
        <w:pStyle w:val="a6"/>
        <w:numPr>
          <w:ilvl w:val="0"/>
          <w:numId w:val="22"/>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низко бактериальная пища</w:t>
      </w:r>
      <w:r w:rsidR="000012CF">
        <w:rPr>
          <w:rFonts w:ascii="Times New Roman" w:hAnsi="Times New Roman" w:cs="Times New Roman"/>
          <w:sz w:val="28"/>
          <w:szCs w:val="28"/>
        </w:rPr>
        <w:t>;</w:t>
      </w:r>
    </w:p>
    <w:p w14:paraId="04DCE1D2" w14:textId="77777777" w:rsidR="00DA27F2" w:rsidRPr="000012CF" w:rsidRDefault="00DA27F2" w:rsidP="006B0020">
      <w:pPr>
        <w:pStyle w:val="a6"/>
        <w:numPr>
          <w:ilvl w:val="0"/>
          <w:numId w:val="22"/>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 xml:space="preserve">усиленное питание – </w:t>
      </w:r>
      <w:r w:rsidR="008D10BC" w:rsidRPr="000012CF">
        <w:rPr>
          <w:rFonts w:ascii="Times New Roman" w:hAnsi="Times New Roman" w:cs="Times New Roman"/>
          <w:sz w:val="28"/>
          <w:szCs w:val="28"/>
        </w:rPr>
        <w:t>стол №11, 15, 16,</w:t>
      </w:r>
      <w:r w:rsidRPr="000012CF">
        <w:rPr>
          <w:rFonts w:ascii="Times New Roman" w:hAnsi="Times New Roman" w:cs="Times New Roman"/>
          <w:sz w:val="28"/>
          <w:szCs w:val="28"/>
        </w:rPr>
        <w:t xml:space="preserve">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w:t>
      </w:r>
      <w:proofErr w:type="spellStart"/>
      <w:r w:rsidRPr="000012CF">
        <w:rPr>
          <w:rFonts w:ascii="Times New Roman" w:hAnsi="Times New Roman" w:cs="Times New Roman"/>
          <w:sz w:val="28"/>
          <w:szCs w:val="28"/>
        </w:rPr>
        <w:t>глюкокортикоидов</w:t>
      </w:r>
      <w:proofErr w:type="spellEnd"/>
      <w:r w:rsidRPr="000012CF">
        <w:rPr>
          <w:rFonts w:ascii="Times New Roman" w:hAnsi="Times New Roman" w:cs="Times New Roman"/>
          <w:sz w:val="28"/>
          <w:szCs w:val="28"/>
        </w:rPr>
        <w:t xml:space="preserve"> рацион обогащают продуктами, содержащими много солей калия и кальция</w:t>
      </w:r>
      <w:r w:rsidR="000012CF">
        <w:rPr>
          <w:rFonts w:ascii="Times New Roman" w:hAnsi="Times New Roman" w:cs="Times New Roman"/>
          <w:sz w:val="28"/>
          <w:szCs w:val="28"/>
        </w:rPr>
        <w:t>.</w:t>
      </w:r>
    </w:p>
    <w:p w14:paraId="28CFF6EE" w14:textId="77777777" w:rsidR="005F2B5F" w:rsidRPr="00661B93" w:rsidRDefault="00A842C2" w:rsidP="00661B93">
      <w:pPr>
        <w:spacing w:after="0" w:line="240" w:lineRule="auto"/>
        <w:jc w:val="both"/>
        <w:rPr>
          <w:rFonts w:ascii="Times New Roman" w:hAnsi="Times New Roman"/>
          <w:b/>
          <w:sz w:val="28"/>
          <w:szCs w:val="28"/>
        </w:rPr>
      </w:pPr>
      <w:r w:rsidRPr="00661B93">
        <w:rPr>
          <w:rFonts w:ascii="Times New Roman" w:hAnsi="Times New Roman"/>
          <w:b/>
          <w:sz w:val="28"/>
          <w:szCs w:val="28"/>
        </w:rPr>
        <w:t>Медикаментозное лечение:</w:t>
      </w:r>
    </w:p>
    <w:p w14:paraId="4D40C06F" w14:textId="77777777" w:rsidR="00CD0D67" w:rsidRPr="000012CF" w:rsidRDefault="00CD0D67" w:rsidP="000012CF">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 xml:space="preserve">В зависимости от стадии заболевания применяется </w:t>
      </w:r>
      <w:proofErr w:type="gramStart"/>
      <w:r w:rsidRPr="000012CF">
        <w:rPr>
          <w:rFonts w:ascii="Times New Roman" w:hAnsi="Times New Roman" w:cs="Times New Roman"/>
          <w:sz w:val="28"/>
          <w:szCs w:val="28"/>
        </w:rPr>
        <w:t>риск-адаптированное</w:t>
      </w:r>
      <w:proofErr w:type="gramEnd"/>
      <w:r w:rsidRPr="000012CF">
        <w:rPr>
          <w:rFonts w:ascii="Times New Roman" w:hAnsi="Times New Roman" w:cs="Times New Roman"/>
          <w:sz w:val="28"/>
          <w:szCs w:val="28"/>
        </w:rPr>
        <w:t xml:space="preserve"> лечение согласно Международным рекомендациям (</w:t>
      </w:r>
      <w:r w:rsidRPr="000012CF">
        <w:rPr>
          <w:rFonts w:ascii="Times New Roman" w:hAnsi="Times New Roman" w:cs="Times New Roman"/>
          <w:sz w:val="28"/>
          <w:szCs w:val="28"/>
          <w:lang w:val="en-US"/>
        </w:rPr>
        <w:t>IRSS</w:t>
      </w:r>
      <w:r w:rsidRPr="000012CF">
        <w:rPr>
          <w:rFonts w:ascii="Times New Roman" w:hAnsi="Times New Roman" w:cs="Times New Roman"/>
          <w:sz w:val="28"/>
          <w:szCs w:val="28"/>
        </w:rPr>
        <w:t xml:space="preserve">). </w:t>
      </w:r>
    </w:p>
    <w:p w14:paraId="4823301A" w14:textId="77777777" w:rsidR="005F2B5F" w:rsidRPr="00661B93" w:rsidRDefault="005F2B5F" w:rsidP="00A40ADC">
      <w:pPr>
        <w:spacing w:after="0" w:line="240" w:lineRule="auto"/>
        <w:jc w:val="center"/>
        <w:rPr>
          <w:rFonts w:ascii="Times New Roman" w:hAnsi="Times New Roman" w:cs="Times New Roman"/>
          <w:b/>
          <w:sz w:val="28"/>
          <w:szCs w:val="28"/>
          <w:lang w:val="kk-KZ"/>
        </w:rPr>
      </w:pPr>
      <w:r w:rsidRPr="00661B93">
        <w:rPr>
          <w:rFonts w:ascii="Times New Roman" w:hAnsi="Times New Roman" w:cs="Times New Roman"/>
          <w:b/>
          <w:sz w:val="28"/>
          <w:szCs w:val="28"/>
        </w:rPr>
        <w:t xml:space="preserve">Рекомендации для лечения </w:t>
      </w:r>
      <w:r w:rsidRPr="00661B93">
        <w:rPr>
          <w:rFonts w:ascii="Times New Roman" w:hAnsi="Times New Roman" w:cs="Times New Roman"/>
          <w:b/>
          <w:sz w:val="28"/>
          <w:szCs w:val="28"/>
          <w:lang w:val="en-US"/>
        </w:rPr>
        <w:t>IRSS</w:t>
      </w:r>
      <w:r w:rsidRPr="00661B93">
        <w:rPr>
          <w:rFonts w:ascii="Times New Roman" w:hAnsi="Times New Roman" w:cs="Times New Roman"/>
          <w:b/>
          <w:sz w:val="28"/>
          <w:szCs w:val="28"/>
        </w:rPr>
        <w:t xml:space="preserve"> стадии </w:t>
      </w:r>
      <w:r w:rsidRPr="00661B93">
        <w:rPr>
          <w:rFonts w:ascii="Times New Roman" w:hAnsi="Times New Roman" w:cs="Times New Roman"/>
          <w:b/>
          <w:sz w:val="28"/>
          <w:szCs w:val="28"/>
          <w:lang w:val="kk-KZ"/>
        </w:rPr>
        <w:t>0</w:t>
      </w:r>
    </w:p>
    <w:p w14:paraId="08F91DC1" w14:textId="77777777" w:rsidR="005F2B5F" w:rsidRPr="000012CF" w:rsidRDefault="005F2B5F"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lang w:val="en-US"/>
        </w:rPr>
        <w:t>ICRB</w:t>
      </w:r>
      <w:r w:rsidRPr="000012CF">
        <w:rPr>
          <w:rFonts w:ascii="Times New Roman" w:hAnsi="Times New Roman" w:cs="Times New Roman"/>
          <w:b/>
          <w:sz w:val="28"/>
          <w:szCs w:val="28"/>
          <w:lang w:val="kk-KZ"/>
        </w:rPr>
        <w:t>группа А</w:t>
      </w:r>
      <w:r w:rsidR="00CD0D67" w:rsidRPr="000012CF">
        <w:rPr>
          <w:rFonts w:ascii="Times New Roman" w:hAnsi="Times New Roman" w:cs="Times New Roman"/>
          <w:b/>
          <w:sz w:val="28"/>
          <w:szCs w:val="28"/>
        </w:rPr>
        <w:t>: л</w:t>
      </w:r>
      <w:r w:rsidRPr="000012CF">
        <w:rPr>
          <w:rFonts w:ascii="Times New Roman" w:hAnsi="Times New Roman" w:cs="Times New Roman"/>
          <w:b/>
          <w:sz w:val="28"/>
          <w:szCs w:val="28"/>
        </w:rPr>
        <w:t>окальное лечение</w:t>
      </w:r>
    </w:p>
    <w:p w14:paraId="57F73374" w14:textId="77777777" w:rsidR="005F2B5F" w:rsidRPr="000012CF" w:rsidRDefault="005F2B5F" w:rsidP="00A40ADC">
      <w:pPr>
        <w:spacing w:after="0" w:line="240" w:lineRule="auto"/>
        <w:jc w:val="both"/>
        <w:rPr>
          <w:rFonts w:ascii="Times New Roman" w:hAnsi="Times New Roman" w:cs="Times New Roman"/>
          <w:sz w:val="28"/>
          <w:szCs w:val="28"/>
          <w:lang w:val="kk-KZ"/>
        </w:rPr>
      </w:pPr>
      <w:r w:rsidRPr="000012CF">
        <w:rPr>
          <w:rFonts w:ascii="Times New Roman" w:hAnsi="Times New Roman" w:cs="Times New Roman"/>
          <w:b/>
          <w:sz w:val="28"/>
          <w:szCs w:val="28"/>
          <w:lang w:val="en-US"/>
        </w:rPr>
        <w:t>ICRB</w:t>
      </w:r>
      <w:r w:rsidRPr="000012CF">
        <w:rPr>
          <w:rFonts w:ascii="Times New Roman" w:hAnsi="Times New Roman" w:cs="Times New Roman"/>
          <w:b/>
          <w:sz w:val="28"/>
          <w:szCs w:val="28"/>
          <w:lang w:val="kk-KZ"/>
        </w:rPr>
        <w:t>группа А и В</w:t>
      </w:r>
      <w:r w:rsidRPr="000012CF">
        <w:rPr>
          <w:rFonts w:ascii="Times New Roman" w:hAnsi="Times New Roman" w:cs="Times New Roman"/>
          <w:sz w:val="28"/>
          <w:szCs w:val="28"/>
          <w:lang w:val="kk-KZ"/>
        </w:rPr>
        <w:t xml:space="preserve"> – маленькие </w:t>
      </w:r>
      <w:r w:rsidR="00CD0D67" w:rsidRPr="000012CF">
        <w:rPr>
          <w:rFonts w:ascii="Times New Roman" w:hAnsi="Times New Roman" w:cs="Times New Roman"/>
          <w:sz w:val="28"/>
          <w:szCs w:val="28"/>
          <w:lang w:val="kk-KZ"/>
        </w:rPr>
        <w:t>опухоли должны лечиться только л</w:t>
      </w:r>
      <w:r w:rsidRPr="000012CF">
        <w:rPr>
          <w:rFonts w:ascii="Times New Roman" w:hAnsi="Times New Roman" w:cs="Times New Roman"/>
          <w:sz w:val="28"/>
          <w:szCs w:val="28"/>
          <w:lang w:val="kk-KZ"/>
        </w:rPr>
        <w:t>окальное. Стандартные опции для фокальной терапии включают: криотерапию, лазеркоагуляцию, транспупиллярн</w:t>
      </w:r>
      <w:r w:rsidR="001E7D70" w:rsidRPr="000012CF">
        <w:rPr>
          <w:rFonts w:ascii="Times New Roman" w:hAnsi="Times New Roman" w:cs="Times New Roman"/>
          <w:sz w:val="28"/>
          <w:szCs w:val="28"/>
          <w:lang w:val="kk-KZ"/>
        </w:rPr>
        <w:t xml:space="preserve">ую термотерапию и брахитерапию (смотрите локальное лечение). </w:t>
      </w:r>
      <w:r w:rsidRPr="000012CF">
        <w:rPr>
          <w:rFonts w:ascii="Times New Roman" w:hAnsi="Times New Roman" w:cs="Times New Roman"/>
          <w:sz w:val="28"/>
          <w:szCs w:val="28"/>
          <w:lang w:val="kk-KZ"/>
        </w:rPr>
        <w:t xml:space="preserve">Офтальмолог назначает все эти виды лечения после осмотра под общей анестезией. </w:t>
      </w:r>
    </w:p>
    <w:p w14:paraId="417DC7C6" w14:textId="77777777" w:rsidR="005F2B5F" w:rsidRPr="000012CF" w:rsidRDefault="005F2B5F" w:rsidP="00A40ADC">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 xml:space="preserve">Пролеченный фокальным методом глаз необходимо контрольно осмотреть через 2-4 недели после лечения под общим </w:t>
      </w:r>
      <w:r w:rsidR="00E30D7B" w:rsidRPr="000012CF">
        <w:rPr>
          <w:rFonts w:ascii="Times New Roman" w:hAnsi="Times New Roman" w:cs="Times New Roman"/>
          <w:sz w:val="28"/>
          <w:szCs w:val="28"/>
        </w:rPr>
        <w:t>наркозом. Можно применять данный</w:t>
      </w:r>
      <w:r w:rsidRPr="000012CF">
        <w:rPr>
          <w:rFonts w:ascii="Times New Roman" w:hAnsi="Times New Roman" w:cs="Times New Roman"/>
          <w:sz w:val="28"/>
          <w:szCs w:val="28"/>
        </w:rPr>
        <w:t xml:space="preserve"> вид терапии несколько раз и комбинировать с другими видами лечения. </w:t>
      </w:r>
    </w:p>
    <w:p w14:paraId="1165E095" w14:textId="77777777" w:rsidR="005F2B5F" w:rsidRPr="00F500B2" w:rsidRDefault="00E30D7B" w:rsidP="00A40ADC">
      <w:pPr>
        <w:spacing w:after="0" w:line="240" w:lineRule="auto"/>
        <w:jc w:val="both"/>
        <w:rPr>
          <w:rFonts w:ascii="Times New Roman" w:hAnsi="Times New Roman" w:cs="Times New Roman"/>
          <w:b/>
          <w:sz w:val="24"/>
          <w:szCs w:val="24"/>
        </w:rPr>
      </w:pPr>
      <w:r w:rsidRPr="00F500B2">
        <w:rPr>
          <w:rFonts w:ascii="Times New Roman" w:hAnsi="Times New Roman" w:cs="Times New Roman"/>
          <w:b/>
          <w:sz w:val="24"/>
          <w:szCs w:val="24"/>
        </w:rPr>
        <w:t>В</w:t>
      </w:r>
      <w:r w:rsidR="005F2B5F" w:rsidRPr="00F500B2">
        <w:rPr>
          <w:rFonts w:ascii="Times New Roman" w:hAnsi="Times New Roman" w:cs="Times New Roman"/>
          <w:b/>
          <w:sz w:val="24"/>
          <w:szCs w:val="24"/>
        </w:rPr>
        <w:t>иды фокального лечения</w:t>
      </w:r>
      <w:r w:rsidR="00CD0D67" w:rsidRPr="00F500B2">
        <w:rPr>
          <w:rFonts w:ascii="Times New Roman" w:hAnsi="Times New Roman" w:cs="Times New Roman"/>
          <w:b/>
          <w:sz w:val="24"/>
          <w:szCs w:val="24"/>
        </w:rPr>
        <w:t xml:space="preserve"> при </w:t>
      </w:r>
      <w:r w:rsidR="00CD0D67" w:rsidRPr="00F500B2">
        <w:rPr>
          <w:rFonts w:ascii="Times New Roman" w:hAnsi="Times New Roman" w:cs="Times New Roman"/>
          <w:b/>
          <w:sz w:val="24"/>
          <w:szCs w:val="24"/>
          <w:lang w:val="en-US"/>
        </w:rPr>
        <w:t>ICRB</w:t>
      </w:r>
      <w:r w:rsidR="00CD0D67" w:rsidRPr="00F500B2">
        <w:rPr>
          <w:rFonts w:ascii="Times New Roman" w:hAnsi="Times New Roman" w:cs="Times New Roman"/>
          <w:b/>
          <w:sz w:val="24"/>
          <w:szCs w:val="24"/>
          <w:lang w:val="kk-KZ"/>
        </w:rPr>
        <w:t>группе А и 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207"/>
        <w:gridCol w:w="4252"/>
        <w:gridCol w:w="1985"/>
      </w:tblGrid>
      <w:tr w:rsidR="005F2B5F" w:rsidRPr="00F500B2" w14:paraId="551E0CA4" w14:textId="77777777" w:rsidTr="000012CF">
        <w:trPr>
          <w:trHeight w:val="584"/>
        </w:trPr>
        <w:tc>
          <w:tcPr>
            <w:tcW w:w="1729" w:type="dxa"/>
            <w:hideMark/>
          </w:tcPr>
          <w:p w14:paraId="0C656BF4" w14:textId="77777777" w:rsidR="005F2B5F" w:rsidRPr="000012CF" w:rsidRDefault="005F2B5F" w:rsidP="00A40ADC">
            <w:pPr>
              <w:pStyle w:val="a6"/>
              <w:rPr>
                <w:rFonts w:ascii="Times New Roman" w:hAnsi="Times New Roman" w:cs="Times New Roman"/>
                <w:b/>
                <w:sz w:val="24"/>
                <w:szCs w:val="24"/>
              </w:rPr>
            </w:pPr>
            <w:r w:rsidRPr="000012CF">
              <w:rPr>
                <w:rFonts w:ascii="Times New Roman" w:hAnsi="Times New Roman" w:cs="Times New Roman"/>
                <w:b/>
                <w:sz w:val="24"/>
                <w:szCs w:val="24"/>
              </w:rPr>
              <w:lastRenderedPageBreak/>
              <w:t>Локальная терапия</w:t>
            </w:r>
          </w:p>
        </w:tc>
        <w:tc>
          <w:tcPr>
            <w:tcW w:w="2207" w:type="dxa"/>
            <w:hideMark/>
          </w:tcPr>
          <w:p w14:paraId="29EB2F7B" w14:textId="77777777" w:rsidR="005F2B5F" w:rsidRPr="000012CF" w:rsidRDefault="005F2B5F" w:rsidP="00A40ADC">
            <w:pPr>
              <w:pStyle w:val="a6"/>
              <w:rPr>
                <w:rFonts w:ascii="Times New Roman" w:hAnsi="Times New Roman" w:cs="Times New Roman"/>
                <w:b/>
                <w:sz w:val="24"/>
                <w:szCs w:val="24"/>
              </w:rPr>
            </w:pPr>
            <w:r w:rsidRPr="000012CF">
              <w:rPr>
                <w:rFonts w:ascii="Times New Roman" w:hAnsi="Times New Roman" w:cs="Times New Roman"/>
                <w:b/>
                <w:bCs/>
                <w:kern w:val="24"/>
                <w:sz w:val="24"/>
                <w:szCs w:val="24"/>
              </w:rPr>
              <w:t>требования</w:t>
            </w:r>
          </w:p>
        </w:tc>
        <w:tc>
          <w:tcPr>
            <w:tcW w:w="4252" w:type="dxa"/>
            <w:hideMark/>
          </w:tcPr>
          <w:p w14:paraId="3E89523B" w14:textId="77777777" w:rsidR="005F2B5F" w:rsidRPr="000012CF" w:rsidRDefault="005F2B5F" w:rsidP="00A40ADC">
            <w:pPr>
              <w:pStyle w:val="a6"/>
              <w:rPr>
                <w:rFonts w:ascii="Times New Roman" w:hAnsi="Times New Roman" w:cs="Times New Roman"/>
                <w:b/>
                <w:sz w:val="24"/>
                <w:szCs w:val="24"/>
              </w:rPr>
            </w:pPr>
            <w:r w:rsidRPr="000012CF">
              <w:rPr>
                <w:rFonts w:ascii="Times New Roman" w:hAnsi="Times New Roman" w:cs="Times New Roman"/>
                <w:b/>
                <w:bCs/>
                <w:kern w:val="24"/>
                <w:sz w:val="24"/>
                <w:szCs w:val="24"/>
              </w:rPr>
              <w:t xml:space="preserve">Локализация </w:t>
            </w:r>
          </w:p>
        </w:tc>
        <w:tc>
          <w:tcPr>
            <w:tcW w:w="1985" w:type="dxa"/>
            <w:hideMark/>
          </w:tcPr>
          <w:p w14:paraId="35248564" w14:textId="77777777" w:rsidR="005F2B5F" w:rsidRPr="000012CF" w:rsidRDefault="005F2B5F" w:rsidP="00A40ADC">
            <w:pPr>
              <w:pStyle w:val="a6"/>
              <w:rPr>
                <w:rFonts w:ascii="Times New Roman" w:hAnsi="Times New Roman" w:cs="Times New Roman"/>
                <w:b/>
                <w:sz w:val="24"/>
                <w:szCs w:val="24"/>
              </w:rPr>
            </w:pPr>
            <w:r w:rsidRPr="000012CF">
              <w:rPr>
                <w:rFonts w:ascii="Times New Roman" w:hAnsi="Times New Roman" w:cs="Times New Roman"/>
                <w:b/>
                <w:bCs/>
                <w:kern w:val="24"/>
                <w:sz w:val="24"/>
                <w:szCs w:val="24"/>
              </w:rPr>
              <w:t xml:space="preserve">Максимальная длина и толщина опухоли </w:t>
            </w:r>
          </w:p>
        </w:tc>
      </w:tr>
      <w:tr w:rsidR="005F2B5F" w:rsidRPr="00F500B2" w14:paraId="2A21BF36" w14:textId="77777777" w:rsidTr="000012CF">
        <w:trPr>
          <w:trHeight w:val="584"/>
        </w:trPr>
        <w:tc>
          <w:tcPr>
            <w:tcW w:w="1729" w:type="dxa"/>
            <w:hideMark/>
          </w:tcPr>
          <w:p w14:paraId="7CD7DC12"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Криотерапия</w:t>
            </w:r>
          </w:p>
        </w:tc>
        <w:tc>
          <w:tcPr>
            <w:tcW w:w="2207" w:type="dxa"/>
            <w:hideMark/>
          </w:tcPr>
          <w:p w14:paraId="00229F58" w14:textId="77777777" w:rsidR="005F2B5F" w:rsidRPr="00F500B2" w:rsidRDefault="004F4BEC" w:rsidP="00A40ADC">
            <w:pPr>
              <w:pStyle w:val="a6"/>
              <w:rPr>
                <w:rFonts w:ascii="Times New Roman" w:hAnsi="Times New Roman" w:cs="Times New Roman"/>
                <w:sz w:val="24"/>
                <w:szCs w:val="24"/>
              </w:rPr>
            </w:pPr>
            <w:r w:rsidRPr="00F500B2">
              <w:rPr>
                <w:rFonts w:ascii="Times New Roman" w:hAnsi="Times New Roman" w:cs="Times New Roman"/>
                <w:sz w:val="24"/>
                <w:szCs w:val="24"/>
              </w:rPr>
              <w:t>Смотрите локализацию</w:t>
            </w:r>
          </w:p>
        </w:tc>
        <w:tc>
          <w:tcPr>
            <w:tcW w:w="4252" w:type="dxa"/>
            <w:hideMark/>
          </w:tcPr>
          <w:p w14:paraId="4B47AFBC" w14:textId="77777777" w:rsidR="005F2B5F" w:rsidRPr="00F500B2" w:rsidRDefault="00AA63EE"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Экваториальная или периф</w:t>
            </w:r>
            <w:r w:rsidR="005F2B5F" w:rsidRPr="00F500B2">
              <w:rPr>
                <w:rFonts w:ascii="Times New Roman" w:hAnsi="Times New Roman" w:cs="Times New Roman"/>
                <w:kern w:val="24"/>
                <w:sz w:val="24"/>
                <w:szCs w:val="24"/>
              </w:rPr>
              <w:t xml:space="preserve">ерическая опухоль без обсеменения стекловидного тела </w:t>
            </w:r>
          </w:p>
        </w:tc>
        <w:tc>
          <w:tcPr>
            <w:tcW w:w="1985" w:type="dxa"/>
            <w:hideMark/>
          </w:tcPr>
          <w:p w14:paraId="182DA50E"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lang w:val="en-US"/>
              </w:rPr>
              <w:t>&lt;</w:t>
            </w:r>
            <w:r w:rsidRPr="00F500B2">
              <w:rPr>
                <w:rFonts w:ascii="Times New Roman" w:hAnsi="Times New Roman" w:cs="Times New Roman"/>
                <w:kern w:val="24"/>
                <w:sz w:val="24"/>
                <w:szCs w:val="24"/>
              </w:rPr>
              <w:t>2мм</w:t>
            </w:r>
          </w:p>
        </w:tc>
      </w:tr>
      <w:tr w:rsidR="005F2B5F" w:rsidRPr="00F500B2" w14:paraId="34BE5D27" w14:textId="77777777" w:rsidTr="000012CF">
        <w:trPr>
          <w:trHeight w:val="584"/>
        </w:trPr>
        <w:tc>
          <w:tcPr>
            <w:tcW w:w="1729" w:type="dxa"/>
            <w:hideMark/>
          </w:tcPr>
          <w:p w14:paraId="6BB14C23"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Лазерная коагуляция</w:t>
            </w:r>
          </w:p>
        </w:tc>
        <w:tc>
          <w:tcPr>
            <w:tcW w:w="2207" w:type="dxa"/>
            <w:hideMark/>
          </w:tcPr>
          <w:p w14:paraId="0BC2CC89" w14:textId="77777777" w:rsidR="005F2B5F" w:rsidRPr="00F500B2" w:rsidRDefault="004F4BEC" w:rsidP="00A40ADC">
            <w:pPr>
              <w:pStyle w:val="a6"/>
              <w:rPr>
                <w:rFonts w:ascii="Times New Roman" w:hAnsi="Times New Roman" w:cs="Times New Roman"/>
                <w:sz w:val="24"/>
                <w:szCs w:val="24"/>
              </w:rPr>
            </w:pPr>
            <w:r w:rsidRPr="00F500B2">
              <w:rPr>
                <w:rFonts w:ascii="Times New Roman" w:hAnsi="Times New Roman" w:cs="Times New Roman"/>
                <w:sz w:val="24"/>
                <w:szCs w:val="24"/>
              </w:rPr>
              <w:t>Смотрите локализацию</w:t>
            </w:r>
          </w:p>
        </w:tc>
        <w:tc>
          <w:tcPr>
            <w:tcW w:w="4252" w:type="dxa"/>
            <w:hideMark/>
          </w:tcPr>
          <w:p w14:paraId="4B2D53F3"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 xml:space="preserve">Заднее расположение опухоли без обсеменения стекловидного тела </w:t>
            </w:r>
          </w:p>
        </w:tc>
        <w:tc>
          <w:tcPr>
            <w:tcW w:w="1985" w:type="dxa"/>
            <w:hideMark/>
          </w:tcPr>
          <w:p w14:paraId="24FA6340"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lang w:val="en-US"/>
              </w:rPr>
              <w:t>&lt;</w:t>
            </w:r>
            <w:r w:rsidRPr="00F500B2">
              <w:rPr>
                <w:rFonts w:ascii="Times New Roman" w:hAnsi="Times New Roman" w:cs="Times New Roman"/>
                <w:kern w:val="24"/>
                <w:sz w:val="24"/>
                <w:szCs w:val="24"/>
              </w:rPr>
              <w:t>2мм</w:t>
            </w:r>
          </w:p>
        </w:tc>
      </w:tr>
      <w:tr w:rsidR="005F2B5F" w:rsidRPr="00F500B2" w14:paraId="52630DF5" w14:textId="77777777" w:rsidTr="000012CF">
        <w:trPr>
          <w:trHeight w:val="584"/>
        </w:trPr>
        <w:tc>
          <w:tcPr>
            <w:tcW w:w="1729" w:type="dxa"/>
            <w:hideMark/>
          </w:tcPr>
          <w:p w14:paraId="06085EEA" w14:textId="77777777" w:rsidR="005F2B5F" w:rsidRPr="00F500B2" w:rsidRDefault="005F2B5F" w:rsidP="00A40ADC">
            <w:pPr>
              <w:pStyle w:val="a6"/>
              <w:rPr>
                <w:rFonts w:ascii="Times New Roman" w:hAnsi="Times New Roman" w:cs="Times New Roman"/>
                <w:sz w:val="24"/>
                <w:szCs w:val="24"/>
              </w:rPr>
            </w:pPr>
            <w:proofErr w:type="spellStart"/>
            <w:r w:rsidRPr="00F500B2">
              <w:rPr>
                <w:rFonts w:ascii="Times New Roman" w:hAnsi="Times New Roman" w:cs="Times New Roman"/>
                <w:kern w:val="24"/>
                <w:sz w:val="24"/>
                <w:szCs w:val="24"/>
              </w:rPr>
              <w:t>брахитерапия</w:t>
            </w:r>
            <w:proofErr w:type="spellEnd"/>
          </w:p>
        </w:tc>
        <w:tc>
          <w:tcPr>
            <w:tcW w:w="2207" w:type="dxa"/>
            <w:hideMark/>
          </w:tcPr>
          <w:p w14:paraId="0A2DDDE6"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 xml:space="preserve">Криотерапия или лазер не подходят </w:t>
            </w:r>
          </w:p>
        </w:tc>
        <w:tc>
          <w:tcPr>
            <w:tcW w:w="4252" w:type="dxa"/>
            <w:hideMark/>
          </w:tcPr>
          <w:p w14:paraId="1CA67E73"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 xml:space="preserve">Любая локализация в стороне от юкстапапиллярных опухолей </w:t>
            </w:r>
          </w:p>
        </w:tc>
        <w:tc>
          <w:tcPr>
            <w:tcW w:w="1985" w:type="dxa"/>
            <w:hideMark/>
          </w:tcPr>
          <w:p w14:paraId="3A4DB69A"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lang w:val="en-US"/>
              </w:rPr>
              <w:t>&lt;</w:t>
            </w:r>
            <w:r w:rsidRPr="00F500B2">
              <w:rPr>
                <w:rFonts w:ascii="Times New Roman" w:hAnsi="Times New Roman" w:cs="Times New Roman"/>
                <w:kern w:val="24"/>
                <w:sz w:val="24"/>
                <w:szCs w:val="24"/>
              </w:rPr>
              <w:t xml:space="preserve">4мм </w:t>
            </w:r>
          </w:p>
        </w:tc>
      </w:tr>
      <w:tr w:rsidR="005F2B5F" w:rsidRPr="00F500B2" w14:paraId="6DD9435A" w14:textId="77777777" w:rsidTr="000012CF">
        <w:trPr>
          <w:trHeight w:val="584"/>
        </w:trPr>
        <w:tc>
          <w:tcPr>
            <w:tcW w:w="1729" w:type="dxa"/>
            <w:hideMark/>
          </w:tcPr>
          <w:p w14:paraId="3D1B4BF1" w14:textId="77777777" w:rsidR="005F2B5F" w:rsidRPr="00F500B2" w:rsidRDefault="005F2B5F" w:rsidP="00A40ADC">
            <w:pPr>
              <w:pStyle w:val="a6"/>
              <w:rPr>
                <w:rFonts w:ascii="Times New Roman" w:hAnsi="Times New Roman" w:cs="Times New Roman"/>
                <w:sz w:val="24"/>
                <w:szCs w:val="24"/>
              </w:rPr>
            </w:pPr>
            <w:proofErr w:type="spellStart"/>
            <w:r w:rsidRPr="00F500B2">
              <w:rPr>
                <w:rFonts w:ascii="Times New Roman" w:hAnsi="Times New Roman" w:cs="Times New Roman"/>
                <w:kern w:val="24"/>
                <w:sz w:val="24"/>
                <w:szCs w:val="24"/>
              </w:rPr>
              <w:t>Термохимио</w:t>
            </w:r>
            <w:proofErr w:type="spellEnd"/>
          </w:p>
          <w:p w14:paraId="5B3D3185"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терапия</w:t>
            </w:r>
          </w:p>
        </w:tc>
        <w:tc>
          <w:tcPr>
            <w:tcW w:w="2207" w:type="dxa"/>
            <w:hideMark/>
          </w:tcPr>
          <w:p w14:paraId="55A19468"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 xml:space="preserve">В комбинации с </w:t>
            </w:r>
            <w:r w:rsidR="00CC5E47" w:rsidRPr="00F500B2">
              <w:rPr>
                <w:rFonts w:ascii="Times New Roman" w:hAnsi="Times New Roman" w:cs="Times New Roman"/>
                <w:kern w:val="24"/>
                <w:sz w:val="24"/>
                <w:szCs w:val="24"/>
              </w:rPr>
              <w:t>химиотерапией</w:t>
            </w:r>
            <w:r w:rsidRPr="00F500B2">
              <w:rPr>
                <w:rFonts w:ascii="Times New Roman" w:hAnsi="Times New Roman" w:cs="Times New Roman"/>
                <w:kern w:val="24"/>
                <w:sz w:val="24"/>
                <w:szCs w:val="24"/>
              </w:rPr>
              <w:t xml:space="preserve"> с </w:t>
            </w:r>
            <w:proofErr w:type="spellStart"/>
            <w:r w:rsidRPr="00F500B2">
              <w:rPr>
                <w:rFonts w:ascii="Times New Roman" w:hAnsi="Times New Roman" w:cs="Times New Roman"/>
                <w:kern w:val="24"/>
                <w:sz w:val="24"/>
                <w:szCs w:val="24"/>
              </w:rPr>
              <w:t>карбоплатином</w:t>
            </w:r>
            <w:proofErr w:type="spellEnd"/>
          </w:p>
        </w:tc>
        <w:tc>
          <w:tcPr>
            <w:tcW w:w="4252" w:type="dxa"/>
            <w:hideMark/>
          </w:tcPr>
          <w:p w14:paraId="32C7327F"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rPr>
              <w:t xml:space="preserve">Любая локализация, в основном центральные опухоли без обсеменения в стекловидное тело </w:t>
            </w:r>
          </w:p>
        </w:tc>
        <w:tc>
          <w:tcPr>
            <w:tcW w:w="1985" w:type="dxa"/>
            <w:hideMark/>
          </w:tcPr>
          <w:p w14:paraId="1EE90E60"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kern w:val="24"/>
                <w:sz w:val="24"/>
                <w:szCs w:val="24"/>
                <w:lang w:val="en-US"/>
              </w:rPr>
              <w:t>&lt;</w:t>
            </w:r>
            <w:r w:rsidRPr="00F500B2">
              <w:rPr>
                <w:rFonts w:ascii="Times New Roman" w:hAnsi="Times New Roman" w:cs="Times New Roman"/>
                <w:kern w:val="24"/>
                <w:sz w:val="24"/>
                <w:szCs w:val="24"/>
              </w:rPr>
              <w:t>4мм</w:t>
            </w:r>
          </w:p>
        </w:tc>
      </w:tr>
    </w:tbl>
    <w:p w14:paraId="42F9C2AA" w14:textId="77777777" w:rsidR="005F2B5F" w:rsidRPr="000012CF" w:rsidRDefault="004F4BEC" w:rsidP="00A40ADC">
      <w:pPr>
        <w:spacing w:after="0" w:line="240" w:lineRule="auto"/>
        <w:jc w:val="both"/>
        <w:rPr>
          <w:rFonts w:ascii="Times New Roman" w:hAnsi="Times New Roman" w:cs="Times New Roman"/>
          <w:b/>
          <w:sz w:val="28"/>
          <w:szCs w:val="28"/>
        </w:rPr>
      </w:pPr>
      <w:proofErr w:type="spellStart"/>
      <w:r w:rsidRPr="000012CF">
        <w:rPr>
          <w:rFonts w:ascii="Times New Roman" w:hAnsi="Times New Roman" w:cs="Times New Roman"/>
          <w:b/>
          <w:sz w:val="28"/>
          <w:szCs w:val="28"/>
        </w:rPr>
        <w:t>Химиоредукция</w:t>
      </w:r>
      <w:proofErr w:type="spellEnd"/>
      <w:r w:rsidRPr="000012CF">
        <w:rPr>
          <w:rFonts w:ascii="Times New Roman" w:hAnsi="Times New Roman" w:cs="Times New Roman"/>
          <w:b/>
          <w:sz w:val="28"/>
          <w:szCs w:val="28"/>
        </w:rPr>
        <w:t xml:space="preserve"> и/или фокальное </w:t>
      </w:r>
      <w:proofErr w:type="spellStart"/>
      <w:r w:rsidRPr="000012CF">
        <w:rPr>
          <w:rFonts w:ascii="Times New Roman" w:hAnsi="Times New Roman" w:cs="Times New Roman"/>
          <w:b/>
          <w:sz w:val="28"/>
          <w:szCs w:val="28"/>
        </w:rPr>
        <w:t>лечениепри</w:t>
      </w:r>
      <w:proofErr w:type="spellEnd"/>
      <w:r w:rsidRPr="000012CF">
        <w:rPr>
          <w:rFonts w:ascii="Times New Roman" w:hAnsi="Times New Roman" w:cs="Times New Roman"/>
          <w:b/>
          <w:sz w:val="28"/>
          <w:szCs w:val="28"/>
        </w:rPr>
        <w:t xml:space="preserve"> </w:t>
      </w:r>
      <w:r w:rsidR="005F2B5F" w:rsidRPr="000012CF">
        <w:rPr>
          <w:rFonts w:ascii="Times New Roman" w:hAnsi="Times New Roman" w:cs="Times New Roman"/>
          <w:b/>
          <w:sz w:val="28"/>
          <w:szCs w:val="28"/>
          <w:lang w:val="en-US"/>
        </w:rPr>
        <w:t>ICRB</w:t>
      </w:r>
      <w:r w:rsidRPr="000012CF">
        <w:rPr>
          <w:rFonts w:ascii="Times New Roman" w:hAnsi="Times New Roman" w:cs="Times New Roman"/>
          <w:b/>
          <w:sz w:val="28"/>
          <w:szCs w:val="28"/>
        </w:rPr>
        <w:t xml:space="preserve"> группе</w:t>
      </w:r>
      <w:r w:rsidR="005F2B5F" w:rsidRPr="000012CF">
        <w:rPr>
          <w:rFonts w:ascii="Times New Roman" w:hAnsi="Times New Roman" w:cs="Times New Roman"/>
          <w:b/>
          <w:sz w:val="28"/>
          <w:szCs w:val="28"/>
          <w:lang w:val="en-US"/>
        </w:rPr>
        <w:t>B</w:t>
      </w:r>
      <w:r w:rsidR="005F2B5F" w:rsidRPr="000012CF">
        <w:rPr>
          <w:rFonts w:ascii="Times New Roman" w:hAnsi="Times New Roman" w:cs="Times New Roman"/>
          <w:b/>
          <w:sz w:val="28"/>
          <w:szCs w:val="28"/>
        </w:rPr>
        <w:t xml:space="preserve">, </w:t>
      </w:r>
      <w:r w:rsidR="005F2B5F" w:rsidRPr="000012CF">
        <w:rPr>
          <w:rFonts w:ascii="Times New Roman" w:hAnsi="Times New Roman" w:cs="Times New Roman"/>
          <w:b/>
          <w:sz w:val="28"/>
          <w:szCs w:val="28"/>
          <w:lang w:val="en-US"/>
        </w:rPr>
        <w:t>C</w:t>
      </w:r>
      <w:r w:rsidR="005F2B5F" w:rsidRPr="000012CF">
        <w:rPr>
          <w:rFonts w:ascii="Times New Roman" w:hAnsi="Times New Roman" w:cs="Times New Roman"/>
          <w:b/>
          <w:sz w:val="28"/>
          <w:szCs w:val="28"/>
        </w:rPr>
        <w:t xml:space="preserve"> и </w:t>
      </w:r>
      <w:r w:rsidR="005F2B5F" w:rsidRPr="000012CF">
        <w:rPr>
          <w:rFonts w:ascii="Times New Roman" w:hAnsi="Times New Roman" w:cs="Times New Roman"/>
          <w:b/>
          <w:sz w:val="28"/>
          <w:szCs w:val="28"/>
          <w:lang w:val="en-US"/>
        </w:rPr>
        <w:t>D</w:t>
      </w:r>
      <w:r w:rsidR="005F2B5F" w:rsidRPr="000012CF">
        <w:rPr>
          <w:rFonts w:ascii="Times New Roman" w:hAnsi="Times New Roman" w:cs="Times New Roman"/>
          <w:b/>
          <w:sz w:val="28"/>
          <w:szCs w:val="28"/>
        </w:rPr>
        <w:t xml:space="preserve">: </w:t>
      </w:r>
    </w:p>
    <w:p w14:paraId="02ADCE0D" w14:textId="77777777" w:rsidR="005F2B5F" w:rsidRPr="000012CF" w:rsidRDefault="005F2B5F" w:rsidP="00A40ADC">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 xml:space="preserve">Большие интраокулярные или </w:t>
      </w:r>
      <w:proofErr w:type="spellStart"/>
      <w:r w:rsidRPr="000012CF">
        <w:rPr>
          <w:rFonts w:ascii="Times New Roman" w:hAnsi="Times New Roman" w:cs="Times New Roman"/>
          <w:sz w:val="28"/>
          <w:szCs w:val="28"/>
        </w:rPr>
        <w:t>макулярные</w:t>
      </w:r>
      <w:proofErr w:type="spellEnd"/>
      <w:r w:rsidRPr="000012CF">
        <w:rPr>
          <w:rFonts w:ascii="Times New Roman" w:hAnsi="Times New Roman" w:cs="Times New Roman"/>
          <w:sz w:val="28"/>
          <w:szCs w:val="28"/>
        </w:rPr>
        <w:t xml:space="preserve"> </w:t>
      </w:r>
      <w:proofErr w:type="spellStart"/>
      <w:r w:rsidRPr="000012CF">
        <w:rPr>
          <w:rFonts w:ascii="Times New Roman" w:hAnsi="Times New Roman" w:cs="Times New Roman"/>
          <w:sz w:val="28"/>
          <w:szCs w:val="28"/>
        </w:rPr>
        <w:t>ретинобластомы</w:t>
      </w:r>
      <w:proofErr w:type="spellEnd"/>
      <w:r w:rsidRPr="000012CF">
        <w:rPr>
          <w:rFonts w:ascii="Times New Roman" w:hAnsi="Times New Roman" w:cs="Times New Roman"/>
          <w:sz w:val="28"/>
          <w:szCs w:val="28"/>
        </w:rPr>
        <w:t xml:space="preserve">, которые невозможно пролечить одной фокальной терапией, рекомендуется лечить  </w:t>
      </w:r>
      <w:proofErr w:type="spellStart"/>
      <w:r w:rsidRPr="000012CF">
        <w:rPr>
          <w:rFonts w:ascii="Times New Roman" w:hAnsi="Times New Roman" w:cs="Times New Roman"/>
          <w:sz w:val="28"/>
          <w:szCs w:val="28"/>
        </w:rPr>
        <w:t>химиоредукцией</w:t>
      </w:r>
      <w:proofErr w:type="spellEnd"/>
      <w:r w:rsidRPr="000012CF">
        <w:rPr>
          <w:rFonts w:ascii="Times New Roman" w:hAnsi="Times New Roman" w:cs="Times New Roman"/>
          <w:sz w:val="28"/>
          <w:szCs w:val="28"/>
        </w:rPr>
        <w:t xml:space="preserve"> в сочетании с  фокальной терапией. Химиотерапия состоит из 6-курсов химиотерапии. Химиотерапию необходимо завершить преждевременно в 2 случаях: 1) если возможно достигнуть, полную ремиссию только проведением фокальной терапии, 2) если есть критерий для смены тактики (терапия  спасения). </w:t>
      </w:r>
    </w:p>
    <w:p w14:paraId="60C6777A" w14:textId="77777777" w:rsidR="005F2B5F" w:rsidRPr="000012CF" w:rsidRDefault="005F2B5F" w:rsidP="00A40ADC">
      <w:pPr>
        <w:spacing w:after="0" w:line="240" w:lineRule="auto"/>
        <w:rPr>
          <w:rFonts w:ascii="Times New Roman" w:hAnsi="Times New Roman" w:cs="Times New Roman"/>
          <w:b/>
          <w:sz w:val="28"/>
          <w:szCs w:val="28"/>
          <w:lang w:val="kk-KZ"/>
        </w:rPr>
      </w:pPr>
      <w:r w:rsidRPr="000012CF">
        <w:rPr>
          <w:rFonts w:ascii="Times New Roman" w:hAnsi="Times New Roman" w:cs="Times New Roman"/>
          <w:b/>
          <w:sz w:val="28"/>
          <w:szCs w:val="28"/>
        </w:rPr>
        <w:t>Критерий выбора терапии спасения</w:t>
      </w:r>
      <w:r w:rsidR="00EC4900" w:rsidRPr="000012CF">
        <w:rPr>
          <w:rFonts w:ascii="Times New Roman" w:hAnsi="Times New Roman" w:cs="Times New Roman"/>
          <w:b/>
          <w:sz w:val="28"/>
          <w:szCs w:val="28"/>
        </w:rPr>
        <w:t xml:space="preserve"> при </w:t>
      </w:r>
      <w:r w:rsidR="00EC4900" w:rsidRPr="000012CF">
        <w:rPr>
          <w:rFonts w:ascii="Times New Roman" w:hAnsi="Times New Roman" w:cs="Times New Roman"/>
          <w:b/>
          <w:sz w:val="28"/>
          <w:szCs w:val="28"/>
          <w:lang w:val="en-US"/>
        </w:rPr>
        <w:t>IRSS</w:t>
      </w:r>
      <w:r w:rsidR="00EC4900" w:rsidRPr="000012CF">
        <w:rPr>
          <w:rFonts w:ascii="Times New Roman" w:hAnsi="Times New Roman" w:cs="Times New Roman"/>
          <w:b/>
          <w:sz w:val="28"/>
          <w:szCs w:val="28"/>
        </w:rPr>
        <w:t xml:space="preserve"> стадии </w:t>
      </w:r>
      <w:r w:rsidR="00EC4900" w:rsidRPr="000012CF">
        <w:rPr>
          <w:rFonts w:ascii="Times New Roman" w:hAnsi="Times New Roman" w:cs="Times New Roman"/>
          <w:b/>
          <w:sz w:val="28"/>
          <w:szCs w:val="28"/>
          <w:lang w:val="kk-KZ"/>
        </w:rPr>
        <w:t xml:space="preserve">0: </w:t>
      </w:r>
    </w:p>
    <w:p w14:paraId="38E26A5A" w14:textId="77777777" w:rsidR="005F2B5F" w:rsidRPr="000012CF" w:rsidRDefault="00EC4900" w:rsidP="006B0020">
      <w:pPr>
        <w:pStyle w:val="a6"/>
        <w:numPr>
          <w:ilvl w:val="0"/>
          <w:numId w:val="24"/>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п</w:t>
      </w:r>
      <w:r w:rsidR="005F2B5F" w:rsidRPr="000012CF">
        <w:rPr>
          <w:rFonts w:ascii="Times New Roman" w:hAnsi="Times New Roman" w:cs="Times New Roman"/>
          <w:sz w:val="28"/>
          <w:szCs w:val="28"/>
        </w:rPr>
        <w:t>рогрессия ( не юкстапапиллярные опухоли)</w:t>
      </w:r>
    </w:p>
    <w:p w14:paraId="6116BFCE" w14:textId="77777777" w:rsidR="005F2B5F" w:rsidRPr="000012CF" w:rsidRDefault="005F2B5F" w:rsidP="006B0020">
      <w:pPr>
        <w:pStyle w:val="a6"/>
        <w:numPr>
          <w:ilvl w:val="0"/>
          <w:numId w:val="24"/>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 xml:space="preserve">нет ответа </w:t>
      </w:r>
      <w:r w:rsidR="00EC4900" w:rsidRPr="000012CF">
        <w:rPr>
          <w:rFonts w:ascii="Times New Roman" w:hAnsi="Times New Roman" w:cs="Times New Roman"/>
          <w:sz w:val="28"/>
          <w:szCs w:val="28"/>
        </w:rPr>
        <w:t>на локальное лечение (</w:t>
      </w:r>
      <w:r w:rsidRPr="000012CF">
        <w:rPr>
          <w:rFonts w:ascii="Times New Roman" w:hAnsi="Times New Roman" w:cs="Times New Roman"/>
          <w:sz w:val="28"/>
          <w:szCs w:val="28"/>
        </w:rPr>
        <w:t>юкстапапиллярные опухоли)</w:t>
      </w:r>
    </w:p>
    <w:p w14:paraId="40C93C1F" w14:textId="77777777" w:rsidR="005F2B5F" w:rsidRPr="000012CF" w:rsidRDefault="005F2B5F" w:rsidP="006B0020">
      <w:pPr>
        <w:pStyle w:val="a6"/>
        <w:numPr>
          <w:ilvl w:val="0"/>
          <w:numId w:val="24"/>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массивное кровоизлияние в полость стекловидного тела без абсорбции</w:t>
      </w:r>
    </w:p>
    <w:p w14:paraId="03143587" w14:textId="77777777" w:rsidR="005F2B5F" w:rsidRPr="000012CF" w:rsidRDefault="005F2B5F" w:rsidP="006B0020">
      <w:pPr>
        <w:pStyle w:val="a6"/>
        <w:numPr>
          <w:ilvl w:val="0"/>
          <w:numId w:val="24"/>
        </w:numPr>
        <w:tabs>
          <w:tab w:val="left" w:pos="284"/>
        </w:tabs>
        <w:ind w:left="0" w:firstLine="0"/>
        <w:rPr>
          <w:rFonts w:ascii="Times New Roman" w:hAnsi="Times New Roman" w:cs="Times New Roman"/>
          <w:sz w:val="28"/>
          <w:szCs w:val="28"/>
        </w:rPr>
      </w:pPr>
      <w:r w:rsidRPr="000012CF">
        <w:rPr>
          <w:rFonts w:ascii="Times New Roman" w:hAnsi="Times New Roman" w:cs="Times New Roman"/>
          <w:sz w:val="28"/>
          <w:szCs w:val="28"/>
        </w:rPr>
        <w:t xml:space="preserve">глаукома в результате </w:t>
      </w:r>
      <w:proofErr w:type="spellStart"/>
      <w:r w:rsidRPr="000012CF">
        <w:rPr>
          <w:rFonts w:ascii="Times New Roman" w:hAnsi="Times New Roman" w:cs="Times New Roman"/>
          <w:sz w:val="28"/>
          <w:szCs w:val="28"/>
        </w:rPr>
        <w:t>неоваскуляризации</w:t>
      </w:r>
      <w:proofErr w:type="spellEnd"/>
      <w:r w:rsidRPr="000012CF">
        <w:rPr>
          <w:rFonts w:ascii="Times New Roman" w:hAnsi="Times New Roman" w:cs="Times New Roman"/>
          <w:sz w:val="28"/>
          <w:szCs w:val="28"/>
        </w:rPr>
        <w:t xml:space="preserve"> опухоли</w:t>
      </w:r>
    </w:p>
    <w:p w14:paraId="39561B5D" w14:textId="54E23839" w:rsidR="005F2B5F" w:rsidRPr="000012CF" w:rsidRDefault="008A6CDE" w:rsidP="000012CF">
      <w:pPr>
        <w:spacing w:after="0" w:line="240" w:lineRule="auto"/>
        <w:ind w:firstLine="567"/>
        <w:jc w:val="both"/>
        <w:rPr>
          <w:rFonts w:ascii="Times New Roman" w:hAnsi="Times New Roman" w:cs="Times New Roman"/>
          <w:sz w:val="28"/>
          <w:szCs w:val="28"/>
        </w:rPr>
      </w:pPr>
      <w:r w:rsidRPr="000012CF">
        <w:rPr>
          <w:rFonts w:ascii="Times New Roman" w:hAnsi="Times New Roman" w:cs="Times New Roman"/>
          <w:sz w:val="28"/>
          <w:szCs w:val="28"/>
        </w:rPr>
        <w:t>Проведение химиотерапии</w:t>
      </w:r>
      <w:r w:rsidR="00661B93">
        <w:rPr>
          <w:rFonts w:ascii="Times New Roman" w:hAnsi="Times New Roman" w:cs="Times New Roman"/>
          <w:sz w:val="28"/>
          <w:szCs w:val="28"/>
        </w:rPr>
        <w:t xml:space="preserve"> </w:t>
      </w:r>
      <w:r w:rsidRPr="000012CF">
        <w:rPr>
          <w:rFonts w:ascii="Times New Roman" w:hAnsi="Times New Roman" w:cs="Times New Roman"/>
          <w:sz w:val="28"/>
          <w:szCs w:val="28"/>
        </w:rPr>
        <w:t>через каждые 21 день при соответствии критериям.</w:t>
      </w:r>
      <w:r w:rsidR="005F2B5F" w:rsidRPr="000012CF">
        <w:rPr>
          <w:rFonts w:ascii="Times New Roman" w:hAnsi="Times New Roman" w:cs="Times New Roman"/>
          <w:sz w:val="28"/>
          <w:szCs w:val="28"/>
        </w:rPr>
        <w:t xml:space="preserve"> Оценку ответа следует проводить через каждые 2 цикл</w:t>
      </w:r>
      <w:r w:rsidRPr="000012CF">
        <w:rPr>
          <w:rFonts w:ascii="Times New Roman" w:hAnsi="Times New Roman" w:cs="Times New Roman"/>
          <w:sz w:val="28"/>
          <w:szCs w:val="28"/>
        </w:rPr>
        <w:t>а, при необходимости параллельно проводить л</w:t>
      </w:r>
      <w:r w:rsidR="005F2B5F" w:rsidRPr="000012CF">
        <w:rPr>
          <w:rFonts w:ascii="Times New Roman" w:hAnsi="Times New Roman" w:cs="Times New Roman"/>
          <w:sz w:val="28"/>
          <w:szCs w:val="28"/>
        </w:rPr>
        <w:t>окальн</w:t>
      </w:r>
      <w:r w:rsidRPr="000012CF">
        <w:rPr>
          <w:rFonts w:ascii="Times New Roman" w:hAnsi="Times New Roman" w:cs="Times New Roman"/>
          <w:sz w:val="28"/>
          <w:szCs w:val="28"/>
        </w:rPr>
        <w:t>ое лечение (См.  другие виды лечения).</w:t>
      </w:r>
    </w:p>
    <w:p w14:paraId="376495C8" w14:textId="5EC2090E" w:rsidR="005F2B5F" w:rsidRPr="000012CF" w:rsidRDefault="005F2B5F" w:rsidP="00A40ADC">
      <w:pPr>
        <w:spacing w:after="0" w:line="240" w:lineRule="auto"/>
        <w:jc w:val="both"/>
        <w:rPr>
          <w:rFonts w:ascii="Times New Roman" w:hAnsi="Times New Roman" w:cs="Times New Roman"/>
          <w:sz w:val="28"/>
          <w:szCs w:val="28"/>
          <w:lang w:val="kk-KZ"/>
        </w:rPr>
      </w:pPr>
      <w:r w:rsidRPr="000012CF">
        <w:rPr>
          <w:rFonts w:ascii="Times New Roman" w:hAnsi="Times New Roman" w:cs="Times New Roman"/>
          <w:sz w:val="28"/>
          <w:szCs w:val="28"/>
          <w:lang w:val="kk-KZ"/>
        </w:rPr>
        <w:t xml:space="preserve">При </w:t>
      </w:r>
      <w:r w:rsidR="00BB53BD" w:rsidRPr="000012CF">
        <w:rPr>
          <w:rFonts w:ascii="Times New Roman" w:hAnsi="Times New Roman" w:cs="Times New Roman"/>
          <w:sz w:val="28"/>
          <w:szCs w:val="28"/>
          <w:lang w:val="en-US"/>
        </w:rPr>
        <w:t>ICRB</w:t>
      </w:r>
      <w:r w:rsidR="00BB53BD" w:rsidRPr="000012CF">
        <w:rPr>
          <w:rFonts w:ascii="Times New Roman" w:hAnsi="Times New Roman" w:cs="Times New Roman"/>
          <w:sz w:val="28"/>
          <w:szCs w:val="28"/>
          <w:lang w:val="kk-KZ"/>
        </w:rPr>
        <w:t>группе</w:t>
      </w:r>
      <w:r w:rsidR="00BB53BD" w:rsidRPr="000012CF">
        <w:rPr>
          <w:rFonts w:ascii="Times New Roman" w:hAnsi="Times New Roman" w:cs="Times New Roman"/>
          <w:sz w:val="28"/>
          <w:szCs w:val="28"/>
          <w:lang w:val="en-US"/>
        </w:rPr>
        <w:t>D</w:t>
      </w:r>
      <w:r w:rsidR="00BB53BD" w:rsidRPr="000012CF">
        <w:rPr>
          <w:rFonts w:ascii="Times New Roman" w:hAnsi="Times New Roman" w:cs="Times New Roman"/>
          <w:sz w:val="28"/>
          <w:szCs w:val="28"/>
        </w:rPr>
        <w:t xml:space="preserve">с </w:t>
      </w:r>
      <w:r w:rsidRPr="000012CF">
        <w:rPr>
          <w:rFonts w:ascii="Times New Roman" w:hAnsi="Times New Roman" w:cs="Times New Roman"/>
          <w:sz w:val="28"/>
          <w:szCs w:val="28"/>
        </w:rPr>
        <w:t>распространени</w:t>
      </w:r>
      <w:r w:rsidR="00661B93">
        <w:rPr>
          <w:rFonts w:ascii="Times New Roman" w:hAnsi="Times New Roman" w:cs="Times New Roman"/>
          <w:sz w:val="28"/>
          <w:szCs w:val="28"/>
        </w:rPr>
        <w:t>и</w:t>
      </w:r>
      <w:r w:rsidR="000012CF">
        <w:rPr>
          <w:rFonts w:ascii="Times New Roman" w:hAnsi="Times New Roman" w:cs="Times New Roman"/>
          <w:sz w:val="28"/>
          <w:szCs w:val="28"/>
          <w:lang w:val="kk-KZ"/>
        </w:rPr>
        <w:t xml:space="preserve"> о</w:t>
      </w:r>
      <w:proofErr w:type="spellStart"/>
      <w:r w:rsidR="00BB53BD" w:rsidRPr="000012CF">
        <w:rPr>
          <w:rFonts w:ascii="Times New Roman" w:hAnsi="Times New Roman" w:cs="Times New Roman"/>
          <w:sz w:val="28"/>
          <w:szCs w:val="28"/>
        </w:rPr>
        <w:t>пухоли</w:t>
      </w:r>
      <w:proofErr w:type="spellEnd"/>
      <w:r w:rsidR="00BB53BD" w:rsidRPr="000012CF">
        <w:rPr>
          <w:rFonts w:ascii="Times New Roman" w:hAnsi="Times New Roman" w:cs="Times New Roman"/>
          <w:sz w:val="28"/>
          <w:szCs w:val="28"/>
        </w:rPr>
        <w:t xml:space="preserve"> </w:t>
      </w:r>
      <w:r w:rsidRPr="000012CF">
        <w:rPr>
          <w:rFonts w:ascii="Times New Roman" w:hAnsi="Times New Roman" w:cs="Times New Roman"/>
          <w:sz w:val="28"/>
          <w:szCs w:val="28"/>
        </w:rPr>
        <w:t xml:space="preserve">в </w:t>
      </w:r>
      <w:r w:rsidR="00BB53BD" w:rsidRPr="000012CF">
        <w:rPr>
          <w:rFonts w:ascii="Times New Roman" w:hAnsi="Times New Roman" w:cs="Times New Roman"/>
          <w:sz w:val="28"/>
          <w:szCs w:val="28"/>
        </w:rPr>
        <w:t>стекловидное тело</w:t>
      </w:r>
      <w:r w:rsidR="00BB53BD" w:rsidRPr="000012CF">
        <w:rPr>
          <w:rFonts w:ascii="Times New Roman" w:hAnsi="Times New Roman" w:cs="Times New Roman"/>
          <w:sz w:val="28"/>
          <w:szCs w:val="28"/>
          <w:lang w:val="kk-KZ"/>
        </w:rPr>
        <w:t xml:space="preserve"> показано</w:t>
      </w:r>
      <w:r w:rsidRPr="000012CF">
        <w:rPr>
          <w:rFonts w:ascii="Times New Roman" w:hAnsi="Times New Roman" w:cs="Times New Roman"/>
          <w:sz w:val="28"/>
          <w:szCs w:val="28"/>
          <w:lang w:val="kk-KZ"/>
        </w:rPr>
        <w:t xml:space="preserve"> предлечение криотерапией за 24-48 часов до химиотерапии с целью лучшей доставки химиотерапевтических агентов в полость стекловидного тела</w:t>
      </w:r>
      <w:r w:rsidRPr="000012CF">
        <w:rPr>
          <w:rFonts w:ascii="Times New Roman" w:hAnsi="Times New Roman" w:cs="Times New Roman"/>
          <w:sz w:val="28"/>
          <w:szCs w:val="28"/>
        </w:rPr>
        <w:t>.</w:t>
      </w:r>
    </w:p>
    <w:p w14:paraId="28D2DFB7" w14:textId="77777777" w:rsidR="005F2B5F" w:rsidRPr="00DC658F" w:rsidRDefault="005F2B5F" w:rsidP="00A40ADC">
      <w:pPr>
        <w:spacing w:after="0" w:line="240" w:lineRule="auto"/>
        <w:jc w:val="both"/>
        <w:rPr>
          <w:rFonts w:ascii="Times New Roman" w:hAnsi="Times New Roman" w:cs="Times New Roman"/>
          <w:b/>
          <w:sz w:val="28"/>
          <w:szCs w:val="28"/>
        </w:rPr>
      </w:pPr>
      <w:proofErr w:type="spellStart"/>
      <w:r w:rsidRPr="00DC658F">
        <w:rPr>
          <w:rFonts w:ascii="Times New Roman" w:hAnsi="Times New Roman" w:cs="Times New Roman"/>
          <w:b/>
          <w:sz w:val="28"/>
          <w:szCs w:val="28"/>
        </w:rPr>
        <w:t>Химиоредукция</w:t>
      </w:r>
      <w:proofErr w:type="spellEnd"/>
      <w:r w:rsidRPr="00DC658F">
        <w:rPr>
          <w:rFonts w:ascii="Times New Roman" w:hAnsi="Times New Roman" w:cs="Times New Roman"/>
          <w:b/>
          <w:sz w:val="28"/>
          <w:szCs w:val="28"/>
        </w:rPr>
        <w:t xml:space="preserve"> при </w:t>
      </w:r>
      <w:r w:rsidRPr="00DC658F">
        <w:rPr>
          <w:rFonts w:ascii="Times New Roman" w:hAnsi="Times New Roman" w:cs="Times New Roman"/>
          <w:b/>
          <w:sz w:val="28"/>
          <w:szCs w:val="28"/>
          <w:lang w:val="en-US"/>
        </w:rPr>
        <w:t>IRSS</w:t>
      </w:r>
      <w:r w:rsidRPr="00DC658F">
        <w:rPr>
          <w:rFonts w:ascii="Times New Roman" w:hAnsi="Times New Roman" w:cs="Times New Roman"/>
          <w:b/>
          <w:sz w:val="28"/>
          <w:szCs w:val="28"/>
        </w:rPr>
        <w:t xml:space="preserve"> стадии 0</w:t>
      </w:r>
      <w:r w:rsidR="000012CF" w:rsidRPr="00DC658F">
        <w:rPr>
          <w:rFonts w:ascii="Times New Roman" w:hAnsi="Times New Roman" w:cs="Times New Roman"/>
          <w:b/>
          <w:sz w:val="28"/>
          <w:szCs w:val="28"/>
        </w:rPr>
        <w:t>:</w:t>
      </w:r>
    </w:p>
    <w:p w14:paraId="3CDD42F3" w14:textId="77777777" w:rsidR="005F2B5F" w:rsidRPr="00F500B2" w:rsidRDefault="00DC658F" w:rsidP="00A40ADC">
      <w:pPr>
        <w:spacing w:after="0" w:line="240" w:lineRule="auto"/>
        <w:jc w:val="both"/>
        <w:rPr>
          <w:rFonts w:ascii="Times New Roman" w:hAnsi="Times New Roman" w:cs="Times New Roman"/>
          <w:sz w:val="24"/>
          <w:szCs w:val="24"/>
        </w:rPr>
      </w:pPr>
      <w:r w:rsidRPr="000012CF">
        <w:rPr>
          <w:rFonts w:ascii="Times New Roman" w:hAnsi="Times New Roman" w:cs="Times New Roman"/>
          <w:noProof/>
          <w:sz w:val="28"/>
          <w:szCs w:val="28"/>
          <w:lang w:val="tr-TR" w:eastAsia="tr-TR"/>
        </w:rPr>
        <w:lastRenderedPageBreak/>
        <w:drawing>
          <wp:anchor distT="0" distB="0" distL="114300" distR="114300" simplePos="0" relativeHeight="251722752" behindDoc="0" locked="0" layoutInCell="1" allowOverlap="1" wp14:anchorId="7D19BDAC" wp14:editId="5F8E6BDD">
            <wp:simplePos x="0" y="0"/>
            <wp:positionH relativeFrom="column">
              <wp:posOffset>8255</wp:posOffset>
            </wp:positionH>
            <wp:positionV relativeFrom="paragraph">
              <wp:posOffset>69850</wp:posOffset>
            </wp:positionV>
            <wp:extent cx="5969000" cy="3479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00" cy="3479800"/>
                    </a:xfrm>
                    <a:prstGeom prst="rect">
                      <a:avLst/>
                    </a:prstGeom>
                    <a:noFill/>
                    <a:ln>
                      <a:noFill/>
                    </a:ln>
                  </pic:spPr>
                </pic:pic>
              </a:graphicData>
            </a:graphic>
          </wp:anchor>
        </w:drawing>
      </w:r>
    </w:p>
    <w:p w14:paraId="0F5E4B75" w14:textId="77777777" w:rsidR="005F2B5F" w:rsidRPr="000012CF" w:rsidRDefault="00AB7AE1"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rPr>
        <w:t xml:space="preserve">При </w:t>
      </w:r>
      <w:r w:rsidR="005F2B5F" w:rsidRPr="000012CF">
        <w:rPr>
          <w:rFonts w:ascii="Times New Roman" w:hAnsi="Times New Roman" w:cs="Times New Roman"/>
          <w:b/>
          <w:sz w:val="28"/>
          <w:szCs w:val="28"/>
          <w:lang w:val="en-US"/>
        </w:rPr>
        <w:t>ICRB</w:t>
      </w:r>
      <w:r w:rsidRPr="000012CF">
        <w:rPr>
          <w:rFonts w:ascii="Times New Roman" w:hAnsi="Times New Roman" w:cs="Times New Roman"/>
          <w:b/>
          <w:sz w:val="28"/>
          <w:szCs w:val="28"/>
        </w:rPr>
        <w:t xml:space="preserve"> группе</w:t>
      </w:r>
      <w:r w:rsidR="005F2B5F" w:rsidRPr="000012CF">
        <w:rPr>
          <w:rFonts w:ascii="Times New Roman" w:hAnsi="Times New Roman" w:cs="Times New Roman"/>
          <w:b/>
          <w:sz w:val="28"/>
          <w:szCs w:val="28"/>
          <w:lang w:val="en-US"/>
        </w:rPr>
        <w:t>D</w:t>
      </w:r>
      <w:r w:rsidR="005F2B5F" w:rsidRPr="000012CF">
        <w:rPr>
          <w:rFonts w:ascii="Times New Roman" w:hAnsi="Times New Roman" w:cs="Times New Roman"/>
          <w:b/>
          <w:sz w:val="28"/>
          <w:szCs w:val="28"/>
        </w:rPr>
        <w:t xml:space="preserve"> и </w:t>
      </w:r>
      <w:r w:rsidR="005F2B5F" w:rsidRPr="000012CF">
        <w:rPr>
          <w:rFonts w:ascii="Times New Roman" w:hAnsi="Times New Roman" w:cs="Times New Roman"/>
          <w:b/>
          <w:sz w:val="28"/>
          <w:szCs w:val="28"/>
          <w:lang w:val="en-US"/>
        </w:rPr>
        <w:t>E</w:t>
      </w:r>
      <w:r w:rsidRPr="000012CF">
        <w:rPr>
          <w:rFonts w:ascii="Times New Roman" w:hAnsi="Times New Roman" w:cs="Times New Roman"/>
          <w:b/>
          <w:sz w:val="28"/>
          <w:szCs w:val="28"/>
        </w:rPr>
        <w:t xml:space="preserve"> показана</w:t>
      </w:r>
      <w:r w:rsidR="005F2B5F" w:rsidRPr="000012CF">
        <w:rPr>
          <w:rFonts w:ascii="Times New Roman" w:hAnsi="Times New Roman" w:cs="Times New Roman"/>
          <w:b/>
          <w:sz w:val="28"/>
          <w:szCs w:val="28"/>
        </w:rPr>
        <w:t xml:space="preserve"> первичная энуклеация</w:t>
      </w:r>
      <w:r w:rsidRPr="000012CF">
        <w:rPr>
          <w:rFonts w:ascii="Times New Roman" w:hAnsi="Times New Roman" w:cs="Times New Roman"/>
          <w:b/>
          <w:sz w:val="28"/>
          <w:szCs w:val="28"/>
        </w:rPr>
        <w:t xml:space="preserve">, </w:t>
      </w:r>
      <w:r w:rsidR="005F2B5F" w:rsidRPr="000012CF">
        <w:rPr>
          <w:rFonts w:ascii="Times New Roman" w:hAnsi="Times New Roman" w:cs="Times New Roman"/>
          <w:sz w:val="28"/>
          <w:szCs w:val="28"/>
        </w:rPr>
        <w:t>так как  невозможно вылечить о</w:t>
      </w:r>
      <w:r w:rsidRPr="000012CF">
        <w:rPr>
          <w:rFonts w:ascii="Times New Roman" w:hAnsi="Times New Roman" w:cs="Times New Roman"/>
          <w:sz w:val="28"/>
          <w:szCs w:val="28"/>
        </w:rPr>
        <w:t xml:space="preserve">пухоль только </w:t>
      </w:r>
      <w:proofErr w:type="spellStart"/>
      <w:r w:rsidRPr="000012CF">
        <w:rPr>
          <w:rFonts w:ascii="Times New Roman" w:hAnsi="Times New Roman" w:cs="Times New Roman"/>
          <w:sz w:val="28"/>
          <w:szCs w:val="28"/>
        </w:rPr>
        <w:t>химиоредукцией</w:t>
      </w:r>
      <w:proofErr w:type="spellEnd"/>
      <w:r w:rsidRPr="000012CF">
        <w:rPr>
          <w:rFonts w:ascii="Times New Roman" w:hAnsi="Times New Roman" w:cs="Times New Roman"/>
          <w:sz w:val="28"/>
          <w:szCs w:val="28"/>
        </w:rPr>
        <w:t xml:space="preserve"> и локальной терапией. Попытка</w:t>
      </w:r>
      <w:r w:rsidR="005F2B5F" w:rsidRPr="000012CF">
        <w:rPr>
          <w:rFonts w:ascii="Times New Roman" w:hAnsi="Times New Roman" w:cs="Times New Roman"/>
          <w:sz w:val="28"/>
          <w:szCs w:val="28"/>
        </w:rPr>
        <w:t xml:space="preserve"> сохранения глаза повышают риски развития отдаленных метастазов. Перед энуклеацией необходимо МРТ-исследование</w:t>
      </w:r>
      <w:r w:rsidRPr="000012CF">
        <w:rPr>
          <w:rFonts w:ascii="Times New Roman" w:hAnsi="Times New Roman" w:cs="Times New Roman"/>
          <w:sz w:val="28"/>
          <w:szCs w:val="28"/>
        </w:rPr>
        <w:t xml:space="preserve"> головного мозга и орбит с контрастным усилением. При выявлении на МРТ признаков</w:t>
      </w:r>
      <w:r w:rsidR="005F2B5F" w:rsidRPr="000012CF">
        <w:rPr>
          <w:rFonts w:ascii="Times New Roman" w:hAnsi="Times New Roman" w:cs="Times New Roman"/>
          <w:sz w:val="28"/>
          <w:szCs w:val="28"/>
        </w:rPr>
        <w:t xml:space="preserve"> </w:t>
      </w:r>
      <w:proofErr w:type="spellStart"/>
      <w:r w:rsidR="005F2B5F" w:rsidRPr="000012CF">
        <w:rPr>
          <w:rFonts w:ascii="Times New Roman" w:hAnsi="Times New Roman" w:cs="Times New Roman"/>
          <w:sz w:val="28"/>
          <w:szCs w:val="28"/>
        </w:rPr>
        <w:t>экстраокулярной</w:t>
      </w:r>
      <w:proofErr w:type="spellEnd"/>
      <w:r w:rsidR="005F2B5F" w:rsidRPr="000012CF">
        <w:rPr>
          <w:rFonts w:ascii="Times New Roman" w:hAnsi="Times New Roman" w:cs="Times New Roman"/>
          <w:sz w:val="28"/>
          <w:szCs w:val="28"/>
        </w:rPr>
        <w:t xml:space="preserve"> опухоли (инфильтрация &gt; 0,5мм зрительного нерва или </w:t>
      </w:r>
      <w:proofErr w:type="spellStart"/>
      <w:r w:rsidR="005F2B5F" w:rsidRPr="000012CF">
        <w:rPr>
          <w:rFonts w:ascii="Times New Roman" w:hAnsi="Times New Roman" w:cs="Times New Roman"/>
          <w:sz w:val="28"/>
          <w:szCs w:val="28"/>
        </w:rPr>
        <w:t>экстрасклеральное</w:t>
      </w:r>
      <w:proofErr w:type="spellEnd"/>
      <w:r w:rsidR="005F2B5F" w:rsidRPr="000012CF">
        <w:rPr>
          <w:rFonts w:ascii="Times New Roman" w:hAnsi="Times New Roman" w:cs="Times New Roman"/>
          <w:sz w:val="28"/>
          <w:szCs w:val="28"/>
        </w:rPr>
        <w:t xml:space="preserve"> заболевание), рекомендуется  </w:t>
      </w:r>
      <w:proofErr w:type="spellStart"/>
      <w:r w:rsidR="005F2B5F" w:rsidRPr="000012CF">
        <w:rPr>
          <w:rFonts w:ascii="Times New Roman" w:hAnsi="Times New Roman" w:cs="Times New Roman"/>
          <w:sz w:val="28"/>
          <w:szCs w:val="28"/>
        </w:rPr>
        <w:t>неоадъювантная</w:t>
      </w:r>
      <w:proofErr w:type="spellEnd"/>
      <w:r w:rsidR="005F2B5F" w:rsidRPr="000012CF">
        <w:rPr>
          <w:rFonts w:ascii="Times New Roman" w:hAnsi="Times New Roman" w:cs="Times New Roman"/>
          <w:sz w:val="28"/>
          <w:szCs w:val="28"/>
        </w:rPr>
        <w:t xml:space="preserve"> химиотерапия.</w:t>
      </w:r>
    </w:p>
    <w:p w14:paraId="2F817F8D" w14:textId="77777777" w:rsidR="005F2B5F" w:rsidRPr="000012CF" w:rsidRDefault="005F2B5F" w:rsidP="00A40ADC">
      <w:pPr>
        <w:spacing w:after="0" w:line="240" w:lineRule="auto"/>
        <w:jc w:val="both"/>
        <w:rPr>
          <w:rFonts w:ascii="Times New Roman" w:hAnsi="Times New Roman" w:cs="Times New Roman"/>
          <w:sz w:val="28"/>
          <w:szCs w:val="28"/>
          <w:lang w:val="kk-KZ"/>
        </w:rPr>
      </w:pPr>
    </w:p>
    <w:p w14:paraId="160718F8" w14:textId="77777777" w:rsidR="005F2B5F" w:rsidRPr="000012CF" w:rsidRDefault="007B27A6" w:rsidP="00A40ADC">
      <w:pPr>
        <w:spacing w:after="0" w:line="240" w:lineRule="auto"/>
        <w:jc w:val="center"/>
        <w:rPr>
          <w:rFonts w:ascii="Times New Roman" w:hAnsi="Times New Roman" w:cs="Times New Roman"/>
          <w:b/>
          <w:sz w:val="28"/>
          <w:szCs w:val="28"/>
          <w:u w:val="single"/>
          <w:lang w:val="kk-KZ"/>
        </w:rPr>
      </w:pPr>
      <w:r w:rsidRPr="000012CF">
        <w:rPr>
          <w:rFonts w:ascii="Times New Roman" w:hAnsi="Times New Roman" w:cs="Times New Roman"/>
          <w:b/>
          <w:sz w:val="28"/>
          <w:szCs w:val="28"/>
          <w:u w:val="single"/>
          <w:lang w:val="kk-KZ"/>
        </w:rPr>
        <w:t>Лечение при</w:t>
      </w:r>
      <w:r w:rsidR="002C4686" w:rsidRPr="000012CF">
        <w:rPr>
          <w:rFonts w:ascii="Times New Roman" w:hAnsi="Times New Roman" w:cs="Times New Roman"/>
          <w:b/>
          <w:sz w:val="28"/>
          <w:szCs w:val="28"/>
          <w:u w:val="single"/>
          <w:lang w:val="kk-KZ"/>
        </w:rPr>
        <w:t xml:space="preserve">разных вариантах </w:t>
      </w:r>
      <w:r w:rsidR="005F2B5F" w:rsidRPr="000012CF">
        <w:rPr>
          <w:rFonts w:ascii="Times New Roman" w:hAnsi="Times New Roman" w:cs="Times New Roman"/>
          <w:b/>
          <w:sz w:val="28"/>
          <w:szCs w:val="28"/>
          <w:u w:val="single"/>
          <w:lang w:val="en-US"/>
        </w:rPr>
        <w:t>IRSS</w:t>
      </w:r>
      <w:r w:rsidR="005F2B5F" w:rsidRPr="000012CF">
        <w:rPr>
          <w:rFonts w:ascii="Times New Roman" w:hAnsi="Times New Roman" w:cs="Times New Roman"/>
          <w:b/>
          <w:sz w:val="28"/>
          <w:szCs w:val="28"/>
          <w:u w:val="single"/>
          <w:lang w:val="kk-KZ"/>
        </w:rPr>
        <w:t xml:space="preserve">стадии </w:t>
      </w:r>
      <w:r w:rsidR="005F2B5F" w:rsidRPr="000012CF">
        <w:rPr>
          <w:rFonts w:ascii="Times New Roman" w:hAnsi="Times New Roman" w:cs="Times New Roman"/>
          <w:b/>
          <w:sz w:val="28"/>
          <w:szCs w:val="28"/>
          <w:u w:val="single"/>
          <w:lang w:val="en-US"/>
        </w:rPr>
        <w:t>I</w:t>
      </w:r>
      <w:r w:rsidR="002C4686" w:rsidRPr="000012CF">
        <w:rPr>
          <w:rFonts w:ascii="Times New Roman" w:hAnsi="Times New Roman" w:cs="Times New Roman"/>
          <w:b/>
          <w:sz w:val="28"/>
          <w:szCs w:val="28"/>
          <w:u w:val="single"/>
        </w:rPr>
        <w:t>:</w:t>
      </w:r>
    </w:p>
    <w:p w14:paraId="2955A648" w14:textId="77777777" w:rsidR="005F2B5F" w:rsidRPr="000012CF" w:rsidRDefault="005F2B5F" w:rsidP="00A40ADC">
      <w:pPr>
        <w:spacing w:after="0" w:line="240" w:lineRule="auto"/>
        <w:jc w:val="both"/>
        <w:rPr>
          <w:rFonts w:ascii="Times New Roman" w:hAnsi="Times New Roman" w:cs="Times New Roman"/>
          <w:sz w:val="28"/>
          <w:szCs w:val="28"/>
          <w:lang w:val="kk-KZ"/>
        </w:rPr>
      </w:pPr>
      <w:proofErr w:type="spellStart"/>
      <w:r w:rsidRPr="000012CF">
        <w:rPr>
          <w:rFonts w:ascii="Times New Roman" w:hAnsi="Times New Roman" w:cs="Times New Roman"/>
          <w:b/>
          <w:sz w:val="28"/>
          <w:szCs w:val="28"/>
          <w:lang w:val="en-US"/>
        </w:rPr>
        <w:t>IRSSstageIN</w:t>
      </w:r>
      <w:proofErr w:type="spellEnd"/>
      <w:r w:rsidRPr="000012CF">
        <w:rPr>
          <w:rFonts w:ascii="Times New Roman" w:hAnsi="Times New Roman" w:cs="Times New Roman"/>
          <w:b/>
          <w:sz w:val="28"/>
          <w:szCs w:val="28"/>
        </w:rPr>
        <w:t xml:space="preserve">1, </w:t>
      </w:r>
      <w:r w:rsidRPr="000012CF">
        <w:rPr>
          <w:rFonts w:ascii="Times New Roman" w:hAnsi="Times New Roman" w:cs="Times New Roman"/>
          <w:b/>
          <w:sz w:val="28"/>
          <w:szCs w:val="28"/>
          <w:lang w:val="en-US"/>
        </w:rPr>
        <w:t>C</w:t>
      </w:r>
      <w:r w:rsidRPr="000012CF">
        <w:rPr>
          <w:rFonts w:ascii="Times New Roman" w:hAnsi="Times New Roman" w:cs="Times New Roman"/>
          <w:b/>
          <w:sz w:val="28"/>
          <w:szCs w:val="28"/>
        </w:rPr>
        <w:t>1</w:t>
      </w:r>
      <w:r w:rsidRPr="000012CF">
        <w:rPr>
          <w:rFonts w:ascii="Times New Roman" w:hAnsi="Times New Roman" w:cs="Times New Roman"/>
          <w:sz w:val="28"/>
          <w:szCs w:val="28"/>
          <w:lang w:val="kk-KZ"/>
        </w:rPr>
        <w:t>или малая инфильтрация в структуры переднего сегмента</w:t>
      </w:r>
      <w:r w:rsidR="002C4686" w:rsidRPr="000012CF">
        <w:rPr>
          <w:rFonts w:ascii="Times New Roman" w:hAnsi="Times New Roman" w:cs="Times New Roman"/>
          <w:sz w:val="28"/>
          <w:szCs w:val="28"/>
          <w:lang w:val="kk-KZ"/>
        </w:rPr>
        <w:t xml:space="preserve"> глаза, п</w:t>
      </w:r>
      <w:r w:rsidRPr="000012CF">
        <w:rPr>
          <w:rFonts w:ascii="Times New Roman" w:hAnsi="Times New Roman" w:cs="Times New Roman"/>
          <w:sz w:val="28"/>
          <w:szCs w:val="28"/>
          <w:lang w:val="kk-KZ"/>
        </w:rPr>
        <w:t xml:space="preserve">ри гистопатологическом исследовании удаленного глаза обнаруживаются признаки пре- или интраламинарного вовлечения зрительного нерва </w:t>
      </w:r>
      <w:r w:rsidRPr="000012CF">
        <w:rPr>
          <w:rFonts w:ascii="Times New Roman" w:hAnsi="Times New Roman" w:cs="Times New Roman"/>
          <w:sz w:val="28"/>
          <w:szCs w:val="28"/>
        </w:rPr>
        <w:t>(</w:t>
      </w:r>
      <w:r w:rsidRPr="000012CF">
        <w:rPr>
          <w:rFonts w:ascii="Times New Roman" w:hAnsi="Times New Roman" w:cs="Times New Roman"/>
          <w:sz w:val="28"/>
          <w:szCs w:val="28"/>
          <w:lang w:val="en-US"/>
        </w:rPr>
        <w:t>N</w:t>
      </w:r>
      <w:r w:rsidRPr="000012CF">
        <w:rPr>
          <w:rFonts w:ascii="Times New Roman" w:hAnsi="Times New Roman" w:cs="Times New Roman"/>
          <w:sz w:val="28"/>
          <w:szCs w:val="28"/>
        </w:rPr>
        <w:t xml:space="preserve">1), минимальная инфильтрация </w:t>
      </w:r>
      <w:proofErr w:type="spellStart"/>
      <w:r w:rsidRPr="000012CF">
        <w:rPr>
          <w:rFonts w:ascii="Times New Roman" w:hAnsi="Times New Roman" w:cs="Times New Roman"/>
          <w:sz w:val="28"/>
          <w:szCs w:val="28"/>
        </w:rPr>
        <w:t>хориоидеи</w:t>
      </w:r>
      <w:proofErr w:type="spellEnd"/>
      <w:r w:rsidRPr="000012CF">
        <w:rPr>
          <w:rFonts w:ascii="Times New Roman" w:hAnsi="Times New Roman" w:cs="Times New Roman"/>
          <w:sz w:val="28"/>
          <w:szCs w:val="28"/>
        </w:rPr>
        <w:t xml:space="preserve"> (С1) или малая инфильтрация в структуры передней камеры, после энуклеации не нужно проводить дальнейшее лечение. </w:t>
      </w:r>
    </w:p>
    <w:p w14:paraId="55D8D6DF" w14:textId="77777777" w:rsidR="00B6509F" w:rsidRPr="000012CF" w:rsidRDefault="00B6509F" w:rsidP="00A40ADC">
      <w:pPr>
        <w:spacing w:after="0" w:line="240" w:lineRule="auto"/>
        <w:jc w:val="both"/>
        <w:rPr>
          <w:rFonts w:ascii="Times New Roman" w:hAnsi="Times New Roman" w:cs="Times New Roman"/>
          <w:sz w:val="28"/>
          <w:szCs w:val="28"/>
          <w:lang w:val="kk-KZ"/>
        </w:rPr>
      </w:pPr>
    </w:p>
    <w:p w14:paraId="7AB8041F" w14:textId="77777777" w:rsidR="005F2B5F" w:rsidRPr="00F500B2" w:rsidRDefault="005F2B5F" w:rsidP="00A40ADC">
      <w:pPr>
        <w:spacing w:after="0" w:line="240" w:lineRule="auto"/>
        <w:jc w:val="both"/>
        <w:rPr>
          <w:rFonts w:ascii="Times New Roman" w:hAnsi="Times New Roman" w:cs="Times New Roman"/>
          <w:b/>
          <w:sz w:val="24"/>
          <w:szCs w:val="24"/>
        </w:rPr>
      </w:pPr>
      <w:proofErr w:type="spellStart"/>
      <w:r w:rsidRPr="000012CF">
        <w:rPr>
          <w:rFonts w:ascii="Times New Roman" w:hAnsi="Times New Roman" w:cs="Times New Roman"/>
          <w:b/>
          <w:sz w:val="28"/>
          <w:szCs w:val="28"/>
          <w:lang w:val="en-US"/>
        </w:rPr>
        <w:t>IRSSstageIC</w:t>
      </w:r>
      <w:proofErr w:type="spellEnd"/>
      <w:r w:rsidRPr="000012CF">
        <w:rPr>
          <w:rFonts w:ascii="Times New Roman" w:hAnsi="Times New Roman" w:cs="Times New Roman"/>
          <w:b/>
          <w:sz w:val="28"/>
          <w:szCs w:val="28"/>
        </w:rPr>
        <w:t>2 или массивное вовлечение структур переднего сегмента</w:t>
      </w:r>
      <w:r w:rsidR="002C4686" w:rsidRPr="000012CF">
        <w:rPr>
          <w:rFonts w:ascii="Times New Roman" w:hAnsi="Times New Roman" w:cs="Times New Roman"/>
          <w:b/>
          <w:sz w:val="28"/>
          <w:szCs w:val="28"/>
        </w:rPr>
        <w:t xml:space="preserve">, </w:t>
      </w:r>
      <w:r w:rsidR="002C4686" w:rsidRPr="000012CF">
        <w:rPr>
          <w:rFonts w:ascii="Times New Roman" w:hAnsi="Times New Roman" w:cs="Times New Roman"/>
          <w:sz w:val="28"/>
          <w:szCs w:val="28"/>
        </w:rPr>
        <w:t>п</w:t>
      </w:r>
      <w:r w:rsidRPr="000012CF">
        <w:rPr>
          <w:rFonts w:ascii="Times New Roman" w:hAnsi="Times New Roman" w:cs="Times New Roman"/>
          <w:sz w:val="28"/>
          <w:szCs w:val="28"/>
        </w:rPr>
        <w:t xml:space="preserve">ри </w:t>
      </w:r>
      <w:r w:rsidRPr="000012CF">
        <w:rPr>
          <w:rFonts w:ascii="Times New Roman" w:hAnsi="Times New Roman" w:cs="Times New Roman"/>
          <w:sz w:val="28"/>
          <w:szCs w:val="28"/>
          <w:lang w:val="kk-KZ"/>
        </w:rPr>
        <w:t xml:space="preserve">гистопатологическом исследовании удаленного глаза обнаруживаются признаки массивной </w:t>
      </w:r>
      <w:r w:rsidRPr="000012CF">
        <w:rPr>
          <w:rFonts w:ascii="Times New Roman" w:hAnsi="Times New Roman" w:cs="Times New Roman"/>
          <w:sz w:val="28"/>
          <w:szCs w:val="28"/>
        </w:rPr>
        <w:t xml:space="preserve">инфильтрации </w:t>
      </w:r>
      <w:proofErr w:type="spellStart"/>
      <w:r w:rsidRPr="000012CF">
        <w:rPr>
          <w:rFonts w:ascii="Times New Roman" w:hAnsi="Times New Roman" w:cs="Times New Roman"/>
          <w:sz w:val="28"/>
          <w:szCs w:val="28"/>
        </w:rPr>
        <w:t>хориоидеи</w:t>
      </w:r>
      <w:proofErr w:type="spellEnd"/>
      <w:r w:rsidRPr="000012CF">
        <w:rPr>
          <w:rFonts w:ascii="Times New Roman" w:hAnsi="Times New Roman" w:cs="Times New Roman"/>
          <w:sz w:val="28"/>
          <w:szCs w:val="28"/>
        </w:rPr>
        <w:t xml:space="preserve"> (С2) или массивная инфильтрация в структуры передней камеры, после энуклеации нужно проводить следующее лечение</w:t>
      </w:r>
      <w:r w:rsidRPr="00F500B2">
        <w:rPr>
          <w:rFonts w:ascii="Times New Roman" w:hAnsi="Times New Roman" w:cs="Times New Roman"/>
          <w:sz w:val="24"/>
          <w:szCs w:val="24"/>
        </w:rPr>
        <w:t>.</w:t>
      </w:r>
    </w:p>
    <w:p w14:paraId="008314AC" w14:textId="77777777" w:rsidR="005F2B5F" w:rsidRPr="00F500B2" w:rsidRDefault="005F2B5F" w:rsidP="00A40ADC">
      <w:pPr>
        <w:spacing w:after="0" w:line="240" w:lineRule="auto"/>
        <w:jc w:val="both"/>
        <w:rPr>
          <w:rFonts w:ascii="Times New Roman" w:hAnsi="Times New Roman" w:cs="Times New Roman"/>
          <w:sz w:val="24"/>
          <w:szCs w:val="24"/>
          <w:lang w:val="kk-KZ"/>
        </w:rPr>
      </w:pPr>
      <w:r w:rsidRPr="00F500B2">
        <w:rPr>
          <w:rFonts w:ascii="Times New Roman" w:hAnsi="Times New Roman" w:cs="Times New Roman"/>
          <w:noProof/>
          <w:sz w:val="24"/>
          <w:szCs w:val="24"/>
          <w:lang w:val="tr-TR" w:eastAsia="tr-TR"/>
        </w:rPr>
        <w:lastRenderedPageBreak/>
        <w:drawing>
          <wp:inline distT="0" distB="0" distL="0" distR="0" wp14:anchorId="75CCEB34" wp14:editId="516815A3">
            <wp:extent cx="5778500" cy="388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8500" cy="3886200"/>
                    </a:xfrm>
                    <a:prstGeom prst="rect">
                      <a:avLst/>
                    </a:prstGeom>
                    <a:noFill/>
                    <a:ln>
                      <a:noFill/>
                    </a:ln>
                  </pic:spPr>
                </pic:pic>
              </a:graphicData>
            </a:graphic>
          </wp:inline>
        </w:drawing>
      </w:r>
    </w:p>
    <w:p w14:paraId="3FBCC441" w14:textId="77777777" w:rsidR="005F2B5F" w:rsidRPr="00F500B2" w:rsidRDefault="005F2B5F" w:rsidP="00A40ADC">
      <w:pPr>
        <w:spacing w:after="0" w:line="240" w:lineRule="auto"/>
        <w:jc w:val="both"/>
        <w:rPr>
          <w:rFonts w:ascii="Times New Roman" w:hAnsi="Times New Roman" w:cs="Times New Roman"/>
          <w:sz w:val="24"/>
          <w:szCs w:val="24"/>
          <w:lang w:val="en-US"/>
        </w:rPr>
      </w:pPr>
    </w:p>
    <w:p w14:paraId="47C1CD2D" w14:textId="77777777" w:rsidR="005F2B5F" w:rsidRPr="000012CF" w:rsidRDefault="005F2B5F"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lang w:val="en-US"/>
        </w:rPr>
        <w:t>IRSS</w:t>
      </w:r>
      <w:r w:rsidRPr="000012CF">
        <w:rPr>
          <w:rFonts w:ascii="Times New Roman" w:hAnsi="Times New Roman" w:cs="Times New Roman"/>
          <w:b/>
          <w:sz w:val="28"/>
          <w:szCs w:val="28"/>
        </w:rPr>
        <w:t xml:space="preserve"> стадия </w:t>
      </w:r>
      <w:r w:rsidRPr="000012CF">
        <w:rPr>
          <w:rFonts w:ascii="Times New Roman" w:hAnsi="Times New Roman" w:cs="Times New Roman"/>
          <w:b/>
          <w:sz w:val="28"/>
          <w:szCs w:val="28"/>
          <w:lang w:val="en-US"/>
        </w:rPr>
        <w:t>IN</w:t>
      </w:r>
      <w:r w:rsidRPr="000012CF">
        <w:rPr>
          <w:rFonts w:ascii="Times New Roman" w:hAnsi="Times New Roman" w:cs="Times New Roman"/>
          <w:b/>
          <w:sz w:val="28"/>
          <w:szCs w:val="28"/>
        </w:rPr>
        <w:t xml:space="preserve">2, </w:t>
      </w:r>
      <w:r w:rsidRPr="000012CF">
        <w:rPr>
          <w:rFonts w:ascii="Times New Roman" w:hAnsi="Times New Roman" w:cs="Times New Roman"/>
          <w:b/>
          <w:sz w:val="28"/>
          <w:szCs w:val="28"/>
          <w:lang w:val="en-US"/>
        </w:rPr>
        <w:t>S</w:t>
      </w:r>
      <w:r w:rsidRPr="000012CF">
        <w:rPr>
          <w:rFonts w:ascii="Times New Roman" w:hAnsi="Times New Roman" w:cs="Times New Roman"/>
          <w:b/>
          <w:sz w:val="28"/>
          <w:szCs w:val="28"/>
        </w:rPr>
        <w:t>1</w:t>
      </w:r>
      <w:r w:rsidR="00280C2F" w:rsidRPr="000012CF">
        <w:rPr>
          <w:rFonts w:ascii="Times New Roman" w:hAnsi="Times New Roman" w:cs="Times New Roman"/>
          <w:b/>
          <w:sz w:val="28"/>
          <w:szCs w:val="28"/>
        </w:rPr>
        <w:t xml:space="preserve">, </w:t>
      </w:r>
      <w:r w:rsidR="00280C2F" w:rsidRPr="000012CF">
        <w:rPr>
          <w:rFonts w:ascii="Times New Roman" w:hAnsi="Times New Roman" w:cs="Times New Roman"/>
          <w:sz w:val="28"/>
          <w:szCs w:val="28"/>
        </w:rPr>
        <w:t>п</w:t>
      </w:r>
      <w:r w:rsidRPr="000012CF">
        <w:rPr>
          <w:rFonts w:ascii="Times New Roman" w:hAnsi="Times New Roman" w:cs="Times New Roman"/>
          <w:sz w:val="28"/>
          <w:szCs w:val="28"/>
        </w:rPr>
        <w:t>ри</w:t>
      </w:r>
      <w:r w:rsidRPr="000012CF">
        <w:rPr>
          <w:rFonts w:ascii="Times New Roman" w:hAnsi="Times New Roman" w:cs="Times New Roman"/>
          <w:sz w:val="28"/>
          <w:szCs w:val="28"/>
          <w:lang w:val="kk-KZ"/>
        </w:rPr>
        <w:t xml:space="preserve">гистопатологическом исследовании удаленного глаза обнаруживаются признаки постламинарной </w:t>
      </w:r>
      <w:r w:rsidRPr="000012CF">
        <w:rPr>
          <w:rFonts w:ascii="Times New Roman" w:hAnsi="Times New Roman" w:cs="Times New Roman"/>
          <w:sz w:val="28"/>
          <w:szCs w:val="28"/>
        </w:rPr>
        <w:t xml:space="preserve">инфильтрации </w:t>
      </w:r>
      <w:r w:rsidRPr="000012CF">
        <w:rPr>
          <w:rFonts w:ascii="Times New Roman" w:hAnsi="Times New Roman" w:cs="Times New Roman"/>
          <w:sz w:val="28"/>
          <w:szCs w:val="28"/>
          <w:lang w:val="kk-KZ"/>
        </w:rPr>
        <w:t>зрительного нерва</w:t>
      </w:r>
      <w:r w:rsidRPr="000012CF">
        <w:rPr>
          <w:rFonts w:ascii="Times New Roman" w:hAnsi="Times New Roman" w:cs="Times New Roman"/>
          <w:sz w:val="28"/>
          <w:szCs w:val="28"/>
        </w:rPr>
        <w:t xml:space="preserve"> (</w:t>
      </w:r>
      <w:r w:rsidRPr="000012CF">
        <w:rPr>
          <w:rFonts w:ascii="Times New Roman" w:hAnsi="Times New Roman" w:cs="Times New Roman"/>
          <w:sz w:val="28"/>
          <w:szCs w:val="28"/>
          <w:lang w:val="en-US"/>
        </w:rPr>
        <w:t>N</w:t>
      </w:r>
      <w:r w:rsidRPr="000012CF">
        <w:rPr>
          <w:rFonts w:ascii="Times New Roman" w:hAnsi="Times New Roman" w:cs="Times New Roman"/>
          <w:sz w:val="28"/>
          <w:szCs w:val="28"/>
        </w:rPr>
        <w:t xml:space="preserve">2) </w:t>
      </w:r>
      <w:r w:rsidRPr="000012CF">
        <w:rPr>
          <w:rFonts w:ascii="Times New Roman" w:hAnsi="Times New Roman" w:cs="Times New Roman"/>
          <w:sz w:val="28"/>
          <w:szCs w:val="28"/>
          <w:lang w:val="kk-KZ"/>
        </w:rPr>
        <w:t>или микроскопичаеская инвазия в склеру (</w:t>
      </w:r>
      <w:r w:rsidRPr="000012CF">
        <w:rPr>
          <w:rFonts w:ascii="Times New Roman" w:hAnsi="Times New Roman" w:cs="Times New Roman"/>
          <w:sz w:val="28"/>
          <w:szCs w:val="28"/>
          <w:lang w:val="en-US"/>
        </w:rPr>
        <w:t>S</w:t>
      </w:r>
      <w:r w:rsidRPr="000012CF">
        <w:rPr>
          <w:rFonts w:ascii="Times New Roman" w:hAnsi="Times New Roman" w:cs="Times New Roman"/>
          <w:sz w:val="28"/>
          <w:szCs w:val="28"/>
        </w:rPr>
        <w:t xml:space="preserve">1),  пациент должен получить 6 циклов химиотерапии. Офтальмологический осмотр контралатерального глаза после 2, 4 и 6 цикла химиотерапии. </w:t>
      </w:r>
    </w:p>
    <w:p w14:paraId="70E91B4D" w14:textId="77777777" w:rsidR="005F2B5F" w:rsidRPr="000012CF" w:rsidRDefault="00280C2F" w:rsidP="00A40ADC">
      <w:pPr>
        <w:spacing w:after="0" w:line="240" w:lineRule="auto"/>
        <w:jc w:val="center"/>
        <w:rPr>
          <w:rFonts w:ascii="Times New Roman" w:hAnsi="Times New Roman" w:cs="Times New Roman"/>
          <w:b/>
          <w:sz w:val="28"/>
          <w:szCs w:val="28"/>
        </w:rPr>
      </w:pPr>
      <w:r w:rsidRPr="000012CF">
        <w:rPr>
          <w:rFonts w:ascii="Times New Roman" w:hAnsi="Times New Roman" w:cs="Times New Roman"/>
          <w:b/>
          <w:sz w:val="28"/>
          <w:szCs w:val="28"/>
        </w:rPr>
        <w:t xml:space="preserve">Лечение при </w:t>
      </w:r>
      <w:r w:rsidR="005F2B5F" w:rsidRPr="000012CF">
        <w:rPr>
          <w:rFonts w:ascii="Times New Roman" w:hAnsi="Times New Roman" w:cs="Times New Roman"/>
          <w:b/>
          <w:sz w:val="28"/>
          <w:szCs w:val="28"/>
          <w:lang w:val="en-US"/>
        </w:rPr>
        <w:t>IRSS</w:t>
      </w:r>
      <w:r w:rsidRPr="000012CF">
        <w:rPr>
          <w:rFonts w:ascii="Times New Roman" w:hAnsi="Times New Roman" w:cs="Times New Roman"/>
          <w:b/>
          <w:sz w:val="28"/>
          <w:szCs w:val="28"/>
        </w:rPr>
        <w:t xml:space="preserve"> стадии</w:t>
      </w:r>
      <w:r w:rsidR="005F2B5F" w:rsidRPr="000012CF">
        <w:rPr>
          <w:rFonts w:ascii="Times New Roman" w:hAnsi="Times New Roman" w:cs="Times New Roman"/>
          <w:b/>
          <w:sz w:val="28"/>
          <w:szCs w:val="28"/>
          <w:lang w:val="en-US"/>
        </w:rPr>
        <w:t>II</w:t>
      </w:r>
    </w:p>
    <w:p w14:paraId="39C93EA7" w14:textId="77777777" w:rsidR="005F2B5F" w:rsidRPr="000012CF" w:rsidRDefault="00280C2F" w:rsidP="00A40ADC">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П</w:t>
      </w:r>
      <w:r w:rsidR="005F2B5F" w:rsidRPr="000012CF">
        <w:rPr>
          <w:rFonts w:ascii="Times New Roman" w:hAnsi="Times New Roman" w:cs="Times New Roman"/>
          <w:sz w:val="28"/>
          <w:szCs w:val="28"/>
        </w:rPr>
        <w:t xml:space="preserve">ри </w:t>
      </w:r>
      <w:r w:rsidR="005F2B5F" w:rsidRPr="000012CF">
        <w:rPr>
          <w:rFonts w:ascii="Times New Roman" w:hAnsi="Times New Roman" w:cs="Times New Roman"/>
          <w:sz w:val="28"/>
          <w:szCs w:val="28"/>
          <w:lang w:val="kk-KZ"/>
        </w:rPr>
        <w:t>гистопатологическом исследовании удаленного глаза обнаруживаются признаки распространения сквозь склеру</w:t>
      </w:r>
      <w:r w:rsidR="005F2B5F" w:rsidRPr="000012CF">
        <w:rPr>
          <w:rFonts w:ascii="Times New Roman" w:hAnsi="Times New Roman" w:cs="Times New Roman"/>
          <w:sz w:val="28"/>
          <w:szCs w:val="28"/>
        </w:rPr>
        <w:t xml:space="preserve"> (</w:t>
      </w:r>
      <w:r w:rsidR="005F2B5F" w:rsidRPr="000012CF">
        <w:rPr>
          <w:rFonts w:ascii="Times New Roman" w:hAnsi="Times New Roman" w:cs="Times New Roman"/>
          <w:sz w:val="28"/>
          <w:szCs w:val="28"/>
          <w:lang w:val="en-US"/>
        </w:rPr>
        <w:t>S</w:t>
      </w:r>
      <w:r w:rsidR="005F2B5F" w:rsidRPr="000012CF">
        <w:rPr>
          <w:rFonts w:ascii="Times New Roman" w:hAnsi="Times New Roman" w:cs="Times New Roman"/>
          <w:sz w:val="28"/>
          <w:szCs w:val="28"/>
        </w:rPr>
        <w:t>2)</w:t>
      </w:r>
      <w:r w:rsidR="005F2B5F" w:rsidRPr="000012CF">
        <w:rPr>
          <w:rFonts w:ascii="Times New Roman" w:hAnsi="Times New Roman" w:cs="Times New Roman"/>
          <w:sz w:val="28"/>
          <w:szCs w:val="28"/>
          <w:lang w:val="kk-KZ"/>
        </w:rPr>
        <w:t xml:space="preserve"> или опухоль по краю резекции зрительного нерва (</w:t>
      </w:r>
      <w:r w:rsidR="005F2B5F" w:rsidRPr="000012CF">
        <w:rPr>
          <w:rFonts w:ascii="Times New Roman" w:hAnsi="Times New Roman" w:cs="Times New Roman"/>
          <w:sz w:val="28"/>
          <w:szCs w:val="28"/>
          <w:lang w:val="en-US"/>
        </w:rPr>
        <w:t>N</w:t>
      </w:r>
      <w:r w:rsidR="005F2B5F" w:rsidRPr="000012CF">
        <w:rPr>
          <w:rFonts w:ascii="Times New Roman" w:hAnsi="Times New Roman" w:cs="Times New Roman"/>
          <w:sz w:val="28"/>
          <w:szCs w:val="28"/>
        </w:rPr>
        <w:t>3</w:t>
      </w:r>
      <w:r w:rsidR="005F2B5F" w:rsidRPr="000012CF">
        <w:rPr>
          <w:rFonts w:ascii="Times New Roman" w:hAnsi="Times New Roman" w:cs="Times New Roman"/>
          <w:sz w:val="28"/>
          <w:szCs w:val="28"/>
          <w:lang w:val="kk-KZ"/>
        </w:rPr>
        <w:t xml:space="preserve">), </w:t>
      </w:r>
      <w:r w:rsidR="005F2B5F" w:rsidRPr="000012CF">
        <w:rPr>
          <w:rFonts w:ascii="Times New Roman" w:hAnsi="Times New Roman" w:cs="Times New Roman"/>
          <w:sz w:val="28"/>
          <w:szCs w:val="28"/>
        </w:rPr>
        <w:t xml:space="preserve"> пациент</w:t>
      </w:r>
      <w:r w:rsidR="005F2B5F" w:rsidRPr="000012CF">
        <w:rPr>
          <w:rFonts w:ascii="Times New Roman" w:hAnsi="Times New Roman" w:cs="Times New Roman"/>
          <w:sz w:val="28"/>
          <w:szCs w:val="28"/>
          <w:lang w:val="kk-KZ"/>
        </w:rPr>
        <w:t xml:space="preserve"> должен получить 6 циклов адъювантной химиотерапии параллельно с лучевой терапией или орбитальную брахитерапию при возможности. Лучевая терапия должна начаться по возможности раьше и продолжаться в течение химиотерапии.  </w:t>
      </w:r>
    </w:p>
    <w:p w14:paraId="787552DF" w14:textId="77777777" w:rsidR="005F2B5F" w:rsidRPr="000012CF" w:rsidRDefault="00280C2F" w:rsidP="00A40ADC">
      <w:pPr>
        <w:spacing w:after="0" w:line="240" w:lineRule="auto"/>
        <w:jc w:val="center"/>
        <w:rPr>
          <w:rFonts w:ascii="Times New Roman" w:hAnsi="Times New Roman" w:cs="Times New Roman"/>
          <w:b/>
          <w:sz w:val="28"/>
          <w:szCs w:val="28"/>
          <w:lang w:val="kk-KZ"/>
        </w:rPr>
      </w:pPr>
      <w:bookmarkStart w:id="1" w:name="_Hlk437891128"/>
      <w:r w:rsidRPr="000012CF">
        <w:rPr>
          <w:rFonts w:ascii="Times New Roman" w:hAnsi="Times New Roman" w:cs="Times New Roman"/>
          <w:b/>
          <w:sz w:val="28"/>
          <w:szCs w:val="28"/>
        </w:rPr>
        <w:t xml:space="preserve">Лечение при </w:t>
      </w:r>
      <w:r w:rsidR="005F2B5F" w:rsidRPr="000012CF">
        <w:rPr>
          <w:rFonts w:ascii="Times New Roman" w:hAnsi="Times New Roman" w:cs="Times New Roman"/>
          <w:b/>
          <w:sz w:val="28"/>
          <w:szCs w:val="28"/>
          <w:lang w:val="en-US"/>
        </w:rPr>
        <w:t>IRSS</w:t>
      </w:r>
      <w:r w:rsidRPr="000012CF">
        <w:rPr>
          <w:rFonts w:ascii="Times New Roman" w:hAnsi="Times New Roman" w:cs="Times New Roman"/>
          <w:b/>
          <w:sz w:val="28"/>
          <w:szCs w:val="28"/>
        </w:rPr>
        <w:t xml:space="preserve"> стадии</w:t>
      </w:r>
      <w:r w:rsidR="005F2B5F" w:rsidRPr="000012CF">
        <w:rPr>
          <w:rFonts w:ascii="Times New Roman" w:hAnsi="Times New Roman" w:cs="Times New Roman"/>
          <w:b/>
          <w:sz w:val="28"/>
          <w:szCs w:val="28"/>
          <w:lang w:val="en-US"/>
        </w:rPr>
        <w:t>III</w:t>
      </w:r>
      <w:bookmarkEnd w:id="1"/>
    </w:p>
    <w:p w14:paraId="47F93CC8" w14:textId="77777777" w:rsidR="005F2B5F" w:rsidRPr="000012CF" w:rsidRDefault="005F2B5F" w:rsidP="00A40ADC">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 xml:space="preserve">Пациенты с этой стадией должны </w:t>
      </w:r>
      <w:r w:rsidRPr="000012CF">
        <w:rPr>
          <w:rFonts w:ascii="Times New Roman" w:hAnsi="Times New Roman" w:cs="Times New Roman"/>
          <w:sz w:val="28"/>
          <w:szCs w:val="28"/>
          <w:lang w:val="kk-KZ"/>
        </w:rPr>
        <w:t xml:space="preserve">получить 6 циклов адъювантной химиотерапии параллельно с лучевой терапией или орбитальную брахитерапию при возможности. Лучевая терапия должна начаться по возможности раьше и продолжаться в течение химиотерапии.  </w:t>
      </w:r>
    </w:p>
    <w:p w14:paraId="3F9DA397" w14:textId="77777777" w:rsidR="005F2B5F" w:rsidRPr="000012CF" w:rsidRDefault="005F2B5F" w:rsidP="00A40ADC">
      <w:pPr>
        <w:spacing w:after="0" w:line="240" w:lineRule="auto"/>
        <w:jc w:val="both"/>
        <w:rPr>
          <w:rFonts w:ascii="Times New Roman" w:hAnsi="Times New Roman" w:cs="Times New Roman"/>
          <w:sz w:val="28"/>
          <w:szCs w:val="28"/>
        </w:rPr>
      </w:pPr>
    </w:p>
    <w:p w14:paraId="1D99B704" w14:textId="77777777" w:rsidR="005F2B5F" w:rsidRPr="00F500B2" w:rsidRDefault="005F2B5F"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noProof/>
          <w:sz w:val="24"/>
          <w:szCs w:val="24"/>
          <w:lang w:val="tr-TR" w:eastAsia="tr-TR"/>
        </w:rPr>
        <w:lastRenderedPageBreak/>
        <w:drawing>
          <wp:inline distT="0" distB="0" distL="0" distR="0" wp14:anchorId="2112EFD9" wp14:editId="6E88254E">
            <wp:extent cx="5740400" cy="401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0400" cy="4013200"/>
                    </a:xfrm>
                    <a:prstGeom prst="rect">
                      <a:avLst/>
                    </a:prstGeom>
                    <a:noFill/>
                    <a:ln>
                      <a:noFill/>
                    </a:ln>
                  </pic:spPr>
                </pic:pic>
              </a:graphicData>
            </a:graphic>
          </wp:inline>
        </w:drawing>
      </w:r>
    </w:p>
    <w:p w14:paraId="2D0EE228" w14:textId="77777777" w:rsidR="005F2B5F" w:rsidRPr="00F500B2" w:rsidRDefault="005F2B5F" w:rsidP="00A40ADC">
      <w:pPr>
        <w:spacing w:after="0" w:line="240" w:lineRule="auto"/>
        <w:jc w:val="both"/>
        <w:rPr>
          <w:rFonts w:ascii="Times New Roman" w:hAnsi="Times New Roman" w:cs="Times New Roman"/>
          <w:sz w:val="24"/>
          <w:szCs w:val="24"/>
        </w:rPr>
      </w:pPr>
    </w:p>
    <w:p w14:paraId="2F06D9DF" w14:textId="77777777" w:rsidR="005F2B5F" w:rsidRPr="00F500B2" w:rsidRDefault="005F2B5F" w:rsidP="00A40ADC">
      <w:pPr>
        <w:spacing w:after="0" w:line="240" w:lineRule="auto"/>
        <w:jc w:val="both"/>
        <w:rPr>
          <w:rFonts w:ascii="Times New Roman" w:hAnsi="Times New Roman" w:cs="Times New Roman"/>
          <w:sz w:val="24"/>
          <w:szCs w:val="24"/>
        </w:rPr>
      </w:pPr>
    </w:p>
    <w:p w14:paraId="34E10279" w14:textId="77777777" w:rsidR="005F2B5F" w:rsidRPr="000012CF" w:rsidRDefault="00280C2F" w:rsidP="00A40ADC">
      <w:pPr>
        <w:spacing w:after="0" w:line="240" w:lineRule="auto"/>
        <w:jc w:val="center"/>
        <w:rPr>
          <w:rFonts w:ascii="Times New Roman" w:hAnsi="Times New Roman" w:cs="Times New Roman"/>
          <w:b/>
          <w:sz w:val="28"/>
          <w:szCs w:val="28"/>
          <w:lang w:val="kk-KZ"/>
        </w:rPr>
      </w:pPr>
      <w:r w:rsidRPr="000012CF">
        <w:rPr>
          <w:rFonts w:ascii="Times New Roman" w:hAnsi="Times New Roman" w:cs="Times New Roman"/>
          <w:b/>
          <w:sz w:val="28"/>
          <w:szCs w:val="28"/>
        </w:rPr>
        <w:t xml:space="preserve">Лечение при  </w:t>
      </w:r>
      <w:r w:rsidR="005F2B5F" w:rsidRPr="000012CF">
        <w:rPr>
          <w:rFonts w:ascii="Times New Roman" w:hAnsi="Times New Roman" w:cs="Times New Roman"/>
          <w:b/>
          <w:sz w:val="28"/>
          <w:szCs w:val="28"/>
          <w:lang w:val="en-US"/>
        </w:rPr>
        <w:t>IRSS</w:t>
      </w:r>
      <w:r w:rsidRPr="000012CF">
        <w:rPr>
          <w:rFonts w:ascii="Times New Roman" w:hAnsi="Times New Roman" w:cs="Times New Roman"/>
          <w:b/>
          <w:sz w:val="28"/>
          <w:szCs w:val="28"/>
        </w:rPr>
        <w:t xml:space="preserve"> стадии</w:t>
      </w:r>
      <w:r w:rsidR="005F2B5F" w:rsidRPr="000012CF">
        <w:rPr>
          <w:rFonts w:ascii="Times New Roman" w:hAnsi="Times New Roman" w:cs="Times New Roman"/>
          <w:b/>
          <w:sz w:val="28"/>
          <w:szCs w:val="28"/>
          <w:lang w:val="en-US"/>
        </w:rPr>
        <w:t>IV</w:t>
      </w:r>
    </w:p>
    <w:p w14:paraId="3728BA38" w14:textId="77777777" w:rsidR="005F2B5F" w:rsidRPr="000012CF" w:rsidRDefault="005F2B5F" w:rsidP="00A40ADC">
      <w:pPr>
        <w:spacing w:after="0" w:line="240" w:lineRule="auto"/>
        <w:jc w:val="both"/>
        <w:rPr>
          <w:rFonts w:ascii="Times New Roman" w:hAnsi="Times New Roman" w:cs="Times New Roman"/>
          <w:sz w:val="28"/>
          <w:szCs w:val="28"/>
          <w:lang w:val="kk-KZ"/>
        </w:rPr>
      </w:pPr>
      <w:r w:rsidRPr="000012CF">
        <w:rPr>
          <w:rFonts w:ascii="Times New Roman" w:hAnsi="Times New Roman" w:cs="Times New Roman"/>
          <w:sz w:val="28"/>
          <w:szCs w:val="28"/>
          <w:lang w:val="kk-KZ"/>
        </w:rPr>
        <w:t>Прогноз лечения ретинобластомы с отдаленным метастазом неблагоприятный. Рекомендуемый режим лечения состоит от 4 до 6 циклов химиотерапии в зависимости от ответа на химиотерапию и планирования забора стволовых клеток. Если опухоль химиочувствительная и по костному моз</w:t>
      </w:r>
      <w:r w:rsidR="00D41F83" w:rsidRPr="000012CF">
        <w:rPr>
          <w:rFonts w:ascii="Times New Roman" w:hAnsi="Times New Roman" w:cs="Times New Roman"/>
          <w:sz w:val="28"/>
          <w:szCs w:val="28"/>
          <w:lang w:val="kk-KZ"/>
        </w:rPr>
        <w:t>гу достигнута ремиссия, проводится</w:t>
      </w:r>
      <w:r w:rsidRPr="000012CF">
        <w:rPr>
          <w:rFonts w:ascii="Times New Roman" w:hAnsi="Times New Roman" w:cs="Times New Roman"/>
          <w:sz w:val="28"/>
          <w:szCs w:val="28"/>
          <w:lang w:val="kk-KZ"/>
        </w:rPr>
        <w:t xml:space="preserve"> забор стволовых клеток </w:t>
      </w:r>
      <w:r w:rsidR="00D41F83" w:rsidRPr="000012CF">
        <w:rPr>
          <w:rFonts w:ascii="Times New Roman" w:hAnsi="Times New Roman" w:cs="Times New Roman"/>
          <w:sz w:val="28"/>
          <w:szCs w:val="28"/>
          <w:lang w:val="kk-KZ"/>
        </w:rPr>
        <w:t xml:space="preserve">и </w:t>
      </w:r>
      <w:r w:rsidRPr="000012CF">
        <w:rPr>
          <w:rFonts w:ascii="Times New Roman" w:hAnsi="Times New Roman" w:cs="Times New Roman"/>
          <w:sz w:val="28"/>
          <w:szCs w:val="28"/>
          <w:lang w:val="kk-KZ"/>
        </w:rPr>
        <w:t xml:space="preserve">в последующем рекомендуется высокодозная химиотерапия с аутоТГСК. Высокодозная химиотерапия состоит из карбоплатина, этопозида и тиотепы. После высокодозной терапии  на метастатические очаги необходимо провести лучевую терапию. Краниоспинальное облучение рекомендуется для пациентов с ЦНС метастазом.  Краниоспинальное облучение проводится детям старше 2 лет.  Консолидирующее лечение для детей младше 2 лет необходимо решать в зависимости от каждого клинического случая.  </w:t>
      </w:r>
    </w:p>
    <w:p w14:paraId="307CBD27" w14:textId="77777777" w:rsidR="005F2B5F" w:rsidRPr="000012CF" w:rsidRDefault="005F2B5F" w:rsidP="00A40ADC">
      <w:pPr>
        <w:spacing w:after="0" w:line="240" w:lineRule="auto"/>
        <w:jc w:val="both"/>
        <w:rPr>
          <w:rFonts w:ascii="Times New Roman" w:hAnsi="Times New Roman" w:cs="Times New Roman"/>
          <w:sz w:val="28"/>
          <w:szCs w:val="28"/>
        </w:rPr>
      </w:pPr>
    </w:p>
    <w:p w14:paraId="3C714D98" w14:textId="77777777" w:rsidR="00386FEF" w:rsidRPr="00F500B2" w:rsidRDefault="005F2B5F"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noProof/>
          <w:sz w:val="24"/>
          <w:szCs w:val="24"/>
          <w:lang w:val="tr-TR" w:eastAsia="tr-TR"/>
        </w:rPr>
        <w:lastRenderedPageBreak/>
        <w:drawing>
          <wp:inline distT="0" distB="0" distL="0" distR="0" wp14:anchorId="780C1A7E" wp14:editId="0361490A">
            <wp:extent cx="5816600" cy="382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6600" cy="3822700"/>
                    </a:xfrm>
                    <a:prstGeom prst="rect">
                      <a:avLst/>
                    </a:prstGeom>
                    <a:noFill/>
                    <a:ln>
                      <a:noFill/>
                    </a:ln>
                  </pic:spPr>
                </pic:pic>
              </a:graphicData>
            </a:graphic>
          </wp:inline>
        </w:drawing>
      </w:r>
    </w:p>
    <w:p w14:paraId="61BAA48C" w14:textId="77777777" w:rsidR="005F2B5F" w:rsidRPr="00F500B2" w:rsidRDefault="005F2B5F" w:rsidP="00A40ADC">
      <w:pPr>
        <w:spacing w:after="0" w:line="240" w:lineRule="auto"/>
        <w:jc w:val="both"/>
        <w:rPr>
          <w:rFonts w:ascii="Times New Roman" w:hAnsi="Times New Roman" w:cs="Times New Roman"/>
          <w:sz w:val="24"/>
          <w:szCs w:val="24"/>
        </w:rPr>
      </w:pPr>
    </w:p>
    <w:p w14:paraId="50477104" w14:textId="77777777" w:rsidR="005F2B5F" w:rsidRPr="000012CF" w:rsidRDefault="005F2B5F" w:rsidP="00A40ADC">
      <w:pPr>
        <w:spacing w:after="0" w:line="240" w:lineRule="auto"/>
        <w:jc w:val="both"/>
        <w:rPr>
          <w:rFonts w:ascii="Times New Roman" w:hAnsi="Times New Roman" w:cs="Times New Roman"/>
          <w:b/>
          <w:sz w:val="28"/>
          <w:szCs w:val="28"/>
        </w:rPr>
      </w:pPr>
      <w:proofErr w:type="spellStart"/>
      <w:r w:rsidRPr="000012CF">
        <w:rPr>
          <w:rFonts w:ascii="Times New Roman" w:hAnsi="Times New Roman" w:cs="Times New Roman"/>
          <w:b/>
          <w:sz w:val="28"/>
          <w:szCs w:val="28"/>
        </w:rPr>
        <w:t>Трилатеральная</w:t>
      </w:r>
      <w:proofErr w:type="spellEnd"/>
      <w:r w:rsidRPr="000012CF">
        <w:rPr>
          <w:rFonts w:ascii="Times New Roman" w:hAnsi="Times New Roman" w:cs="Times New Roman"/>
          <w:b/>
          <w:sz w:val="28"/>
          <w:szCs w:val="28"/>
        </w:rPr>
        <w:t xml:space="preserve"> </w:t>
      </w:r>
      <w:proofErr w:type="spellStart"/>
      <w:r w:rsidRPr="000012CF">
        <w:rPr>
          <w:rFonts w:ascii="Times New Roman" w:hAnsi="Times New Roman" w:cs="Times New Roman"/>
          <w:b/>
          <w:sz w:val="28"/>
          <w:szCs w:val="28"/>
        </w:rPr>
        <w:t>ретинобластома</w:t>
      </w:r>
      <w:proofErr w:type="spellEnd"/>
      <w:r w:rsidR="00977B02" w:rsidRPr="000012CF">
        <w:rPr>
          <w:rFonts w:ascii="Times New Roman" w:hAnsi="Times New Roman" w:cs="Times New Roman"/>
          <w:b/>
          <w:sz w:val="28"/>
          <w:szCs w:val="28"/>
        </w:rPr>
        <w:t xml:space="preserve"> – очень редкий вариант </w:t>
      </w:r>
      <w:proofErr w:type="spellStart"/>
      <w:r w:rsidR="00977B02" w:rsidRPr="000012CF">
        <w:rPr>
          <w:rFonts w:ascii="Times New Roman" w:hAnsi="Times New Roman" w:cs="Times New Roman"/>
          <w:b/>
          <w:sz w:val="28"/>
          <w:szCs w:val="28"/>
        </w:rPr>
        <w:t>ретинобластомы</w:t>
      </w:r>
      <w:proofErr w:type="spellEnd"/>
      <w:r w:rsidR="00977B02" w:rsidRPr="000012CF">
        <w:rPr>
          <w:rFonts w:ascii="Times New Roman" w:hAnsi="Times New Roman" w:cs="Times New Roman"/>
          <w:b/>
          <w:sz w:val="28"/>
          <w:szCs w:val="28"/>
        </w:rPr>
        <w:t>,  идет первичн</w:t>
      </w:r>
      <w:r w:rsidR="00CA6099" w:rsidRPr="000012CF">
        <w:rPr>
          <w:rFonts w:ascii="Times New Roman" w:hAnsi="Times New Roman" w:cs="Times New Roman"/>
          <w:b/>
          <w:sz w:val="28"/>
          <w:szCs w:val="28"/>
        </w:rPr>
        <w:t>ое поражение шишковидной железы, который делится в зависимости от размера и наличия метастазов на:</w:t>
      </w:r>
    </w:p>
    <w:p w14:paraId="5FC77E58" w14:textId="77777777" w:rsidR="005F2B5F" w:rsidRPr="000012CF" w:rsidRDefault="005F2B5F" w:rsidP="006B0020">
      <w:pPr>
        <w:pStyle w:val="a3"/>
        <w:numPr>
          <w:ilvl w:val="0"/>
          <w:numId w:val="25"/>
        </w:numPr>
        <w:tabs>
          <w:tab w:val="left" w:pos="284"/>
        </w:tabs>
        <w:spacing w:after="0" w:line="240" w:lineRule="auto"/>
        <w:ind w:left="0" w:firstLine="0"/>
        <w:jc w:val="both"/>
        <w:rPr>
          <w:rFonts w:ascii="Times New Roman" w:hAnsi="Times New Roman"/>
          <w:sz w:val="28"/>
          <w:szCs w:val="28"/>
        </w:rPr>
      </w:pPr>
      <w:r w:rsidRPr="000012CF">
        <w:rPr>
          <w:rFonts w:ascii="Times New Roman" w:hAnsi="Times New Roman"/>
          <w:sz w:val="28"/>
          <w:szCs w:val="28"/>
        </w:rPr>
        <w:t xml:space="preserve">Маленькие </w:t>
      </w:r>
      <w:proofErr w:type="spellStart"/>
      <w:r w:rsidRPr="000012CF">
        <w:rPr>
          <w:rFonts w:ascii="Times New Roman" w:hAnsi="Times New Roman"/>
          <w:sz w:val="28"/>
          <w:szCs w:val="28"/>
        </w:rPr>
        <w:t>пинеалобластомы</w:t>
      </w:r>
      <w:proofErr w:type="spellEnd"/>
      <w:r w:rsidRPr="000012CF">
        <w:rPr>
          <w:rFonts w:ascii="Times New Roman" w:hAnsi="Times New Roman"/>
          <w:sz w:val="28"/>
          <w:szCs w:val="28"/>
        </w:rPr>
        <w:t xml:space="preserve"> без метастазов и без ухудшения циркуляции цереброспинальной жидкости пролечиваются 6 курсами химиотерапии. При возможности можно применить гамма-нож в качестве локального лечения. Риски и выгоды от стереотаксической биопсии необходимо обсудить с нейрохирургами в зависимости от каждого клинического случая.</w:t>
      </w:r>
    </w:p>
    <w:p w14:paraId="0346D249" w14:textId="77777777" w:rsidR="005F2B5F" w:rsidRPr="000012CF" w:rsidRDefault="005F2B5F" w:rsidP="006B0020">
      <w:pPr>
        <w:pStyle w:val="a3"/>
        <w:numPr>
          <w:ilvl w:val="0"/>
          <w:numId w:val="25"/>
        </w:numPr>
        <w:tabs>
          <w:tab w:val="left" w:pos="284"/>
        </w:tabs>
        <w:spacing w:after="0" w:line="240" w:lineRule="auto"/>
        <w:ind w:left="0" w:firstLine="0"/>
        <w:jc w:val="both"/>
        <w:rPr>
          <w:rFonts w:ascii="Times New Roman" w:hAnsi="Times New Roman"/>
          <w:sz w:val="28"/>
          <w:szCs w:val="28"/>
        </w:rPr>
      </w:pPr>
      <w:r w:rsidRPr="000012CF">
        <w:rPr>
          <w:rFonts w:ascii="Times New Roman" w:hAnsi="Times New Roman"/>
          <w:sz w:val="28"/>
          <w:szCs w:val="28"/>
        </w:rPr>
        <w:t xml:space="preserve">Большие </w:t>
      </w:r>
      <w:proofErr w:type="spellStart"/>
      <w:r w:rsidRPr="000012CF">
        <w:rPr>
          <w:rFonts w:ascii="Times New Roman" w:hAnsi="Times New Roman"/>
          <w:sz w:val="28"/>
          <w:szCs w:val="28"/>
        </w:rPr>
        <w:t>пинеалобластомы</w:t>
      </w:r>
      <w:proofErr w:type="spellEnd"/>
      <w:r w:rsidRPr="000012CF">
        <w:rPr>
          <w:rFonts w:ascii="Times New Roman" w:hAnsi="Times New Roman"/>
          <w:sz w:val="28"/>
          <w:szCs w:val="28"/>
        </w:rPr>
        <w:t xml:space="preserve"> без метастазов, которые препятствуют циркуляции цереброспинальной жидкости требуют нейрохирургической резекции с последующим проведением 6 курсов химиотерапии. Лучевая терапия СОД 54 ГР рекомендуется в качестве локальной консолидации. Лучевая терапия предусмотрена для детей старше 2 лет, младше 2 лет необходимо решать в зависимости от каждого случая.</w:t>
      </w:r>
    </w:p>
    <w:p w14:paraId="4EFDE59A" w14:textId="77777777" w:rsidR="005F2B5F" w:rsidRPr="000012CF" w:rsidRDefault="005F2B5F" w:rsidP="006B0020">
      <w:pPr>
        <w:pStyle w:val="a3"/>
        <w:numPr>
          <w:ilvl w:val="0"/>
          <w:numId w:val="25"/>
        </w:numPr>
        <w:tabs>
          <w:tab w:val="left" w:pos="284"/>
        </w:tabs>
        <w:spacing w:after="0" w:line="240" w:lineRule="auto"/>
        <w:ind w:left="0" w:firstLine="0"/>
        <w:jc w:val="both"/>
        <w:rPr>
          <w:rFonts w:ascii="Times New Roman" w:hAnsi="Times New Roman"/>
          <w:sz w:val="28"/>
          <w:szCs w:val="28"/>
        </w:rPr>
      </w:pPr>
      <w:proofErr w:type="spellStart"/>
      <w:r w:rsidRPr="000012CF">
        <w:rPr>
          <w:rFonts w:ascii="Times New Roman" w:hAnsi="Times New Roman"/>
          <w:sz w:val="28"/>
          <w:szCs w:val="28"/>
        </w:rPr>
        <w:t>Супраселлярная</w:t>
      </w:r>
      <w:proofErr w:type="spellEnd"/>
      <w:r w:rsidRPr="000012CF">
        <w:rPr>
          <w:rFonts w:ascii="Times New Roman" w:hAnsi="Times New Roman"/>
          <w:sz w:val="28"/>
          <w:szCs w:val="28"/>
        </w:rPr>
        <w:t xml:space="preserve"> </w:t>
      </w:r>
      <w:proofErr w:type="spellStart"/>
      <w:r w:rsidRPr="000012CF">
        <w:rPr>
          <w:rFonts w:ascii="Times New Roman" w:hAnsi="Times New Roman"/>
          <w:sz w:val="28"/>
          <w:szCs w:val="28"/>
        </w:rPr>
        <w:t>ретинобластома</w:t>
      </w:r>
      <w:proofErr w:type="spellEnd"/>
      <w:r w:rsidRPr="000012CF">
        <w:rPr>
          <w:rFonts w:ascii="Times New Roman" w:hAnsi="Times New Roman"/>
          <w:sz w:val="28"/>
          <w:szCs w:val="28"/>
        </w:rPr>
        <w:t xml:space="preserve"> – невозможно удалить из-за высокого риска нейрохирургического вмешательства.  Терапия состоит из 6 курсов химиотерапии. Лучевая терапия СОД 54 ГР рекомендуется в качестве локальной консолидации. Лучевая терапия предусмотрена для детей старше 2 лет, младше 2 лет необходимо решать в зависимости от каждого случая.</w:t>
      </w:r>
    </w:p>
    <w:p w14:paraId="7D5E2FCB" w14:textId="77777777" w:rsidR="005F2B5F" w:rsidRPr="000012CF" w:rsidRDefault="005F2B5F" w:rsidP="00A40ADC">
      <w:pPr>
        <w:spacing w:after="0" w:line="240" w:lineRule="auto"/>
        <w:jc w:val="both"/>
        <w:rPr>
          <w:rFonts w:ascii="Times New Roman" w:hAnsi="Times New Roman" w:cs="Times New Roman"/>
          <w:sz w:val="28"/>
          <w:szCs w:val="28"/>
        </w:rPr>
      </w:pPr>
    </w:p>
    <w:p w14:paraId="215C7057" w14:textId="77777777" w:rsidR="005F2B5F" w:rsidRPr="00F500B2" w:rsidRDefault="005F2B5F" w:rsidP="00A40ADC">
      <w:pPr>
        <w:spacing w:after="0" w:line="240" w:lineRule="auto"/>
        <w:jc w:val="both"/>
        <w:rPr>
          <w:rFonts w:ascii="Times New Roman" w:hAnsi="Times New Roman" w:cs="Times New Roman"/>
          <w:sz w:val="24"/>
          <w:szCs w:val="24"/>
        </w:rPr>
      </w:pPr>
      <w:r w:rsidRPr="00F500B2">
        <w:rPr>
          <w:rFonts w:ascii="Times New Roman" w:hAnsi="Times New Roman" w:cs="Times New Roman"/>
          <w:noProof/>
          <w:sz w:val="24"/>
          <w:szCs w:val="24"/>
          <w:lang w:val="tr-TR" w:eastAsia="tr-TR"/>
        </w:rPr>
        <w:lastRenderedPageBreak/>
        <w:drawing>
          <wp:inline distT="0" distB="0" distL="0" distR="0" wp14:anchorId="463BC273" wp14:editId="7D9F89FE">
            <wp:extent cx="5816600" cy="419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6600" cy="4191000"/>
                    </a:xfrm>
                    <a:prstGeom prst="rect">
                      <a:avLst/>
                    </a:prstGeom>
                    <a:noFill/>
                    <a:ln>
                      <a:noFill/>
                    </a:ln>
                  </pic:spPr>
                </pic:pic>
              </a:graphicData>
            </a:graphic>
          </wp:inline>
        </w:drawing>
      </w:r>
    </w:p>
    <w:p w14:paraId="724E7B2A" w14:textId="77777777" w:rsidR="00386FEF" w:rsidRPr="00F500B2" w:rsidRDefault="00386FEF" w:rsidP="00A40ADC">
      <w:pPr>
        <w:spacing w:after="0" w:line="240" w:lineRule="auto"/>
        <w:jc w:val="both"/>
        <w:rPr>
          <w:rFonts w:ascii="Times New Roman" w:hAnsi="Times New Roman" w:cs="Times New Roman"/>
          <w:sz w:val="24"/>
          <w:szCs w:val="24"/>
        </w:rPr>
      </w:pPr>
    </w:p>
    <w:p w14:paraId="47D7F7FD" w14:textId="77777777" w:rsidR="005F2B5F" w:rsidRPr="000012CF" w:rsidRDefault="00CA6099" w:rsidP="00A40ADC">
      <w:pPr>
        <w:spacing w:after="0" w:line="240" w:lineRule="auto"/>
        <w:jc w:val="center"/>
        <w:rPr>
          <w:rFonts w:ascii="Times New Roman" w:hAnsi="Times New Roman" w:cs="Times New Roman"/>
          <w:b/>
          <w:sz w:val="28"/>
          <w:szCs w:val="28"/>
          <w:u w:val="single"/>
        </w:rPr>
      </w:pPr>
      <w:r w:rsidRPr="000012CF">
        <w:rPr>
          <w:rFonts w:ascii="Times New Roman" w:hAnsi="Times New Roman" w:cs="Times New Roman"/>
          <w:b/>
          <w:sz w:val="28"/>
          <w:szCs w:val="28"/>
          <w:u w:val="single"/>
        </w:rPr>
        <w:t>Лечение при р</w:t>
      </w:r>
      <w:r w:rsidR="005F2B5F" w:rsidRPr="000012CF">
        <w:rPr>
          <w:rFonts w:ascii="Times New Roman" w:hAnsi="Times New Roman" w:cs="Times New Roman"/>
          <w:b/>
          <w:sz w:val="28"/>
          <w:szCs w:val="28"/>
          <w:u w:val="single"/>
        </w:rPr>
        <w:t>ецидив</w:t>
      </w:r>
      <w:r w:rsidRPr="000012CF">
        <w:rPr>
          <w:rFonts w:ascii="Times New Roman" w:hAnsi="Times New Roman" w:cs="Times New Roman"/>
          <w:b/>
          <w:sz w:val="28"/>
          <w:szCs w:val="28"/>
          <w:u w:val="single"/>
        </w:rPr>
        <w:t>е</w:t>
      </w:r>
      <w:r w:rsidR="005F2B5F" w:rsidRPr="000012CF">
        <w:rPr>
          <w:rFonts w:ascii="Times New Roman" w:hAnsi="Times New Roman" w:cs="Times New Roman"/>
          <w:b/>
          <w:sz w:val="28"/>
          <w:szCs w:val="28"/>
          <w:u w:val="single"/>
        </w:rPr>
        <w:t xml:space="preserve"> </w:t>
      </w:r>
      <w:proofErr w:type="spellStart"/>
      <w:r w:rsidR="005F2B5F" w:rsidRPr="000012CF">
        <w:rPr>
          <w:rFonts w:ascii="Times New Roman" w:hAnsi="Times New Roman" w:cs="Times New Roman"/>
          <w:b/>
          <w:sz w:val="28"/>
          <w:szCs w:val="28"/>
          <w:u w:val="single"/>
        </w:rPr>
        <w:t>ретинобластомы</w:t>
      </w:r>
      <w:proofErr w:type="spellEnd"/>
    </w:p>
    <w:p w14:paraId="435176F5" w14:textId="77777777" w:rsidR="005F2B5F" w:rsidRPr="000012CF" w:rsidRDefault="00CA6099" w:rsidP="000012CF">
      <w:pPr>
        <w:spacing w:after="0" w:line="240" w:lineRule="auto"/>
        <w:ind w:firstLine="708"/>
        <w:jc w:val="both"/>
        <w:rPr>
          <w:rFonts w:ascii="Times New Roman" w:hAnsi="Times New Roman" w:cs="Times New Roman"/>
          <w:sz w:val="28"/>
          <w:szCs w:val="28"/>
        </w:rPr>
      </w:pPr>
      <w:r w:rsidRPr="000012CF">
        <w:rPr>
          <w:rFonts w:ascii="Times New Roman" w:hAnsi="Times New Roman" w:cs="Times New Roman"/>
          <w:sz w:val="28"/>
          <w:szCs w:val="28"/>
          <w:lang w:val="kk-KZ"/>
        </w:rPr>
        <w:t>Рецидив</w:t>
      </w:r>
      <w:r w:rsidR="005F2B5F" w:rsidRPr="000012CF">
        <w:rPr>
          <w:rFonts w:ascii="Times New Roman" w:hAnsi="Times New Roman" w:cs="Times New Roman"/>
          <w:sz w:val="28"/>
          <w:szCs w:val="28"/>
          <w:lang w:val="en-US"/>
        </w:rPr>
        <w:t>RSS</w:t>
      </w:r>
      <w:r w:rsidR="005F2B5F" w:rsidRPr="000012CF">
        <w:rPr>
          <w:rFonts w:ascii="Times New Roman" w:hAnsi="Times New Roman" w:cs="Times New Roman"/>
          <w:sz w:val="28"/>
          <w:szCs w:val="28"/>
        </w:rPr>
        <w:t xml:space="preserve"> 0</w:t>
      </w:r>
      <w:r w:rsidR="005F2B5F" w:rsidRPr="000012CF">
        <w:rPr>
          <w:rFonts w:ascii="Times New Roman" w:hAnsi="Times New Roman" w:cs="Times New Roman"/>
          <w:sz w:val="28"/>
          <w:szCs w:val="28"/>
          <w:lang w:val="kk-KZ"/>
        </w:rPr>
        <w:t xml:space="preserve"> или</w:t>
      </w:r>
      <w:r w:rsidRPr="000012CF">
        <w:rPr>
          <w:rFonts w:ascii="Times New Roman" w:hAnsi="Times New Roman" w:cs="Times New Roman"/>
          <w:sz w:val="28"/>
          <w:szCs w:val="28"/>
          <w:lang w:val="kk-KZ"/>
        </w:rPr>
        <w:t xml:space="preserve"> появление</w:t>
      </w:r>
      <w:r w:rsidR="005F2B5F" w:rsidRPr="000012CF">
        <w:rPr>
          <w:rFonts w:ascii="Times New Roman" w:hAnsi="Times New Roman" w:cs="Times New Roman"/>
          <w:sz w:val="28"/>
          <w:szCs w:val="28"/>
          <w:lang w:val="kk-KZ"/>
        </w:rPr>
        <w:t xml:space="preserve"> новой опухоли необходима вторичная энуклеация</w:t>
      </w:r>
      <w:r w:rsidR="005F2B5F" w:rsidRPr="000012CF">
        <w:rPr>
          <w:rFonts w:ascii="Times New Roman" w:hAnsi="Times New Roman" w:cs="Times New Roman"/>
          <w:sz w:val="28"/>
          <w:szCs w:val="28"/>
        </w:rPr>
        <w:t>.</w:t>
      </w:r>
    </w:p>
    <w:p w14:paraId="274D6AE0" w14:textId="77777777" w:rsidR="00567AE5" w:rsidRPr="000012CF" w:rsidRDefault="00CA6099" w:rsidP="00A40ADC">
      <w:pPr>
        <w:spacing w:after="0" w:line="240" w:lineRule="auto"/>
        <w:jc w:val="both"/>
        <w:rPr>
          <w:rFonts w:ascii="Times New Roman" w:hAnsi="Times New Roman" w:cs="Times New Roman"/>
          <w:sz w:val="28"/>
          <w:szCs w:val="28"/>
        </w:rPr>
      </w:pPr>
      <w:r w:rsidRPr="000012CF">
        <w:rPr>
          <w:rFonts w:ascii="Times New Roman" w:hAnsi="Times New Roman" w:cs="Times New Roman"/>
          <w:sz w:val="28"/>
          <w:szCs w:val="28"/>
        </w:rPr>
        <w:t xml:space="preserve">При рецидиве </w:t>
      </w:r>
      <w:proofErr w:type="spellStart"/>
      <w:r w:rsidRPr="000012CF">
        <w:rPr>
          <w:rFonts w:ascii="Times New Roman" w:hAnsi="Times New Roman" w:cs="Times New Roman"/>
          <w:sz w:val="28"/>
          <w:szCs w:val="28"/>
        </w:rPr>
        <w:t>энуклеированной</w:t>
      </w:r>
      <w:proofErr w:type="spellEnd"/>
      <w:r w:rsidR="005F2B5F" w:rsidRPr="000012CF">
        <w:rPr>
          <w:rFonts w:ascii="Times New Roman" w:hAnsi="Times New Roman" w:cs="Times New Roman"/>
          <w:sz w:val="28"/>
          <w:szCs w:val="28"/>
        </w:rPr>
        <w:t xml:space="preserve"> </w:t>
      </w:r>
      <w:proofErr w:type="spellStart"/>
      <w:r w:rsidR="005F2B5F" w:rsidRPr="000012CF">
        <w:rPr>
          <w:rFonts w:ascii="Times New Roman" w:hAnsi="Times New Roman" w:cs="Times New Roman"/>
          <w:sz w:val="28"/>
          <w:szCs w:val="28"/>
        </w:rPr>
        <w:t>ретинобластомы</w:t>
      </w:r>
      <w:proofErr w:type="spellEnd"/>
      <w:r w:rsidRPr="000012CF">
        <w:rPr>
          <w:rFonts w:ascii="Times New Roman" w:hAnsi="Times New Roman" w:cs="Times New Roman"/>
          <w:sz w:val="28"/>
          <w:szCs w:val="28"/>
        </w:rPr>
        <w:t>, появлении отдаленных метастазов  показана</w:t>
      </w:r>
      <w:r w:rsidR="005F2B5F" w:rsidRPr="000012CF">
        <w:rPr>
          <w:rFonts w:ascii="Times New Roman" w:hAnsi="Times New Roman" w:cs="Times New Roman"/>
          <w:sz w:val="28"/>
          <w:szCs w:val="28"/>
        </w:rPr>
        <w:t xml:space="preserve"> экспериментальная </w:t>
      </w:r>
      <w:r w:rsidRPr="000012CF">
        <w:rPr>
          <w:rFonts w:ascii="Times New Roman" w:hAnsi="Times New Roman" w:cs="Times New Roman"/>
          <w:sz w:val="28"/>
          <w:szCs w:val="28"/>
        </w:rPr>
        <w:t xml:space="preserve">(см. Терапию 2-й линии) </w:t>
      </w:r>
      <w:r w:rsidR="005F2B5F" w:rsidRPr="000012CF">
        <w:rPr>
          <w:rFonts w:ascii="Times New Roman" w:hAnsi="Times New Roman" w:cs="Times New Roman"/>
          <w:sz w:val="28"/>
          <w:szCs w:val="28"/>
        </w:rPr>
        <w:t>или паллиативная терапия</w:t>
      </w:r>
      <w:r w:rsidRPr="000012CF">
        <w:rPr>
          <w:rFonts w:ascii="Times New Roman" w:hAnsi="Times New Roman" w:cs="Times New Roman"/>
          <w:sz w:val="28"/>
          <w:szCs w:val="28"/>
        </w:rPr>
        <w:t xml:space="preserve"> (Приложение 3)</w:t>
      </w:r>
      <w:r w:rsidR="005F2B5F" w:rsidRPr="000012CF">
        <w:rPr>
          <w:rFonts w:ascii="Times New Roman" w:hAnsi="Times New Roman" w:cs="Times New Roman"/>
          <w:sz w:val="28"/>
          <w:szCs w:val="28"/>
        </w:rPr>
        <w:t>.</w:t>
      </w:r>
    </w:p>
    <w:p w14:paraId="6009CCFE" w14:textId="77777777" w:rsidR="000D7DA4" w:rsidRPr="000012CF" w:rsidRDefault="000D7DA4" w:rsidP="00A40ADC">
      <w:pPr>
        <w:spacing w:after="0" w:line="240" w:lineRule="auto"/>
        <w:jc w:val="center"/>
        <w:rPr>
          <w:rFonts w:ascii="Times New Roman" w:hAnsi="Times New Roman" w:cs="Times New Roman"/>
          <w:b/>
          <w:sz w:val="28"/>
          <w:szCs w:val="28"/>
        </w:rPr>
      </w:pPr>
    </w:p>
    <w:p w14:paraId="730A2042" w14:textId="77777777" w:rsidR="00567AE5" w:rsidRPr="000012CF" w:rsidRDefault="000D7DA4" w:rsidP="00A40ADC">
      <w:pPr>
        <w:spacing w:after="0" w:line="240" w:lineRule="auto"/>
        <w:jc w:val="center"/>
        <w:rPr>
          <w:rFonts w:ascii="Times New Roman" w:hAnsi="Times New Roman" w:cs="Times New Roman"/>
          <w:b/>
          <w:sz w:val="28"/>
          <w:szCs w:val="28"/>
        </w:rPr>
      </w:pPr>
      <w:r w:rsidRPr="000012CF">
        <w:rPr>
          <w:rFonts w:ascii="Times New Roman" w:hAnsi="Times New Roman" w:cs="Times New Roman"/>
          <w:b/>
          <w:sz w:val="28"/>
          <w:szCs w:val="28"/>
        </w:rPr>
        <w:t>Химиотерапевтическое лечение</w:t>
      </w:r>
    </w:p>
    <w:p w14:paraId="66848B12" w14:textId="77777777" w:rsidR="00F03D81" w:rsidRPr="000012CF" w:rsidRDefault="000D7DA4" w:rsidP="00A40ADC">
      <w:pPr>
        <w:spacing w:after="0" w:line="240" w:lineRule="auto"/>
        <w:rPr>
          <w:rFonts w:ascii="Times New Roman" w:hAnsi="Times New Roman" w:cs="Times New Roman"/>
          <w:b/>
          <w:sz w:val="28"/>
          <w:szCs w:val="28"/>
        </w:rPr>
      </w:pPr>
      <w:r w:rsidRPr="000012CF">
        <w:rPr>
          <w:rFonts w:ascii="Times New Roman" w:hAnsi="Times New Roman" w:cs="Times New Roman"/>
          <w:b/>
          <w:sz w:val="28"/>
          <w:szCs w:val="28"/>
        </w:rPr>
        <w:t>Критерий для начала</w:t>
      </w:r>
      <w:r w:rsidR="00F03D81" w:rsidRPr="000012CF">
        <w:rPr>
          <w:rFonts w:ascii="Times New Roman" w:hAnsi="Times New Roman" w:cs="Times New Roman"/>
          <w:b/>
          <w:sz w:val="28"/>
          <w:szCs w:val="28"/>
        </w:rPr>
        <w:t xml:space="preserve"> курса химиотерапии:</w:t>
      </w:r>
    </w:p>
    <w:p w14:paraId="05D81E90" w14:textId="77777777" w:rsidR="00F03D81" w:rsidRPr="000012CF" w:rsidRDefault="00F03D81" w:rsidP="00A40ADC">
      <w:pPr>
        <w:spacing w:after="0" w:line="240" w:lineRule="auto"/>
        <w:ind w:firstLine="708"/>
        <w:jc w:val="both"/>
        <w:rPr>
          <w:rFonts w:ascii="Times New Roman" w:hAnsi="Times New Roman" w:cs="Times New Roman"/>
          <w:sz w:val="28"/>
          <w:szCs w:val="28"/>
        </w:rPr>
      </w:pPr>
      <w:r w:rsidRPr="000012CF">
        <w:rPr>
          <w:rFonts w:ascii="Times New Roman" w:hAnsi="Times New Roman" w:cs="Times New Roman"/>
          <w:sz w:val="28"/>
          <w:szCs w:val="28"/>
        </w:rPr>
        <w:t xml:space="preserve">Химиотерапия проводится каждые 21 день. Перед началом химиотерапии необходимо оценить общее состояние пациента. Если есть признаки инфекции или пациент лихорадит, следует отсрочить химиотерапию до восстановления общего состояния пациента. Аудиометрию следует проводить перед циклом, содержащим препарат платины. </w:t>
      </w:r>
    </w:p>
    <w:p w14:paraId="4F1938CD" w14:textId="77777777" w:rsidR="00F03D81" w:rsidRPr="000012CF" w:rsidRDefault="00F03D81"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rPr>
        <w:t>Минимальные требования к ОАК:</w:t>
      </w:r>
    </w:p>
    <w:p w14:paraId="15A4FD0C" w14:textId="77777777" w:rsidR="00F03D81" w:rsidRPr="006B0020" w:rsidRDefault="00F03D81" w:rsidP="006B0020">
      <w:pPr>
        <w:pStyle w:val="a3"/>
        <w:numPr>
          <w:ilvl w:val="0"/>
          <w:numId w:val="25"/>
        </w:numPr>
        <w:tabs>
          <w:tab w:val="left" w:pos="284"/>
        </w:tabs>
        <w:spacing w:after="0" w:line="240" w:lineRule="auto"/>
        <w:ind w:left="0" w:firstLine="0"/>
        <w:jc w:val="both"/>
        <w:rPr>
          <w:rFonts w:ascii="Times New Roman" w:hAnsi="Times New Roman"/>
          <w:b/>
          <w:sz w:val="28"/>
          <w:szCs w:val="28"/>
        </w:rPr>
      </w:pPr>
      <w:r w:rsidRPr="006B0020">
        <w:rPr>
          <w:rFonts w:ascii="Times New Roman" w:hAnsi="Times New Roman"/>
          <w:b/>
          <w:sz w:val="28"/>
          <w:szCs w:val="28"/>
        </w:rPr>
        <w:t>Лейкоциты больше 2х109/л</w:t>
      </w:r>
    </w:p>
    <w:p w14:paraId="758C7066" w14:textId="77777777" w:rsidR="00F03D81" w:rsidRPr="006B0020" w:rsidRDefault="00F03D81" w:rsidP="006B0020">
      <w:pPr>
        <w:pStyle w:val="a3"/>
        <w:numPr>
          <w:ilvl w:val="0"/>
          <w:numId w:val="25"/>
        </w:numPr>
        <w:tabs>
          <w:tab w:val="left" w:pos="284"/>
        </w:tabs>
        <w:spacing w:after="0" w:line="240" w:lineRule="auto"/>
        <w:ind w:left="0" w:firstLine="0"/>
        <w:jc w:val="both"/>
        <w:rPr>
          <w:rFonts w:ascii="Times New Roman" w:hAnsi="Times New Roman"/>
          <w:b/>
          <w:sz w:val="28"/>
          <w:szCs w:val="28"/>
        </w:rPr>
      </w:pPr>
      <w:r w:rsidRPr="006B0020">
        <w:rPr>
          <w:rFonts w:ascii="Times New Roman" w:hAnsi="Times New Roman"/>
          <w:b/>
          <w:sz w:val="28"/>
          <w:szCs w:val="28"/>
        </w:rPr>
        <w:t>Нейтрофилов более 1000</w:t>
      </w:r>
    </w:p>
    <w:p w14:paraId="27C0FE5B" w14:textId="77777777" w:rsidR="00F03D81" w:rsidRPr="006B0020" w:rsidRDefault="00F03D81" w:rsidP="006B0020">
      <w:pPr>
        <w:pStyle w:val="a3"/>
        <w:numPr>
          <w:ilvl w:val="0"/>
          <w:numId w:val="25"/>
        </w:numPr>
        <w:tabs>
          <w:tab w:val="left" w:pos="284"/>
        </w:tabs>
        <w:spacing w:after="0" w:line="240" w:lineRule="auto"/>
        <w:ind w:left="0" w:firstLine="0"/>
        <w:jc w:val="both"/>
        <w:rPr>
          <w:rFonts w:ascii="Times New Roman" w:hAnsi="Times New Roman"/>
          <w:b/>
          <w:sz w:val="28"/>
          <w:szCs w:val="28"/>
        </w:rPr>
      </w:pPr>
      <w:r w:rsidRPr="006B0020">
        <w:rPr>
          <w:rFonts w:ascii="Times New Roman" w:hAnsi="Times New Roman"/>
          <w:b/>
          <w:sz w:val="28"/>
          <w:szCs w:val="28"/>
        </w:rPr>
        <w:t>Тромбоциты более 100 тыс.</w:t>
      </w:r>
    </w:p>
    <w:p w14:paraId="31EAA1EE" w14:textId="77777777" w:rsidR="00F03D81" w:rsidRPr="000012CF" w:rsidRDefault="00F03D81"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rPr>
        <w:t>Модификация дозы:</w:t>
      </w:r>
    </w:p>
    <w:p w14:paraId="1152FC22" w14:textId="77777777" w:rsidR="00F03D81" w:rsidRPr="006B0020" w:rsidRDefault="00F03D81" w:rsidP="006B0020">
      <w:pPr>
        <w:pStyle w:val="a3"/>
        <w:numPr>
          <w:ilvl w:val="0"/>
          <w:numId w:val="25"/>
        </w:numPr>
        <w:tabs>
          <w:tab w:val="left" w:pos="284"/>
        </w:tabs>
        <w:spacing w:after="0" w:line="240" w:lineRule="auto"/>
        <w:ind w:left="0" w:firstLine="0"/>
        <w:jc w:val="both"/>
        <w:rPr>
          <w:rStyle w:val="hps"/>
          <w:rFonts w:ascii="Times New Roman" w:hAnsi="Times New Roman"/>
          <w:sz w:val="28"/>
          <w:szCs w:val="28"/>
        </w:rPr>
      </w:pPr>
      <w:r w:rsidRPr="006B0020">
        <w:rPr>
          <w:rStyle w:val="hps"/>
          <w:rFonts w:ascii="Times New Roman" w:hAnsi="Times New Roman"/>
          <w:sz w:val="28"/>
          <w:szCs w:val="28"/>
        </w:rPr>
        <w:t>на кг веса у детей &lt;1года или  &lt; 10кг массы тела</w:t>
      </w:r>
    </w:p>
    <w:p w14:paraId="379F6192" w14:textId="77777777" w:rsidR="00F03D81" w:rsidRPr="006B0020" w:rsidRDefault="00F03D81" w:rsidP="006B0020">
      <w:pPr>
        <w:pStyle w:val="a3"/>
        <w:numPr>
          <w:ilvl w:val="0"/>
          <w:numId w:val="25"/>
        </w:numPr>
        <w:tabs>
          <w:tab w:val="left" w:pos="284"/>
        </w:tabs>
        <w:spacing w:after="0" w:line="240" w:lineRule="auto"/>
        <w:ind w:left="0" w:firstLine="0"/>
        <w:jc w:val="both"/>
        <w:rPr>
          <w:rStyle w:val="hps"/>
          <w:rFonts w:ascii="Times New Roman" w:hAnsi="Times New Roman"/>
          <w:sz w:val="28"/>
          <w:szCs w:val="28"/>
        </w:rPr>
      </w:pPr>
      <w:r w:rsidRPr="006B0020">
        <w:rPr>
          <w:rStyle w:val="hps"/>
          <w:rFonts w:ascii="Times New Roman" w:hAnsi="Times New Roman"/>
          <w:sz w:val="28"/>
          <w:szCs w:val="28"/>
        </w:rPr>
        <w:t>дальнейшая редукция на 1/3 у новорожденных &lt; 3 месяцев</w:t>
      </w:r>
    </w:p>
    <w:p w14:paraId="786EE0DF" w14:textId="77777777" w:rsidR="00F03D81" w:rsidRPr="006B0020" w:rsidRDefault="00F03D81" w:rsidP="006B0020">
      <w:pPr>
        <w:pStyle w:val="a3"/>
        <w:numPr>
          <w:ilvl w:val="0"/>
          <w:numId w:val="25"/>
        </w:numPr>
        <w:tabs>
          <w:tab w:val="left" w:pos="284"/>
        </w:tabs>
        <w:spacing w:after="0" w:line="240" w:lineRule="auto"/>
        <w:ind w:left="0" w:firstLine="0"/>
        <w:jc w:val="both"/>
        <w:rPr>
          <w:rStyle w:val="hps"/>
          <w:rFonts w:ascii="Times New Roman" w:hAnsi="Times New Roman"/>
          <w:sz w:val="28"/>
          <w:szCs w:val="28"/>
        </w:rPr>
      </w:pPr>
      <w:r w:rsidRPr="006B0020">
        <w:rPr>
          <w:rStyle w:val="hps"/>
          <w:rFonts w:ascii="Times New Roman" w:hAnsi="Times New Roman"/>
          <w:sz w:val="28"/>
          <w:szCs w:val="28"/>
        </w:rPr>
        <w:lastRenderedPageBreak/>
        <w:t xml:space="preserve">редукция дозы на 1/3 на следующем курсе при случае лихорадки во время предшествующей    химиотерапии или при длительном восстановлении </w:t>
      </w:r>
      <w:proofErr w:type="spellStart"/>
      <w:r w:rsidRPr="006B0020">
        <w:rPr>
          <w:rStyle w:val="hps"/>
          <w:rFonts w:ascii="Times New Roman" w:hAnsi="Times New Roman"/>
          <w:sz w:val="28"/>
          <w:szCs w:val="28"/>
        </w:rPr>
        <w:t>гемопоэза</w:t>
      </w:r>
      <w:proofErr w:type="spellEnd"/>
      <w:r w:rsidRPr="006B0020">
        <w:rPr>
          <w:rStyle w:val="hps"/>
          <w:rFonts w:ascii="Times New Roman" w:hAnsi="Times New Roman"/>
          <w:sz w:val="28"/>
          <w:szCs w:val="28"/>
        </w:rPr>
        <w:t xml:space="preserve"> более 7 дней. </w:t>
      </w:r>
    </w:p>
    <w:p w14:paraId="50B5CC1D" w14:textId="77777777" w:rsidR="00F03D81" w:rsidRPr="000012CF" w:rsidRDefault="00F03D81" w:rsidP="00477D7C">
      <w:pPr>
        <w:spacing w:after="0" w:line="240" w:lineRule="auto"/>
        <w:ind w:firstLine="567"/>
        <w:jc w:val="both"/>
        <w:rPr>
          <w:rFonts w:ascii="Times New Roman" w:hAnsi="Times New Roman" w:cs="Times New Roman"/>
          <w:sz w:val="28"/>
          <w:szCs w:val="28"/>
        </w:rPr>
      </w:pPr>
      <w:r w:rsidRPr="000012CF">
        <w:rPr>
          <w:rStyle w:val="hps"/>
          <w:rFonts w:ascii="Times New Roman" w:hAnsi="Times New Roman"/>
          <w:sz w:val="28"/>
          <w:szCs w:val="28"/>
        </w:rPr>
        <w:t xml:space="preserve">Гематологическая токсичность – дозу химиотерапевтических препаратов следует уменьшить на 1/3 во всех следующих циклах если химиотерапия была отложена на 7 дней. </w:t>
      </w:r>
    </w:p>
    <w:p w14:paraId="69644D2C" w14:textId="77777777" w:rsidR="00F03D81" w:rsidRPr="000012CF" w:rsidRDefault="000D7DA4" w:rsidP="00A40ADC">
      <w:pPr>
        <w:spacing w:after="0" w:line="240" w:lineRule="auto"/>
        <w:jc w:val="both"/>
        <w:rPr>
          <w:rFonts w:ascii="Times New Roman" w:hAnsi="Times New Roman" w:cs="Times New Roman"/>
          <w:b/>
          <w:sz w:val="28"/>
          <w:szCs w:val="28"/>
        </w:rPr>
      </w:pPr>
      <w:r w:rsidRPr="000012CF">
        <w:rPr>
          <w:rFonts w:ascii="Times New Roman" w:hAnsi="Times New Roman" w:cs="Times New Roman"/>
          <w:b/>
          <w:sz w:val="28"/>
          <w:szCs w:val="28"/>
        </w:rPr>
        <w:t>Проверка функции</w:t>
      </w:r>
      <w:r w:rsidR="00F03D81" w:rsidRPr="000012CF">
        <w:rPr>
          <w:rFonts w:ascii="Times New Roman" w:hAnsi="Times New Roman" w:cs="Times New Roman"/>
          <w:b/>
          <w:sz w:val="28"/>
          <w:szCs w:val="28"/>
        </w:rPr>
        <w:t xml:space="preserve"> почек: </w:t>
      </w:r>
    </w:p>
    <w:p w14:paraId="47F18C9E" w14:textId="77777777" w:rsidR="00F03D81" w:rsidRPr="000012CF" w:rsidRDefault="00F03D81" w:rsidP="006B0020">
      <w:pPr>
        <w:pStyle w:val="a3"/>
        <w:numPr>
          <w:ilvl w:val="0"/>
          <w:numId w:val="6"/>
        </w:numPr>
        <w:tabs>
          <w:tab w:val="left" w:pos="284"/>
        </w:tabs>
        <w:spacing w:after="0" w:line="240" w:lineRule="auto"/>
        <w:ind w:left="0" w:firstLine="0"/>
        <w:jc w:val="both"/>
        <w:rPr>
          <w:rFonts w:ascii="Times New Roman" w:hAnsi="Times New Roman"/>
          <w:b/>
          <w:sz w:val="28"/>
          <w:szCs w:val="28"/>
        </w:rPr>
      </w:pPr>
      <w:r w:rsidRPr="000012CF">
        <w:rPr>
          <w:rFonts w:ascii="Times New Roman" w:hAnsi="Times New Roman"/>
          <w:b/>
          <w:sz w:val="28"/>
          <w:szCs w:val="28"/>
        </w:rPr>
        <w:t>КЭК менее 80 мл/мин на 1,73</w:t>
      </w:r>
      <w:r w:rsidRPr="000012CF">
        <w:rPr>
          <w:rFonts w:ascii="Times New Roman" w:hAnsi="Times New Roman"/>
          <w:sz w:val="28"/>
          <w:szCs w:val="28"/>
        </w:rPr>
        <w:t>м</w:t>
      </w:r>
      <w:r w:rsidRPr="000012CF">
        <w:rPr>
          <w:rFonts w:ascii="Times New Roman" w:hAnsi="Times New Roman"/>
          <w:sz w:val="28"/>
          <w:szCs w:val="28"/>
          <w:vertAlign w:val="superscript"/>
        </w:rPr>
        <w:t>2</w:t>
      </w:r>
      <w:r w:rsidRPr="000012CF">
        <w:rPr>
          <w:rFonts w:ascii="Times New Roman" w:hAnsi="Times New Roman"/>
          <w:sz w:val="28"/>
          <w:szCs w:val="28"/>
        </w:rPr>
        <w:t>– отсрочить химиотерапию, и начать исследование почек</w:t>
      </w:r>
    </w:p>
    <w:p w14:paraId="18AC5800" w14:textId="77777777" w:rsidR="00F03D81" w:rsidRPr="000012CF" w:rsidRDefault="00F03D81" w:rsidP="006B0020">
      <w:pPr>
        <w:pStyle w:val="a3"/>
        <w:numPr>
          <w:ilvl w:val="0"/>
          <w:numId w:val="6"/>
        </w:numPr>
        <w:tabs>
          <w:tab w:val="left" w:pos="284"/>
        </w:tabs>
        <w:spacing w:after="0" w:line="240" w:lineRule="auto"/>
        <w:ind w:left="0" w:firstLine="0"/>
        <w:jc w:val="both"/>
        <w:rPr>
          <w:rFonts w:ascii="Times New Roman" w:hAnsi="Times New Roman"/>
          <w:b/>
          <w:sz w:val="28"/>
          <w:szCs w:val="28"/>
        </w:rPr>
      </w:pPr>
      <w:r w:rsidRPr="000012CF">
        <w:rPr>
          <w:rFonts w:ascii="Times New Roman" w:hAnsi="Times New Roman"/>
          <w:b/>
          <w:sz w:val="28"/>
          <w:szCs w:val="28"/>
        </w:rPr>
        <w:t>КЭК менее 70 мл/мин на 1,73</w:t>
      </w:r>
      <w:r w:rsidRPr="000012CF">
        <w:rPr>
          <w:rFonts w:ascii="Times New Roman" w:hAnsi="Times New Roman"/>
          <w:sz w:val="28"/>
          <w:szCs w:val="28"/>
        </w:rPr>
        <w:t>м</w:t>
      </w:r>
      <w:r w:rsidRPr="000012CF">
        <w:rPr>
          <w:rFonts w:ascii="Times New Roman" w:hAnsi="Times New Roman"/>
          <w:sz w:val="28"/>
          <w:szCs w:val="28"/>
          <w:vertAlign w:val="superscript"/>
        </w:rPr>
        <w:t>2</w:t>
      </w:r>
      <w:r w:rsidRPr="000012CF">
        <w:rPr>
          <w:rFonts w:ascii="Times New Roman" w:hAnsi="Times New Roman"/>
          <w:sz w:val="28"/>
          <w:szCs w:val="28"/>
        </w:rPr>
        <w:t>– избегать лечения с применением платина-содержащих агентов</w:t>
      </w:r>
    </w:p>
    <w:p w14:paraId="26B8C03C" w14:textId="77777777" w:rsidR="00F03D81" w:rsidRPr="000012CF" w:rsidRDefault="00F03D81" w:rsidP="006B0020">
      <w:pPr>
        <w:tabs>
          <w:tab w:val="left" w:pos="284"/>
        </w:tabs>
        <w:spacing w:after="0" w:line="240" w:lineRule="auto"/>
        <w:jc w:val="both"/>
        <w:rPr>
          <w:rFonts w:ascii="Times New Roman" w:hAnsi="Times New Roman" w:cs="Times New Roman"/>
          <w:b/>
          <w:sz w:val="28"/>
          <w:szCs w:val="28"/>
        </w:rPr>
      </w:pPr>
      <w:proofErr w:type="spellStart"/>
      <w:r w:rsidRPr="000012CF">
        <w:rPr>
          <w:rFonts w:ascii="Times New Roman" w:hAnsi="Times New Roman" w:cs="Times New Roman"/>
          <w:b/>
          <w:sz w:val="28"/>
          <w:szCs w:val="28"/>
        </w:rPr>
        <w:t>Ототоксичность</w:t>
      </w:r>
      <w:proofErr w:type="spellEnd"/>
      <w:r w:rsidRPr="000012CF">
        <w:rPr>
          <w:rFonts w:ascii="Times New Roman" w:hAnsi="Times New Roman" w:cs="Times New Roman"/>
          <w:b/>
          <w:sz w:val="28"/>
          <w:szCs w:val="28"/>
        </w:rPr>
        <w:t xml:space="preserve">: </w:t>
      </w:r>
    </w:p>
    <w:p w14:paraId="18B3752C" w14:textId="77777777" w:rsidR="00F03D81" w:rsidRPr="000012CF" w:rsidRDefault="00F03D81" w:rsidP="006B0020">
      <w:pPr>
        <w:pStyle w:val="a3"/>
        <w:numPr>
          <w:ilvl w:val="0"/>
          <w:numId w:val="7"/>
        </w:numPr>
        <w:tabs>
          <w:tab w:val="left" w:pos="284"/>
        </w:tabs>
        <w:spacing w:after="0" w:line="240" w:lineRule="auto"/>
        <w:ind w:left="0" w:firstLine="0"/>
        <w:jc w:val="both"/>
        <w:rPr>
          <w:rFonts w:ascii="Times New Roman" w:hAnsi="Times New Roman"/>
          <w:sz w:val="28"/>
          <w:szCs w:val="28"/>
        </w:rPr>
      </w:pPr>
      <w:r w:rsidRPr="000012CF">
        <w:rPr>
          <w:rFonts w:ascii="Times New Roman" w:hAnsi="Times New Roman"/>
          <w:sz w:val="28"/>
          <w:szCs w:val="28"/>
        </w:rPr>
        <w:t xml:space="preserve">ухудшение слуха на 16-40 </w:t>
      </w:r>
      <w:proofErr w:type="spellStart"/>
      <w:r w:rsidRPr="000012CF">
        <w:rPr>
          <w:rFonts w:ascii="Times New Roman" w:hAnsi="Times New Roman"/>
          <w:sz w:val="28"/>
          <w:szCs w:val="28"/>
          <w:lang w:val="en-US"/>
        </w:rPr>
        <w:t>db</w:t>
      </w:r>
      <w:proofErr w:type="spellEnd"/>
      <w:r w:rsidRPr="000012CF">
        <w:rPr>
          <w:rFonts w:ascii="Times New Roman" w:hAnsi="Times New Roman"/>
          <w:sz w:val="28"/>
          <w:szCs w:val="28"/>
        </w:rPr>
        <w:t xml:space="preserve">от 1-3 </w:t>
      </w:r>
      <w:proofErr w:type="spellStart"/>
      <w:r w:rsidRPr="000012CF">
        <w:rPr>
          <w:rFonts w:ascii="Times New Roman" w:hAnsi="Times New Roman"/>
          <w:sz w:val="28"/>
          <w:szCs w:val="28"/>
          <w:lang w:val="en-US"/>
        </w:rPr>
        <w:t>khz</w:t>
      </w:r>
      <w:proofErr w:type="spellEnd"/>
      <w:r w:rsidRPr="000012CF">
        <w:rPr>
          <w:rFonts w:ascii="Times New Roman" w:hAnsi="Times New Roman"/>
          <w:sz w:val="28"/>
          <w:szCs w:val="28"/>
        </w:rPr>
        <w:t xml:space="preserve">или менее 40 </w:t>
      </w:r>
      <w:proofErr w:type="spellStart"/>
      <w:r w:rsidRPr="000012CF">
        <w:rPr>
          <w:rFonts w:ascii="Times New Roman" w:hAnsi="Times New Roman"/>
          <w:sz w:val="28"/>
          <w:szCs w:val="28"/>
          <w:lang w:val="en-US"/>
        </w:rPr>
        <w:t>db</w:t>
      </w:r>
      <w:proofErr w:type="spellEnd"/>
      <w:r w:rsidRPr="000012CF">
        <w:rPr>
          <w:rFonts w:ascii="Times New Roman" w:hAnsi="Times New Roman"/>
          <w:sz w:val="28"/>
          <w:szCs w:val="28"/>
        </w:rPr>
        <w:t xml:space="preserve">от 1-3 </w:t>
      </w:r>
      <w:proofErr w:type="spellStart"/>
      <w:r w:rsidRPr="000012CF">
        <w:rPr>
          <w:rFonts w:ascii="Times New Roman" w:hAnsi="Times New Roman"/>
          <w:sz w:val="28"/>
          <w:szCs w:val="28"/>
          <w:lang w:val="en-US"/>
        </w:rPr>
        <w:t>khz</w:t>
      </w:r>
      <w:proofErr w:type="spellEnd"/>
      <w:r w:rsidRPr="000012CF">
        <w:rPr>
          <w:rFonts w:ascii="Times New Roman" w:hAnsi="Times New Roman"/>
          <w:sz w:val="28"/>
          <w:szCs w:val="28"/>
        </w:rPr>
        <w:t>–</w:t>
      </w:r>
      <w:proofErr w:type="spellStart"/>
      <w:r w:rsidRPr="000012CF">
        <w:rPr>
          <w:rFonts w:ascii="Times New Roman" w:hAnsi="Times New Roman"/>
          <w:sz w:val="28"/>
          <w:szCs w:val="28"/>
        </w:rPr>
        <w:t>поменятьочередностьцикла</w:t>
      </w:r>
      <w:proofErr w:type="spellEnd"/>
      <w:r w:rsidRPr="000012CF">
        <w:rPr>
          <w:rFonts w:ascii="Times New Roman" w:hAnsi="Times New Roman"/>
          <w:sz w:val="28"/>
          <w:szCs w:val="28"/>
        </w:rPr>
        <w:t xml:space="preserve"> и </w:t>
      </w:r>
      <w:proofErr w:type="spellStart"/>
      <w:r w:rsidRPr="000012CF">
        <w:rPr>
          <w:rFonts w:ascii="Times New Roman" w:hAnsi="Times New Roman"/>
          <w:sz w:val="28"/>
          <w:szCs w:val="28"/>
        </w:rPr>
        <w:t>использоватькарбоплатин-свободныйцикл</w:t>
      </w:r>
      <w:proofErr w:type="spellEnd"/>
      <w:r w:rsidRPr="000012CF">
        <w:rPr>
          <w:rFonts w:ascii="Times New Roman" w:hAnsi="Times New Roman"/>
          <w:sz w:val="28"/>
          <w:szCs w:val="28"/>
        </w:rPr>
        <w:t xml:space="preserve"> А, </w:t>
      </w:r>
      <w:proofErr w:type="spellStart"/>
      <w:r w:rsidRPr="000012CF">
        <w:rPr>
          <w:rFonts w:ascii="Times New Roman" w:hAnsi="Times New Roman"/>
          <w:sz w:val="28"/>
          <w:szCs w:val="28"/>
        </w:rPr>
        <w:t>послепровестиповторнуюоценку</w:t>
      </w:r>
      <w:proofErr w:type="spellEnd"/>
      <w:r w:rsidRPr="000012CF">
        <w:rPr>
          <w:rFonts w:ascii="Times New Roman" w:hAnsi="Times New Roman"/>
          <w:sz w:val="28"/>
          <w:szCs w:val="28"/>
        </w:rPr>
        <w:t>.</w:t>
      </w:r>
    </w:p>
    <w:p w14:paraId="37A2D561" w14:textId="77777777" w:rsidR="00F03D81" w:rsidRPr="000012CF" w:rsidRDefault="00F03D81" w:rsidP="006B0020">
      <w:pPr>
        <w:pStyle w:val="a3"/>
        <w:numPr>
          <w:ilvl w:val="0"/>
          <w:numId w:val="7"/>
        </w:numPr>
        <w:tabs>
          <w:tab w:val="left" w:pos="284"/>
        </w:tabs>
        <w:spacing w:after="0" w:line="240" w:lineRule="auto"/>
        <w:ind w:left="0" w:firstLine="0"/>
        <w:jc w:val="both"/>
        <w:rPr>
          <w:rFonts w:ascii="Times New Roman" w:hAnsi="Times New Roman"/>
          <w:sz w:val="28"/>
          <w:szCs w:val="28"/>
        </w:rPr>
      </w:pPr>
      <w:r w:rsidRPr="000012CF">
        <w:rPr>
          <w:rFonts w:ascii="Times New Roman" w:hAnsi="Times New Roman"/>
          <w:sz w:val="28"/>
          <w:szCs w:val="28"/>
        </w:rPr>
        <w:t xml:space="preserve">ухудшение слуха на 16-40 </w:t>
      </w:r>
      <w:proofErr w:type="spellStart"/>
      <w:r w:rsidRPr="000012CF">
        <w:rPr>
          <w:rFonts w:ascii="Times New Roman" w:hAnsi="Times New Roman"/>
          <w:sz w:val="28"/>
          <w:szCs w:val="28"/>
          <w:lang w:val="en-US"/>
        </w:rPr>
        <w:t>db</w:t>
      </w:r>
      <w:proofErr w:type="spellEnd"/>
      <w:r w:rsidRPr="000012CF">
        <w:rPr>
          <w:rFonts w:ascii="Times New Roman" w:hAnsi="Times New Roman"/>
          <w:sz w:val="28"/>
          <w:szCs w:val="28"/>
        </w:rPr>
        <w:t xml:space="preserve">от1-3 </w:t>
      </w:r>
      <w:proofErr w:type="spellStart"/>
      <w:r w:rsidRPr="000012CF">
        <w:rPr>
          <w:rFonts w:ascii="Times New Roman" w:hAnsi="Times New Roman"/>
          <w:sz w:val="28"/>
          <w:szCs w:val="28"/>
          <w:lang w:val="en-US"/>
        </w:rPr>
        <w:t>khz</w:t>
      </w:r>
      <w:proofErr w:type="spellEnd"/>
      <w:r w:rsidRPr="000012CF">
        <w:rPr>
          <w:rFonts w:ascii="Times New Roman" w:hAnsi="Times New Roman"/>
          <w:sz w:val="28"/>
          <w:szCs w:val="28"/>
        </w:rPr>
        <w:t xml:space="preserve">  - </w:t>
      </w:r>
      <w:proofErr w:type="spellStart"/>
      <w:r w:rsidRPr="000012CF">
        <w:rPr>
          <w:rFonts w:ascii="Times New Roman" w:hAnsi="Times New Roman"/>
          <w:sz w:val="28"/>
          <w:szCs w:val="28"/>
        </w:rPr>
        <w:t>неприменятьплатина-содержащуюхимиотерапию</w:t>
      </w:r>
      <w:proofErr w:type="spellEnd"/>
      <w:r w:rsidRPr="000012CF">
        <w:rPr>
          <w:rFonts w:ascii="Times New Roman" w:hAnsi="Times New Roman"/>
          <w:sz w:val="28"/>
          <w:szCs w:val="28"/>
        </w:rPr>
        <w:t>.</w:t>
      </w:r>
    </w:p>
    <w:p w14:paraId="7CE0AD25" w14:textId="77777777" w:rsidR="00F03D81" w:rsidRPr="00F500B2" w:rsidRDefault="00F03D81" w:rsidP="00A40ADC">
      <w:pPr>
        <w:pStyle w:val="a3"/>
        <w:spacing w:after="0" w:line="240" w:lineRule="auto"/>
        <w:jc w:val="both"/>
        <w:rPr>
          <w:rFonts w:ascii="Times New Roman" w:hAnsi="Times New Roman"/>
          <w:sz w:val="24"/>
          <w:szCs w:val="24"/>
        </w:rPr>
      </w:pPr>
    </w:p>
    <w:p w14:paraId="525F6C83" w14:textId="77777777" w:rsidR="005F2B5F" w:rsidRPr="00477D7C" w:rsidRDefault="00E30D7B" w:rsidP="00A40ADC">
      <w:pPr>
        <w:spacing w:after="0" w:line="240" w:lineRule="auto"/>
        <w:jc w:val="center"/>
        <w:rPr>
          <w:rFonts w:ascii="Times New Roman" w:hAnsi="Times New Roman" w:cs="Times New Roman"/>
          <w:b/>
          <w:sz w:val="28"/>
          <w:szCs w:val="28"/>
        </w:rPr>
      </w:pPr>
      <w:r w:rsidRPr="00477D7C">
        <w:rPr>
          <w:rFonts w:ascii="Times New Roman" w:hAnsi="Times New Roman" w:cs="Times New Roman"/>
          <w:b/>
          <w:sz w:val="28"/>
          <w:szCs w:val="28"/>
        </w:rPr>
        <w:t>Циклы химиотерапии</w:t>
      </w:r>
      <w:r w:rsidR="00927173" w:rsidRPr="00477D7C">
        <w:rPr>
          <w:rFonts w:ascii="Times New Roman" w:hAnsi="Times New Roman" w:cs="Times New Roman"/>
          <w:b/>
          <w:sz w:val="28"/>
          <w:szCs w:val="28"/>
        </w:rPr>
        <w:t xml:space="preserve"> и модификация</w:t>
      </w:r>
      <w:r w:rsidRPr="00477D7C">
        <w:rPr>
          <w:rFonts w:ascii="Times New Roman" w:hAnsi="Times New Roman" w:cs="Times New Roman"/>
          <w:b/>
          <w:sz w:val="28"/>
          <w:szCs w:val="28"/>
        </w:rPr>
        <w:t xml:space="preserve"> дозы</w:t>
      </w:r>
    </w:p>
    <w:p w14:paraId="31D2B209" w14:textId="77777777" w:rsidR="005F2B5F" w:rsidRPr="00477D7C" w:rsidRDefault="005F2B5F" w:rsidP="00A40ADC">
      <w:pPr>
        <w:spacing w:after="0" w:line="240" w:lineRule="auto"/>
        <w:jc w:val="both"/>
        <w:rPr>
          <w:rFonts w:ascii="Times New Roman" w:hAnsi="Times New Roman" w:cs="Times New Roman"/>
          <w:b/>
          <w:sz w:val="28"/>
          <w:szCs w:val="28"/>
        </w:rPr>
      </w:pPr>
      <w:r w:rsidRPr="00477D7C">
        <w:rPr>
          <w:rFonts w:ascii="Times New Roman" w:hAnsi="Times New Roman" w:cs="Times New Roman"/>
          <w:b/>
          <w:sz w:val="28"/>
          <w:szCs w:val="28"/>
        </w:rPr>
        <w:t>Цикл - 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411"/>
        <w:gridCol w:w="2835"/>
        <w:gridCol w:w="1417"/>
      </w:tblGrid>
      <w:tr w:rsidR="00E61FC0" w:rsidRPr="00F500B2" w14:paraId="1B7F0F5E" w14:textId="77777777" w:rsidTr="00E61FC0">
        <w:tc>
          <w:tcPr>
            <w:tcW w:w="1950" w:type="dxa"/>
          </w:tcPr>
          <w:p w14:paraId="7B04D1F1"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411" w:type="dxa"/>
          </w:tcPr>
          <w:p w14:paraId="02F7001E"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58CC3239"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2835" w:type="dxa"/>
          </w:tcPr>
          <w:p w14:paraId="2CAF9ECF"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417" w:type="dxa"/>
          </w:tcPr>
          <w:p w14:paraId="686C3D78"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E61FC0" w:rsidRPr="00F500B2" w14:paraId="593D0445" w14:textId="77777777" w:rsidTr="00E61FC0">
        <w:tc>
          <w:tcPr>
            <w:tcW w:w="1950" w:type="dxa"/>
          </w:tcPr>
          <w:p w14:paraId="747D5CC4"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циклофосфан</w:t>
            </w:r>
            <w:proofErr w:type="spellEnd"/>
          </w:p>
        </w:tc>
        <w:tc>
          <w:tcPr>
            <w:tcW w:w="2411" w:type="dxa"/>
          </w:tcPr>
          <w:p w14:paraId="085CC052" w14:textId="77777777" w:rsidR="005F2B5F" w:rsidRPr="00F500B2" w:rsidRDefault="005F2B5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1200 мг/м</w:t>
            </w:r>
            <w:r w:rsidRPr="00F500B2">
              <w:rPr>
                <w:rFonts w:ascii="Times New Roman" w:hAnsi="Times New Roman" w:cs="Times New Roman"/>
                <w:sz w:val="24"/>
                <w:szCs w:val="24"/>
                <w:vertAlign w:val="superscript"/>
              </w:rPr>
              <w:t>2</w:t>
            </w:r>
          </w:p>
          <w:p w14:paraId="694AB9AB"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 (40 мг/кг)</w:t>
            </w:r>
          </w:p>
        </w:tc>
        <w:tc>
          <w:tcPr>
            <w:tcW w:w="2835" w:type="dxa"/>
          </w:tcPr>
          <w:p w14:paraId="72C1B194"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0BC68084"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1+2</w:t>
            </w:r>
          </w:p>
        </w:tc>
      </w:tr>
      <w:tr w:rsidR="00E61FC0" w:rsidRPr="00F500B2" w14:paraId="4F545BFF" w14:textId="77777777" w:rsidTr="00E61FC0">
        <w:trPr>
          <w:trHeight w:val="161"/>
        </w:trPr>
        <w:tc>
          <w:tcPr>
            <w:tcW w:w="1950" w:type="dxa"/>
          </w:tcPr>
          <w:p w14:paraId="14D9AD60"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этопозид</w:t>
            </w:r>
            <w:proofErr w:type="spellEnd"/>
          </w:p>
        </w:tc>
        <w:tc>
          <w:tcPr>
            <w:tcW w:w="2411" w:type="dxa"/>
          </w:tcPr>
          <w:p w14:paraId="7DDCFB56" w14:textId="48CD3845" w:rsidR="005F2B5F" w:rsidRPr="00F500B2" w:rsidRDefault="005F2B5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225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мг/м</w:t>
            </w:r>
            <w:proofErr w:type="gramStart"/>
            <w:r w:rsidRPr="00F500B2">
              <w:rPr>
                <w:rFonts w:ascii="Times New Roman" w:hAnsi="Times New Roman" w:cs="Times New Roman"/>
                <w:sz w:val="24"/>
                <w:szCs w:val="24"/>
                <w:vertAlign w:val="superscript"/>
              </w:rPr>
              <w:t>2</w:t>
            </w:r>
            <w:proofErr w:type="gramEnd"/>
          </w:p>
          <w:p w14:paraId="21A30CAD"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 (7,5 мг/кг)</w:t>
            </w:r>
          </w:p>
        </w:tc>
        <w:tc>
          <w:tcPr>
            <w:tcW w:w="2835" w:type="dxa"/>
          </w:tcPr>
          <w:p w14:paraId="072A1B33"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7562188A"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E61FC0" w:rsidRPr="00F500B2" w14:paraId="201B943D" w14:textId="77777777" w:rsidTr="00E61FC0">
        <w:tc>
          <w:tcPr>
            <w:tcW w:w="1950" w:type="dxa"/>
          </w:tcPr>
          <w:p w14:paraId="725A14D5"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винкристин</w:t>
            </w:r>
            <w:proofErr w:type="spellEnd"/>
          </w:p>
        </w:tc>
        <w:tc>
          <w:tcPr>
            <w:tcW w:w="2411" w:type="dxa"/>
          </w:tcPr>
          <w:p w14:paraId="04DE2F5C" w14:textId="77777777" w:rsidR="005F2B5F" w:rsidRPr="00F500B2" w:rsidRDefault="005F2B5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1,5 мг/ м</w:t>
            </w:r>
            <w:r w:rsidRPr="00F500B2">
              <w:rPr>
                <w:rFonts w:ascii="Times New Roman" w:hAnsi="Times New Roman" w:cs="Times New Roman"/>
                <w:sz w:val="24"/>
                <w:szCs w:val="24"/>
                <w:vertAlign w:val="superscript"/>
              </w:rPr>
              <w:t>2</w:t>
            </w:r>
          </w:p>
          <w:p w14:paraId="5ACB9930"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(0,05 мг/кг)</w:t>
            </w:r>
          </w:p>
        </w:tc>
        <w:tc>
          <w:tcPr>
            <w:tcW w:w="2835" w:type="dxa"/>
          </w:tcPr>
          <w:p w14:paraId="4FC0AC31" w14:textId="77777777" w:rsidR="005F2B5F" w:rsidRPr="00F500B2" w:rsidRDefault="005F2B5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болюсно</w:t>
            </w:r>
            <w:proofErr w:type="spellEnd"/>
          </w:p>
        </w:tc>
        <w:tc>
          <w:tcPr>
            <w:tcW w:w="1417" w:type="dxa"/>
          </w:tcPr>
          <w:p w14:paraId="2D9AA0E7"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bl>
    <w:p w14:paraId="5D12A53A" w14:textId="77777777" w:rsidR="005F2B5F" w:rsidRPr="00477D7C" w:rsidRDefault="005F2B5F" w:rsidP="00A40ADC">
      <w:pPr>
        <w:pStyle w:val="a6"/>
        <w:rPr>
          <w:rFonts w:ascii="Times New Roman" w:hAnsi="Times New Roman" w:cs="Times New Roman"/>
          <w:b/>
          <w:sz w:val="28"/>
          <w:szCs w:val="28"/>
        </w:rPr>
      </w:pPr>
      <w:r w:rsidRPr="00477D7C">
        <w:rPr>
          <w:rFonts w:ascii="Times New Roman" w:hAnsi="Times New Roman" w:cs="Times New Roman"/>
          <w:b/>
          <w:sz w:val="28"/>
          <w:szCs w:val="28"/>
        </w:rPr>
        <w:t>Цикл -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553"/>
        <w:gridCol w:w="3118"/>
        <w:gridCol w:w="1559"/>
      </w:tblGrid>
      <w:tr w:rsidR="00E61FC0" w:rsidRPr="00F500B2" w14:paraId="2B27BF16" w14:textId="77777777" w:rsidTr="00E61FC0">
        <w:tc>
          <w:tcPr>
            <w:tcW w:w="1950" w:type="dxa"/>
          </w:tcPr>
          <w:p w14:paraId="2F597D56"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553" w:type="dxa"/>
          </w:tcPr>
          <w:p w14:paraId="172A08DD"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42A2B7BD"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3118" w:type="dxa"/>
          </w:tcPr>
          <w:p w14:paraId="776FA300"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559" w:type="dxa"/>
          </w:tcPr>
          <w:p w14:paraId="10CD32EF"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E61FC0" w:rsidRPr="00F500B2" w14:paraId="3C7AC05D" w14:textId="77777777" w:rsidTr="00E61FC0">
        <w:tc>
          <w:tcPr>
            <w:tcW w:w="1950" w:type="dxa"/>
          </w:tcPr>
          <w:p w14:paraId="2EDA74AD"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карбоплатин</w:t>
            </w:r>
            <w:proofErr w:type="spellEnd"/>
          </w:p>
        </w:tc>
        <w:tc>
          <w:tcPr>
            <w:tcW w:w="2553" w:type="dxa"/>
          </w:tcPr>
          <w:p w14:paraId="0DBAE7D8"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300 мг/м</w:t>
            </w:r>
            <w:r w:rsidRPr="00F500B2">
              <w:rPr>
                <w:rFonts w:ascii="Times New Roman" w:hAnsi="Times New Roman" w:cs="Times New Roman"/>
                <w:sz w:val="24"/>
                <w:szCs w:val="24"/>
                <w:vertAlign w:val="superscript"/>
              </w:rPr>
              <w:t>2</w:t>
            </w:r>
          </w:p>
          <w:p w14:paraId="565CF886"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(10 мг/кг)</w:t>
            </w:r>
          </w:p>
        </w:tc>
        <w:tc>
          <w:tcPr>
            <w:tcW w:w="3118" w:type="dxa"/>
          </w:tcPr>
          <w:p w14:paraId="47B70937"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559" w:type="dxa"/>
          </w:tcPr>
          <w:p w14:paraId="53E96955"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E61FC0" w:rsidRPr="00F500B2" w14:paraId="54AB128C" w14:textId="77777777" w:rsidTr="00E61FC0">
        <w:trPr>
          <w:trHeight w:val="161"/>
        </w:trPr>
        <w:tc>
          <w:tcPr>
            <w:tcW w:w="1950" w:type="dxa"/>
          </w:tcPr>
          <w:p w14:paraId="4C328B7F"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этопозид</w:t>
            </w:r>
            <w:proofErr w:type="spellEnd"/>
          </w:p>
        </w:tc>
        <w:tc>
          <w:tcPr>
            <w:tcW w:w="2553" w:type="dxa"/>
          </w:tcPr>
          <w:p w14:paraId="4A1E6D90"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225 мг/м</w:t>
            </w:r>
            <w:r w:rsidRPr="00F500B2">
              <w:rPr>
                <w:rFonts w:ascii="Times New Roman" w:hAnsi="Times New Roman" w:cs="Times New Roman"/>
                <w:sz w:val="24"/>
                <w:szCs w:val="24"/>
                <w:vertAlign w:val="superscript"/>
              </w:rPr>
              <w:t>2</w:t>
            </w:r>
            <w:r w:rsidRPr="00F500B2">
              <w:rPr>
                <w:rFonts w:ascii="Times New Roman" w:hAnsi="Times New Roman" w:cs="Times New Roman"/>
                <w:sz w:val="24"/>
                <w:szCs w:val="24"/>
              </w:rPr>
              <w:t xml:space="preserve"> (7,5мг/кг)</w:t>
            </w:r>
          </w:p>
        </w:tc>
        <w:tc>
          <w:tcPr>
            <w:tcW w:w="3118" w:type="dxa"/>
          </w:tcPr>
          <w:p w14:paraId="0C5E12C5"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559" w:type="dxa"/>
          </w:tcPr>
          <w:p w14:paraId="1002C0CC"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1+2</w:t>
            </w:r>
          </w:p>
        </w:tc>
      </w:tr>
      <w:tr w:rsidR="00E61FC0" w:rsidRPr="00F500B2" w14:paraId="01044E9F" w14:textId="77777777" w:rsidTr="00E61FC0">
        <w:tc>
          <w:tcPr>
            <w:tcW w:w="1950" w:type="dxa"/>
          </w:tcPr>
          <w:p w14:paraId="41F366CA"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винкристин</w:t>
            </w:r>
            <w:proofErr w:type="spellEnd"/>
          </w:p>
        </w:tc>
        <w:tc>
          <w:tcPr>
            <w:tcW w:w="2553" w:type="dxa"/>
          </w:tcPr>
          <w:p w14:paraId="31BB3CBC" w14:textId="3C0E29DD" w:rsidR="005F2B5F" w:rsidRPr="00F500B2" w:rsidRDefault="005F2B5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1,5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 м</w:t>
            </w:r>
            <w:proofErr w:type="gramStart"/>
            <w:r w:rsidRPr="00F500B2">
              <w:rPr>
                <w:rFonts w:ascii="Times New Roman" w:hAnsi="Times New Roman" w:cs="Times New Roman"/>
                <w:sz w:val="24"/>
                <w:szCs w:val="24"/>
                <w:vertAlign w:val="superscript"/>
              </w:rPr>
              <w:t>2</w:t>
            </w:r>
            <w:proofErr w:type="gramEnd"/>
          </w:p>
          <w:p w14:paraId="7715BA9B" w14:textId="0668CF6B"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(0,05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мг/кг)</w:t>
            </w:r>
          </w:p>
        </w:tc>
        <w:tc>
          <w:tcPr>
            <w:tcW w:w="3118" w:type="dxa"/>
          </w:tcPr>
          <w:p w14:paraId="17A4C2FF" w14:textId="77777777" w:rsidR="005F2B5F" w:rsidRPr="00F500B2" w:rsidRDefault="005F2B5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болюсно</w:t>
            </w:r>
            <w:proofErr w:type="spellEnd"/>
          </w:p>
        </w:tc>
        <w:tc>
          <w:tcPr>
            <w:tcW w:w="1559" w:type="dxa"/>
          </w:tcPr>
          <w:p w14:paraId="26D97FB0"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bl>
    <w:p w14:paraId="1D48C869" w14:textId="77777777" w:rsidR="005F2B5F" w:rsidRPr="00477D7C" w:rsidRDefault="005F2B5F" w:rsidP="00A40ADC">
      <w:pPr>
        <w:pStyle w:val="a6"/>
        <w:rPr>
          <w:rFonts w:ascii="Times New Roman" w:hAnsi="Times New Roman" w:cs="Times New Roman"/>
          <w:b/>
          <w:sz w:val="28"/>
          <w:szCs w:val="28"/>
        </w:rPr>
      </w:pPr>
      <w:r w:rsidRPr="00477D7C">
        <w:rPr>
          <w:rFonts w:ascii="Times New Roman" w:hAnsi="Times New Roman" w:cs="Times New Roman"/>
          <w:b/>
          <w:sz w:val="28"/>
          <w:szCs w:val="28"/>
        </w:rPr>
        <w:t>Цикл - 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553"/>
        <w:gridCol w:w="3118"/>
        <w:gridCol w:w="1559"/>
      </w:tblGrid>
      <w:tr w:rsidR="003A2455" w:rsidRPr="00F500B2" w14:paraId="194FFB37" w14:textId="77777777" w:rsidTr="003A2455">
        <w:tc>
          <w:tcPr>
            <w:tcW w:w="1950" w:type="dxa"/>
          </w:tcPr>
          <w:p w14:paraId="0C3D22CA"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553" w:type="dxa"/>
          </w:tcPr>
          <w:p w14:paraId="206C58AB"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77925991"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3118" w:type="dxa"/>
          </w:tcPr>
          <w:p w14:paraId="44831622"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559" w:type="dxa"/>
          </w:tcPr>
          <w:p w14:paraId="73F501B9" w14:textId="77777777" w:rsidR="005F2B5F" w:rsidRPr="00F500B2" w:rsidRDefault="005F2B5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3A2455" w:rsidRPr="00F500B2" w14:paraId="5852F12C" w14:textId="77777777" w:rsidTr="003A2455">
        <w:tc>
          <w:tcPr>
            <w:tcW w:w="1950" w:type="dxa"/>
          </w:tcPr>
          <w:p w14:paraId="2C651AC3"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циклофосфан</w:t>
            </w:r>
            <w:proofErr w:type="spellEnd"/>
          </w:p>
        </w:tc>
        <w:tc>
          <w:tcPr>
            <w:tcW w:w="2553" w:type="dxa"/>
          </w:tcPr>
          <w:p w14:paraId="3DC08401" w14:textId="557D1EA9"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1200</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мг/м</w:t>
            </w:r>
            <w:proofErr w:type="gramStart"/>
            <w:r w:rsidRPr="00F500B2">
              <w:rPr>
                <w:rFonts w:ascii="Times New Roman" w:hAnsi="Times New Roman" w:cs="Times New Roman"/>
                <w:sz w:val="24"/>
                <w:szCs w:val="24"/>
                <w:vertAlign w:val="superscript"/>
              </w:rPr>
              <w:t>2</w:t>
            </w:r>
            <w:proofErr w:type="gramEnd"/>
            <w:r w:rsidRPr="00F500B2">
              <w:rPr>
                <w:rFonts w:ascii="Times New Roman" w:hAnsi="Times New Roman" w:cs="Times New Roman"/>
                <w:sz w:val="24"/>
                <w:szCs w:val="24"/>
              </w:rPr>
              <w:t xml:space="preserve"> (40мг/кг)</w:t>
            </w:r>
          </w:p>
        </w:tc>
        <w:tc>
          <w:tcPr>
            <w:tcW w:w="3118" w:type="dxa"/>
          </w:tcPr>
          <w:p w14:paraId="1D94FA0D"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559" w:type="dxa"/>
          </w:tcPr>
          <w:p w14:paraId="77497679"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3A2455" w:rsidRPr="00F500B2" w14:paraId="05A1C98A" w14:textId="77777777" w:rsidTr="003A2455">
        <w:trPr>
          <w:trHeight w:val="161"/>
        </w:trPr>
        <w:tc>
          <w:tcPr>
            <w:tcW w:w="1950" w:type="dxa"/>
          </w:tcPr>
          <w:p w14:paraId="00FB1083"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карбоплатин</w:t>
            </w:r>
            <w:proofErr w:type="spellEnd"/>
          </w:p>
        </w:tc>
        <w:tc>
          <w:tcPr>
            <w:tcW w:w="2553" w:type="dxa"/>
          </w:tcPr>
          <w:p w14:paraId="3AB517CE"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300 мг/м</w:t>
            </w:r>
            <w:r w:rsidRPr="00F500B2">
              <w:rPr>
                <w:rFonts w:ascii="Times New Roman" w:hAnsi="Times New Roman" w:cs="Times New Roman"/>
                <w:sz w:val="24"/>
                <w:szCs w:val="24"/>
                <w:vertAlign w:val="superscript"/>
              </w:rPr>
              <w:t>2</w:t>
            </w:r>
          </w:p>
          <w:p w14:paraId="505F05BD"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(10 мг/кг)</w:t>
            </w:r>
          </w:p>
        </w:tc>
        <w:tc>
          <w:tcPr>
            <w:tcW w:w="3118" w:type="dxa"/>
          </w:tcPr>
          <w:p w14:paraId="686C0909"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559" w:type="dxa"/>
          </w:tcPr>
          <w:p w14:paraId="13A39542"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3A2455" w:rsidRPr="00F500B2" w14:paraId="013B6ECB" w14:textId="77777777" w:rsidTr="003A2455">
        <w:tc>
          <w:tcPr>
            <w:tcW w:w="1950" w:type="dxa"/>
          </w:tcPr>
          <w:p w14:paraId="2ABD6E54" w14:textId="77777777" w:rsidR="005F2B5F" w:rsidRPr="00F500B2" w:rsidRDefault="005F2B5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винкристин</w:t>
            </w:r>
            <w:proofErr w:type="spellEnd"/>
          </w:p>
        </w:tc>
        <w:tc>
          <w:tcPr>
            <w:tcW w:w="2553" w:type="dxa"/>
          </w:tcPr>
          <w:p w14:paraId="403E5306" w14:textId="7DE9DDF6" w:rsidR="005F2B5F" w:rsidRPr="00F500B2" w:rsidRDefault="005F2B5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1,5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 м</w:t>
            </w:r>
            <w:proofErr w:type="gramStart"/>
            <w:r w:rsidRPr="00F500B2">
              <w:rPr>
                <w:rFonts w:ascii="Times New Roman" w:hAnsi="Times New Roman" w:cs="Times New Roman"/>
                <w:sz w:val="24"/>
                <w:szCs w:val="24"/>
                <w:vertAlign w:val="superscript"/>
              </w:rPr>
              <w:t>2</w:t>
            </w:r>
            <w:proofErr w:type="gramEnd"/>
          </w:p>
          <w:p w14:paraId="3203E419" w14:textId="0FF51903"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(0,05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мг/кг)</w:t>
            </w:r>
          </w:p>
        </w:tc>
        <w:tc>
          <w:tcPr>
            <w:tcW w:w="3118" w:type="dxa"/>
          </w:tcPr>
          <w:p w14:paraId="5A526188" w14:textId="77777777" w:rsidR="005F2B5F" w:rsidRPr="00F500B2" w:rsidRDefault="005F2B5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болюсно</w:t>
            </w:r>
            <w:proofErr w:type="spellEnd"/>
          </w:p>
        </w:tc>
        <w:tc>
          <w:tcPr>
            <w:tcW w:w="1559" w:type="dxa"/>
          </w:tcPr>
          <w:p w14:paraId="25747F11" w14:textId="77777777" w:rsidR="005F2B5F" w:rsidRPr="00F500B2" w:rsidRDefault="005F2B5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343095" w:rsidRPr="00F500B2" w14:paraId="4B168DE0" w14:textId="77777777" w:rsidTr="00F03D81">
        <w:tc>
          <w:tcPr>
            <w:tcW w:w="9180" w:type="dxa"/>
            <w:gridSpan w:val="4"/>
          </w:tcPr>
          <w:p w14:paraId="60161D63" w14:textId="77777777" w:rsidR="00343095" w:rsidRPr="00F500B2" w:rsidRDefault="00343095" w:rsidP="00A40ADC">
            <w:pPr>
              <w:pStyle w:val="a6"/>
              <w:rPr>
                <w:rStyle w:val="hps"/>
                <w:rFonts w:ascii="Times New Roman" w:hAnsi="Times New Roman"/>
                <w:sz w:val="24"/>
                <w:szCs w:val="24"/>
              </w:rPr>
            </w:pPr>
            <w:r w:rsidRPr="00F500B2">
              <w:rPr>
                <w:rStyle w:val="hps"/>
                <w:rFonts w:ascii="Times New Roman" w:hAnsi="Times New Roman"/>
                <w:sz w:val="24"/>
                <w:szCs w:val="24"/>
                <w:vertAlign w:val="superscript"/>
              </w:rPr>
              <w:t>*</w:t>
            </w:r>
            <w:r w:rsidRPr="00F500B2">
              <w:rPr>
                <w:rStyle w:val="hps"/>
                <w:rFonts w:ascii="Times New Roman" w:hAnsi="Times New Roman"/>
                <w:sz w:val="24"/>
                <w:szCs w:val="24"/>
              </w:rPr>
              <w:t>на кг веса у детей &lt;1года или  &lt; 10кг массы тела</w:t>
            </w:r>
          </w:p>
          <w:p w14:paraId="4B724F48" w14:textId="77777777" w:rsidR="00343095" w:rsidRPr="00F500B2" w:rsidRDefault="00343095" w:rsidP="00A40ADC">
            <w:pPr>
              <w:pStyle w:val="a6"/>
              <w:rPr>
                <w:rStyle w:val="hps"/>
                <w:rFonts w:ascii="Times New Roman" w:hAnsi="Times New Roman"/>
                <w:sz w:val="24"/>
                <w:szCs w:val="24"/>
              </w:rPr>
            </w:pPr>
            <w:r w:rsidRPr="00F500B2">
              <w:rPr>
                <w:rStyle w:val="hps"/>
                <w:rFonts w:ascii="Times New Roman" w:hAnsi="Times New Roman"/>
                <w:sz w:val="24"/>
                <w:szCs w:val="24"/>
                <w:vertAlign w:val="superscript"/>
              </w:rPr>
              <w:t xml:space="preserve">* </w:t>
            </w:r>
            <w:r w:rsidRPr="00F500B2">
              <w:rPr>
                <w:rStyle w:val="hps"/>
                <w:rFonts w:ascii="Times New Roman" w:hAnsi="Times New Roman"/>
                <w:sz w:val="24"/>
                <w:szCs w:val="24"/>
              </w:rPr>
              <w:t>дальнейшая редукция на 1/3 у новорожденных &lt; 3 месяцев</w:t>
            </w:r>
          </w:p>
          <w:p w14:paraId="7B586D2C" w14:textId="77777777" w:rsidR="00343095" w:rsidRPr="00F500B2" w:rsidRDefault="00343095" w:rsidP="00A40ADC">
            <w:pPr>
              <w:pStyle w:val="a6"/>
              <w:rPr>
                <w:rStyle w:val="hps"/>
                <w:rFonts w:ascii="Times New Roman" w:hAnsi="Times New Roman"/>
                <w:sz w:val="24"/>
                <w:szCs w:val="24"/>
              </w:rPr>
            </w:pPr>
            <w:r w:rsidRPr="00F500B2">
              <w:rPr>
                <w:rStyle w:val="hps"/>
                <w:rFonts w:ascii="Times New Roman" w:hAnsi="Times New Roman"/>
                <w:sz w:val="24"/>
                <w:szCs w:val="24"/>
                <w:vertAlign w:val="superscript"/>
              </w:rPr>
              <w:t>*</w:t>
            </w:r>
            <w:r w:rsidRPr="00F500B2">
              <w:rPr>
                <w:rStyle w:val="hps"/>
                <w:rFonts w:ascii="Times New Roman" w:hAnsi="Times New Roman"/>
                <w:sz w:val="24"/>
                <w:szCs w:val="24"/>
              </w:rPr>
              <w:t xml:space="preserve"> редукция дозы на 1/3 на следующем курсе при случае лихорадки во время </w:t>
            </w:r>
            <w:r w:rsidRPr="00F500B2">
              <w:rPr>
                <w:rStyle w:val="hps"/>
                <w:rFonts w:ascii="Times New Roman" w:hAnsi="Times New Roman"/>
                <w:sz w:val="24"/>
                <w:szCs w:val="24"/>
              </w:rPr>
              <w:lastRenderedPageBreak/>
              <w:t xml:space="preserve">предшествующей    химиотерапии или при длительном восстановлении </w:t>
            </w:r>
            <w:proofErr w:type="spellStart"/>
            <w:r w:rsidRPr="00F500B2">
              <w:rPr>
                <w:rStyle w:val="hps"/>
                <w:rFonts w:ascii="Times New Roman" w:hAnsi="Times New Roman"/>
                <w:sz w:val="24"/>
                <w:szCs w:val="24"/>
              </w:rPr>
              <w:t>гемопоэза</w:t>
            </w:r>
            <w:proofErr w:type="spellEnd"/>
            <w:r w:rsidRPr="00F500B2">
              <w:rPr>
                <w:rStyle w:val="hps"/>
                <w:rFonts w:ascii="Times New Roman" w:hAnsi="Times New Roman"/>
                <w:sz w:val="24"/>
                <w:szCs w:val="24"/>
              </w:rPr>
              <w:t xml:space="preserve"> более 7 дней. </w:t>
            </w:r>
          </w:p>
          <w:p w14:paraId="0A612008" w14:textId="77777777" w:rsidR="00343095" w:rsidRPr="00F500B2" w:rsidRDefault="00343095" w:rsidP="00A40ADC">
            <w:pPr>
              <w:pStyle w:val="a6"/>
              <w:rPr>
                <w:rFonts w:ascii="Times New Roman" w:hAnsi="Times New Roman" w:cs="Times New Roman"/>
                <w:sz w:val="24"/>
                <w:szCs w:val="24"/>
              </w:rPr>
            </w:pPr>
          </w:p>
        </w:tc>
      </w:tr>
    </w:tbl>
    <w:p w14:paraId="3B4DA257" w14:textId="77777777" w:rsidR="00477D7C" w:rsidRDefault="00477D7C" w:rsidP="00A40ADC">
      <w:pPr>
        <w:spacing w:after="0" w:line="240" w:lineRule="auto"/>
        <w:jc w:val="center"/>
        <w:rPr>
          <w:rFonts w:ascii="Times New Roman" w:hAnsi="Times New Roman" w:cs="Times New Roman"/>
          <w:b/>
          <w:sz w:val="24"/>
          <w:szCs w:val="24"/>
        </w:rPr>
      </w:pPr>
    </w:p>
    <w:p w14:paraId="2C59C6E3" w14:textId="77777777" w:rsidR="005F2B5F" w:rsidRPr="00477D7C" w:rsidRDefault="005F2B5F" w:rsidP="00A40ADC">
      <w:pPr>
        <w:spacing w:after="0" w:line="240" w:lineRule="auto"/>
        <w:jc w:val="center"/>
        <w:rPr>
          <w:rFonts w:ascii="Times New Roman" w:hAnsi="Times New Roman" w:cs="Times New Roman"/>
          <w:b/>
          <w:sz w:val="28"/>
          <w:szCs w:val="28"/>
        </w:rPr>
      </w:pPr>
      <w:r w:rsidRPr="00477D7C">
        <w:rPr>
          <w:rFonts w:ascii="Times New Roman" w:hAnsi="Times New Roman" w:cs="Times New Roman"/>
          <w:b/>
          <w:sz w:val="28"/>
          <w:szCs w:val="28"/>
        </w:rPr>
        <w:t>Альтернативные схемы лечения:</w:t>
      </w:r>
    </w:p>
    <w:p w14:paraId="0B2FBFCB" w14:textId="77777777" w:rsidR="00C0747F" w:rsidRPr="00477D7C" w:rsidRDefault="00D33E07" w:rsidP="00A40ADC">
      <w:pPr>
        <w:pStyle w:val="a6"/>
        <w:rPr>
          <w:rFonts w:ascii="Times New Roman" w:hAnsi="Times New Roman" w:cs="Times New Roman"/>
          <w:b/>
          <w:sz w:val="28"/>
          <w:szCs w:val="28"/>
        </w:rPr>
      </w:pPr>
      <w:r w:rsidRPr="00477D7C">
        <w:rPr>
          <w:rFonts w:ascii="Times New Roman" w:hAnsi="Times New Roman" w:cs="Times New Roman"/>
          <w:b/>
          <w:sz w:val="28"/>
          <w:szCs w:val="28"/>
        </w:rPr>
        <w:t xml:space="preserve">1) </w:t>
      </w:r>
      <w:r w:rsidR="00C0747F" w:rsidRPr="00477D7C">
        <w:rPr>
          <w:rFonts w:ascii="Times New Roman" w:hAnsi="Times New Roman" w:cs="Times New Roman"/>
          <w:b/>
          <w:sz w:val="28"/>
          <w:szCs w:val="28"/>
          <w:lang w:val="en-US"/>
        </w:rPr>
        <w:t>VEC</w:t>
      </w:r>
      <w:r w:rsidR="00C0747F" w:rsidRPr="00477D7C">
        <w:rPr>
          <w:rFonts w:ascii="Times New Roman" w:hAnsi="Times New Roman" w:cs="Times New Roman"/>
          <w:b/>
          <w:sz w:val="28"/>
          <w:szCs w:val="28"/>
        </w:rPr>
        <w:t xml:space="preserve"> – </w:t>
      </w:r>
      <w:proofErr w:type="spellStart"/>
      <w:r w:rsidR="00C0747F" w:rsidRPr="00477D7C">
        <w:rPr>
          <w:rFonts w:ascii="Times New Roman" w:hAnsi="Times New Roman" w:cs="Times New Roman"/>
          <w:b/>
          <w:sz w:val="28"/>
          <w:szCs w:val="28"/>
        </w:rPr>
        <w:t>проводитсякаждые</w:t>
      </w:r>
      <w:proofErr w:type="spellEnd"/>
      <w:r w:rsidR="00C0747F" w:rsidRPr="00477D7C">
        <w:rPr>
          <w:rFonts w:ascii="Times New Roman" w:hAnsi="Times New Roman" w:cs="Times New Roman"/>
          <w:b/>
          <w:sz w:val="28"/>
          <w:szCs w:val="28"/>
        </w:rPr>
        <w:t xml:space="preserve"> 3 недели, 6 циклов.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978"/>
        <w:gridCol w:w="2977"/>
        <w:gridCol w:w="1417"/>
      </w:tblGrid>
      <w:tr w:rsidR="00464B2E" w:rsidRPr="00F500B2" w14:paraId="09C06BF6" w14:textId="77777777" w:rsidTr="00464B2E">
        <w:tc>
          <w:tcPr>
            <w:tcW w:w="1950" w:type="dxa"/>
          </w:tcPr>
          <w:p w14:paraId="41DD939B" w14:textId="77777777" w:rsidR="00C0747F" w:rsidRPr="00F500B2" w:rsidRDefault="00C0747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978" w:type="dxa"/>
          </w:tcPr>
          <w:p w14:paraId="6C74785F" w14:textId="77777777" w:rsidR="00C0747F" w:rsidRPr="00F500B2" w:rsidRDefault="00C0747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4B3AD743" w14:textId="77777777" w:rsidR="00C0747F" w:rsidRPr="00F500B2" w:rsidRDefault="00C0747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2977" w:type="dxa"/>
          </w:tcPr>
          <w:p w14:paraId="2B60FDD5" w14:textId="77777777" w:rsidR="00C0747F" w:rsidRPr="00F500B2" w:rsidRDefault="00C0747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417" w:type="dxa"/>
          </w:tcPr>
          <w:p w14:paraId="42F69BB6" w14:textId="77777777" w:rsidR="00C0747F" w:rsidRPr="00F500B2" w:rsidRDefault="00C0747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464B2E" w:rsidRPr="00F500B2" w14:paraId="1FCFE7FF" w14:textId="77777777" w:rsidTr="00464B2E">
        <w:tc>
          <w:tcPr>
            <w:tcW w:w="1950" w:type="dxa"/>
          </w:tcPr>
          <w:p w14:paraId="35FA83DA" w14:textId="77777777" w:rsidR="00C0747F" w:rsidRPr="00F500B2" w:rsidRDefault="00C0747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карбоплатин</w:t>
            </w:r>
            <w:proofErr w:type="spellEnd"/>
          </w:p>
        </w:tc>
        <w:tc>
          <w:tcPr>
            <w:tcW w:w="2978" w:type="dxa"/>
          </w:tcPr>
          <w:p w14:paraId="66A1009C"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560 мг/м</w:t>
            </w:r>
            <w:r w:rsidRPr="00F500B2">
              <w:rPr>
                <w:rFonts w:ascii="Times New Roman" w:hAnsi="Times New Roman" w:cs="Times New Roman"/>
                <w:sz w:val="24"/>
                <w:szCs w:val="24"/>
                <w:vertAlign w:val="superscript"/>
              </w:rPr>
              <w:t>2</w:t>
            </w:r>
          </w:p>
          <w:p w14:paraId="49A14646"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(18,6 мг/кг)</w:t>
            </w:r>
          </w:p>
        </w:tc>
        <w:tc>
          <w:tcPr>
            <w:tcW w:w="2977" w:type="dxa"/>
          </w:tcPr>
          <w:p w14:paraId="4B11D0F5"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058A2591"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r w:rsidR="00464B2E" w:rsidRPr="00F500B2" w14:paraId="6B530711" w14:textId="77777777" w:rsidTr="00464B2E">
        <w:trPr>
          <w:trHeight w:val="161"/>
        </w:trPr>
        <w:tc>
          <w:tcPr>
            <w:tcW w:w="1950" w:type="dxa"/>
          </w:tcPr>
          <w:p w14:paraId="0603DD95" w14:textId="77777777" w:rsidR="00C0747F" w:rsidRPr="00F500B2" w:rsidRDefault="00C0747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этопозид</w:t>
            </w:r>
            <w:proofErr w:type="spellEnd"/>
          </w:p>
        </w:tc>
        <w:tc>
          <w:tcPr>
            <w:tcW w:w="2978" w:type="dxa"/>
          </w:tcPr>
          <w:p w14:paraId="5D585C97"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100 мг/м</w:t>
            </w:r>
            <w:r w:rsidRPr="00F500B2">
              <w:rPr>
                <w:rFonts w:ascii="Times New Roman" w:hAnsi="Times New Roman" w:cs="Times New Roman"/>
                <w:sz w:val="24"/>
                <w:szCs w:val="24"/>
                <w:vertAlign w:val="superscript"/>
              </w:rPr>
              <w:t>2</w:t>
            </w:r>
            <w:r w:rsidRPr="00F500B2">
              <w:rPr>
                <w:rFonts w:ascii="Times New Roman" w:hAnsi="Times New Roman" w:cs="Times New Roman"/>
                <w:sz w:val="24"/>
                <w:szCs w:val="24"/>
              </w:rPr>
              <w:t xml:space="preserve"> (3,3мг/кг)</w:t>
            </w:r>
          </w:p>
        </w:tc>
        <w:tc>
          <w:tcPr>
            <w:tcW w:w="2977" w:type="dxa"/>
          </w:tcPr>
          <w:p w14:paraId="21E5074A"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6A557414"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1+2</w:t>
            </w:r>
          </w:p>
        </w:tc>
      </w:tr>
      <w:tr w:rsidR="00464B2E" w:rsidRPr="00F500B2" w14:paraId="134FAC00" w14:textId="77777777" w:rsidTr="00464B2E">
        <w:tc>
          <w:tcPr>
            <w:tcW w:w="1950" w:type="dxa"/>
          </w:tcPr>
          <w:p w14:paraId="6B431547" w14:textId="77777777" w:rsidR="00C0747F" w:rsidRPr="00F500B2" w:rsidRDefault="00C0747F"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винкристин</w:t>
            </w:r>
            <w:proofErr w:type="spellEnd"/>
          </w:p>
        </w:tc>
        <w:tc>
          <w:tcPr>
            <w:tcW w:w="2978" w:type="dxa"/>
          </w:tcPr>
          <w:p w14:paraId="0794399C" w14:textId="77777777" w:rsidR="00C0747F" w:rsidRPr="00F500B2" w:rsidRDefault="00C0747F" w:rsidP="00A40ADC">
            <w:pPr>
              <w:pStyle w:val="a6"/>
              <w:rPr>
                <w:rFonts w:ascii="Times New Roman" w:hAnsi="Times New Roman" w:cs="Times New Roman"/>
                <w:sz w:val="24"/>
                <w:szCs w:val="24"/>
                <w:vertAlign w:val="superscript"/>
              </w:rPr>
            </w:pPr>
            <w:r w:rsidRPr="00F500B2">
              <w:rPr>
                <w:rFonts w:ascii="Times New Roman" w:hAnsi="Times New Roman" w:cs="Times New Roman"/>
                <w:sz w:val="24"/>
                <w:szCs w:val="24"/>
              </w:rPr>
              <w:t>1,5мг/ м</w:t>
            </w:r>
            <w:r w:rsidRPr="00F500B2">
              <w:rPr>
                <w:rFonts w:ascii="Times New Roman" w:hAnsi="Times New Roman" w:cs="Times New Roman"/>
                <w:sz w:val="24"/>
                <w:szCs w:val="24"/>
                <w:vertAlign w:val="superscript"/>
              </w:rPr>
              <w:t xml:space="preserve">2 </w:t>
            </w:r>
          </w:p>
          <w:p w14:paraId="5C72D00A"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(0,05мг/кг)</w:t>
            </w:r>
          </w:p>
        </w:tc>
        <w:tc>
          <w:tcPr>
            <w:tcW w:w="2977" w:type="dxa"/>
          </w:tcPr>
          <w:p w14:paraId="3BA3FC94" w14:textId="77777777" w:rsidR="00C0747F" w:rsidRPr="00F500B2" w:rsidRDefault="00C0747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болюсно</w:t>
            </w:r>
            <w:proofErr w:type="spellEnd"/>
          </w:p>
        </w:tc>
        <w:tc>
          <w:tcPr>
            <w:tcW w:w="1417" w:type="dxa"/>
          </w:tcPr>
          <w:p w14:paraId="1D1D97A7" w14:textId="77777777" w:rsidR="00C0747F" w:rsidRPr="00F500B2" w:rsidRDefault="00C0747F"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p>
        </w:tc>
      </w:tr>
    </w:tbl>
    <w:p w14:paraId="728636AB" w14:textId="77777777" w:rsidR="00880F7A" w:rsidRPr="00F500B2" w:rsidRDefault="00D33E07"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2) </w:t>
      </w:r>
      <w:r w:rsidR="00880F7A" w:rsidRPr="00F500B2">
        <w:rPr>
          <w:rFonts w:ascii="Times New Roman" w:hAnsi="Times New Roman" w:cs="Times New Roman"/>
          <w:b/>
          <w:sz w:val="24"/>
          <w:szCs w:val="24"/>
          <w:lang w:val="en-US"/>
        </w:rPr>
        <w:t>VEC</w:t>
      </w:r>
      <w:r w:rsidR="00880F7A" w:rsidRPr="00F500B2">
        <w:rPr>
          <w:rFonts w:ascii="Times New Roman" w:hAnsi="Times New Roman" w:cs="Times New Roman"/>
          <w:b/>
          <w:sz w:val="24"/>
          <w:szCs w:val="24"/>
        </w:rPr>
        <w:t>+</w:t>
      </w:r>
      <w:r w:rsidR="00880F7A" w:rsidRPr="00F500B2">
        <w:rPr>
          <w:rFonts w:ascii="Times New Roman" w:hAnsi="Times New Roman" w:cs="Times New Roman"/>
          <w:b/>
          <w:sz w:val="24"/>
          <w:szCs w:val="24"/>
          <w:lang w:val="en-US"/>
        </w:rPr>
        <w:t>cyclophosphamide</w:t>
      </w:r>
      <w:r w:rsidR="00F85D7C" w:rsidRPr="00F500B2">
        <w:rPr>
          <w:rFonts w:ascii="Times New Roman" w:hAnsi="Times New Roman" w:cs="Times New Roman"/>
          <w:b/>
          <w:sz w:val="24"/>
          <w:szCs w:val="24"/>
        </w:rPr>
        <w:t xml:space="preserve">-1– </w:t>
      </w:r>
      <w:proofErr w:type="spellStart"/>
      <w:r w:rsidR="00F85D7C" w:rsidRPr="00F500B2">
        <w:rPr>
          <w:rFonts w:ascii="Times New Roman" w:hAnsi="Times New Roman" w:cs="Times New Roman"/>
          <w:b/>
          <w:sz w:val="24"/>
          <w:szCs w:val="24"/>
        </w:rPr>
        <w:t>всегоальтернирующих</w:t>
      </w:r>
      <w:proofErr w:type="spellEnd"/>
      <w:r w:rsidR="00F85D7C" w:rsidRPr="00F500B2">
        <w:rPr>
          <w:rFonts w:ascii="Times New Roman" w:hAnsi="Times New Roman" w:cs="Times New Roman"/>
          <w:b/>
          <w:sz w:val="24"/>
          <w:szCs w:val="24"/>
        </w:rPr>
        <w:t xml:space="preserve"> 4 </w:t>
      </w:r>
      <w:proofErr w:type="spellStart"/>
      <w:r w:rsidR="00F85D7C" w:rsidRPr="00F500B2">
        <w:rPr>
          <w:rFonts w:ascii="Times New Roman" w:hAnsi="Times New Roman" w:cs="Times New Roman"/>
          <w:b/>
          <w:sz w:val="24"/>
          <w:szCs w:val="24"/>
        </w:rPr>
        <w:t>циклараз</w:t>
      </w:r>
      <w:proofErr w:type="spellEnd"/>
      <w:r w:rsidR="00F85D7C" w:rsidRPr="00F500B2">
        <w:rPr>
          <w:rFonts w:ascii="Times New Roman" w:hAnsi="Times New Roman" w:cs="Times New Roman"/>
          <w:b/>
          <w:sz w:val="24"/>
          <w:szCs w:val="24"/>
        </w:rPr>
        <w:t xml:space="preserve"> в 21 день.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978"/>
        <w:gridCol w:w="2977"/>
        <w:gridCol w:w="1417"/>
      </w:tblGrid>
      <w:tr w:rsidR="00464B2E" w:rsidRPr="00F500B2" w14:paraId="557C3C60" w14:textId="77777777" w:rsidTr="00464B2E">
        <w:tc>
          <w:tcPr>
            <w:tcW w:w="1950" w:type="dxa"/>
          </w:tcPr>
          <w:p w14:paraId="21EC2094" w14:textId="77777777" w:rsidR="00880F7A" w:rsidRPr="00F500B2" w:rsidRDefault="00880F7A"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978" w:type="dxa"/>
          </w:tcPr>
          <w:p w14:paraId="7AAA9B50" w14:textId="77777777" w:rsidR="00880F7A" w:rsidRPr="00F500B2" w:rsidRDefault="00880F7A"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7E154C30" w14:textId="77777777" w:rsidR="00880F7A" w:rsidRPr="00F500B2" w:rsidRDefault="00880F7A"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2977" w:type="dxa"/>
          </w:tcPr>
          <w:p w14:paraId="1218BEA8" w14:textId="77777777" w:rsidR="00880F7A" w:rsidRPr="00F500B2" w:rsidRDefault="00880F7A"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417" w:type="dxa"/>
          </w:tcPr>
          <w:p w14:paraId="5A56F830" w14:textId="77777777" w:rsidR="00880F7A" w:rsidRPr="00F500B2" w:rsidRDefault="00880F7A"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464B2E" w:rsidRPr="00F500B2" w14:paraId="59A69DEC" w14:textId="77777777" w:rsidTr="00464B2E">
        <w:tc>
          <w:tcPr>
            <w:tcW w:w="1950" w:type="dxa"/>
          </w:tcPr>
          <w:p w14:paraId="1A252125" w14:textId="77777777" w:rsidR="00880F7A" w:rsidRPr="00F500B2" w:rsidRDefault="00880F7A"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карбоплатин</w:t>
            </w:r>
            <w:proofErr w:type="spellEnd"/>
          </w:p>
        </w:tc>
        <w:tc>
          <w:tcPr>
            <w:tcW w:w="2978" w:type="dxa"/>
          </w:tcPr>
          <w:p w14:paraId="1D753BFF" w14:textId="65D95D2E" w:rsidR="00880F7A" w:rsidRPr="00F500B2" w:rsidRDefault="00B5639A"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r w:rsidR="00880F7A" w:rsidRPr="00F500B2">
              <w:rPr>
                <w:rFonts w:ascii="Times New Roman" w:hAnsi="Times New Roman" w:cs="Times New Roman"/>
                <w:sz w:val="24"/>
                <w:szCs w:val="24"/>
              </w:rPr>
              <w:t>6</w:t>
            </w:r>
            <w:r w:rsidR="0034417D" w:rsidRPr="00F500B2">
              <w:rPr>
                <w:rFonts w:ascii="Times New Roman" w:hAnsi="Times New Roman" w:cs="Times New Roman"/>
                <w:sz w:val="24"/>
                <w:szCs w:val="24"/>
              </w:rPr>
              <w:t>0</w:t>
            </w:r>
            <w:r w:rsidR="00D111D1">
              <w:rPr>
                <w:rFonts w:ascii="Times New Roman" w:hAnsi="Times New Roman" w:cs="Times New Roman"/>
                <w:sz w:val="24"/>
                <w:szCs w:val="24"/>
              </w:rPr>
              <w:t xml:space="preserve"> </w:t>
            </w:r>
            <w:r w:rsidR="00880F7A" w:rsidRPr="00F500B2">
              <w:rPr>
                <w:rFonts w:ascii="Times New Roman" w:hAnsi="Times New Roman" w:cs="Times New Roman"/>
                <w:sz w:val="24"/>
                <w:szCs w:val="24"/>
              </w:rPr>
              <w:t>мг/м</w:t>
            </w:r>
            <w:proofErr w:type="gramStart"/>
            <w:r w:rsidR="00880F7A" w:rsidRPr="00F500B2">
              <w:rPr>
                <w:rFonts w:ascii="Times New Roman" w:hAnsi="Times New Roman" w:cs="Times New Roman"/>
                <w:sz w:val="24"/>
                <w:szCs w:val="24"/>
                <w:vertAlign w:val="superscript"/>
              </w:rPr>
              <w:t>2</w:t>
            </w:r>
            <w:proofErr w:type="gramEnd"/>
          </w:p>
          <w:p w14:paraId="358B57EA" w14:textId="5ED889E0" w:rsidR="00880F7A" w:rsidRPr="00F500B2" w:rsidRDefault="00B5639A" w:rsidP="00A40ADC">
            <w:pPr>
              <w:pStyle w:val="a6"/>
              <w:rPr>
                <w:rFonts w:ascii="Times New Roman" w:hAnsi="Times New Roman" w:cs="Times New Roman"/>
                <w:sz w:val="24"/>
                <w:szCs w:val="24"/>
              </w:rPr>
            </w:pPr>
            <w:r w:rsidRPr="00F500B2">
              <w:rPr>
                <w:rFonts w:ascii="Times New Roman" w:hAnsi="Times New Roman" w:cs="Times New Roman"/>
                <w:sz w:val="24"/>
                <w:szCs w:val="24"/>
              </w:rPr>
              <w:t>(5,3</w:t>
            </w:r>
            <w:r w:rsidR="00D111D1">
              <w:rPr>
                <w:rFonts w:ascii="Times New Roman" w:hAnsi="Times New Roman" w:cs="Times New Roman"/>
                <w:sz w:val="24"/>
                <w:szCs w:val="24"/>
              </w:rPr>
              <w:t xml:space="preserve"> </w:t>
            </w:r>
            <w:r w:rsidR="00880F7A" w:rsidRPr="00F500B2">
              <w:rPr>
                <w:rFonts w:ascii="Times New Roman" w:hAnsi="Times New Roman" w:cs="Times New Roman"/>
                <w:sz w:val="24"/>
                <w:szCs w:val="24"/>
              </w:rPr>
              <w:t>мг/кг)</w:t>
            </w:r>
          </w:p>
        </w:tc>
        <w:tc>
          <w:tcPr>
            <w:tcW w:w="2977" w:type="dxa"/>
          </w:tcPr>
          <w:p w14:paraId="3DB88147" w14:textId="77777777" w:rsidR="00880F7A" w:rsidRPr="00F500B2" w:rsidRDefault="00880F7A"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6A444F64" w14:textId="77777777" w:rsidR="00880F7A" w:rsidRPr="00F500B2" w:rsidRDefault="00880F7A" w:rsidP="00A40ADC">
            <w:pPr>
              <w:pStyle w:val="a6"/>
              <w:rPr>
                <w:rFonts w:ascii="Times New Roman" w:hAnsi="Times New Roman" w:cs="Times New Roman"/>
                <w:sz w:val="24"/>
                <w:szCs w:val="24"/>
              </w:rPr>
            </w:pPr>
            <w:r w:rsidRPr="00F500B2">
              <w:rPr>
                <w:rFonts w:ascii="Times New Roman" w:hAnsi="Times New Roman" w:cs="Times New Roman"/>
                <w:sz w:val="24"/>
                <w:szCs w:val="24"/>
              </w:rPr>
              <w:t>1</w:t>
            </w:r>
            <w:r w:rsidR="00B5639A" w:rsidRPr="00F500B2">
              <w:rPr>
                <w:rFonts w:ascii="Times New Roman" w:hAnsi="Times New Roman" w:cs="Times New Roman"/>
                <w:sz w:val="24"/>
                <w:szCs w:val="24"/>
              </w:rPr>
              <w:t>-5</w:t>
            </w:r>
          </w:p>
        </w:tc>
      </w:tr>
      <w:tr w:rsidR="00464B2E" w:rsidRPr="00F500B2" w14:paraId="2624EAE6" w14:textId="77777777" w:rsidTr="00464B2E">
        <w:trPr>
          <w:trHeight w:val="161"/>
        </w:trPr>
        <w:tc>
          <w:tcPr>
            <w:tcW w:w="1950" w:type="dxa"/>
          </w:tcPr>
          <w:p w14:paraId="68054478" w14:textId="77777777" w:rsidR="00880F7A" w:rsidRPr="00F500B2" w:rsidRDefault="00880F7A" w:rsidP="00A40ADC">
            <w:pPr>
              <w:pStyle w:val="a6"/>
              <w:rPr>
                <w:rFonts w:ascii="Times New Roman" w:hAnsi="Times New Roman" w:cs="Times New Roman"/>
                <w:b/>
                <w:sz w:val="24"/>
                <w:szCs w:val="24"/>
              </w:rPr>
            </w:pPr>
            <w:proofErr w:type="spellStart"/>
            <w:r w:rsidRPr="00F500B2">
              <w:rPr>
                <w:rFonts w:ascii="Times New Roman" w:hAnsi="Times New Roman" w:cs="Times New Roman"/>
                <w:b/>
                <w:sz w:val="24"/>
                <w:szCs w:val="24"/>
              </w:rPr>
              <w:t>этопозид</w:t>
            </w:r>
            <w:proofErr w:type="spellEnd"/>
          </w:p>
        </w:tc>
        <w:tc>
          <w:tcPr>
            <w:tcW w:w="2978" w:type="dxa"/>
          </w:tcPr>
          <w:p w14:paraId="2D20925A" w14:textId="342E30E4" w:rsidR="00880F7A" w:rsidRPr="00F500B2" w:rsidRDefault="00880F7A" w:rsidP="00A40ADC">
            <w:pPr>
              <w:pStyle w:val="a6"/>
              <w:rPr>
                <w:rFonts w:ascii="Times New Roman" w:hAnsi="Times New Roman" w:cs="Times New Roman"/>
                <w:sz w:val="24"/>
                <w:szCs w:val="24"/>
              </w:rPr>
            </w:pPr>
            <w:r w:rsidRPr="00F500B2">
              <w:rPr>
                <w:rFonts w:ascii="Times New Roman" w:hAnsi="Times New Roman" w:cs="Times New Roman"/>
                <w:sz w:val="24"/>
                <w:szCs w:val="24"/>
              </w:rPr>
              <w:t>100</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мг/м</w:t>
            </w:r>
            <w:proofErr w:type="gramStart"/>
            <w:r w:rsidRPr="00F500B2">
              <w:rPr>
                <w:rFonts w:ascii="Times New Roman" w:hAnsi="Times New Roman" w:cs="Times New Roman"/>
                <w:sz w:val="24"/>
                <w:szCs w:val="24"/>
                <w:vertAlign w:val="superscript"/>
              </w:rPr>
              <w:t>2</w:t>
            </w:r>
            <w:proofErr w:type="gramEnd"/>
            <w:r w:rsidRPr="00F500B2">
              <w:rPr>
                <w:rFonts w:ascii="Times New Roman" w:hAnsi="Times New Roman" w:cs="Times New Roman"/>
                <w:sz w:val="24"/>
                <w:szCs w:val="24"/>
              </w:rPr>
              <w:t xml:space="preserve"> (3,3мг/кг)</w:t>
            </w:r>
          </w:p>
        </w:tc>
        <w:tc>
          <w:tcPr>
            <w:tcW w:w="2977" w:type="dxa"/>
          </w:tcPr>
          <w:p w14:paraId="559B499B" w14:textId="77777777" w:rsidR="00880F7A" w:rsidRPr="00F500B2" w:rsidRDefault="00880F7A"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4163A104" w14:textId="77777777" w:rsidR="00880F7A" w:rsidRPr="00F500B2" w:rsidRDefault="00B5639A" w:rsidP="00A40ADC">
            <w:pPr>
              <w:pStyle w:val="a6"/>
              <w:rPr>
                <w:rFonts w:ascii="Times New Roman" w:hAnsi="Times New Roman" w:cs="Times New Roman"/>
                <w:sz w:val="24"/>
                <w:szCs w:val="24"/>
              </w:rPr>
            </w:pPr>
            <w:r w:rsidRPr="00F500B2">
              <w:rPr>
                <w:rFonts w:ascii="Times New Roman" w:hAnsi="Times New Roman" w:cs="Times New Roman"/>
                <w:sz w:val="24"/>
                <w:szCs w:val="24"/>
              </w:rPr>
              <w:t>1-5</w:t>
            </w:r>
          </w:p>
        </w:tc>
      </w:tr>
      <w:tr w:rsidR="00B5639A" w:rsidRPr="00F500B2" w14:paraId="4963CEA2" w14:textId="77777777" w:rsidTr="00464B2E">
        <w:tc>
          <w:tcPr>
            <w:tcW w:w="9322" w:type="dxa"/>
            <w:gridSpan w:val="4"/>
          </w:tcPr>
          <w:p w14:paraId="7154483A" w14:textId="77777777" w:rsidR="00B5639A" w:rsidRPr="00F500B2" w:rsidRDefault="00B5639A" w:rsidP="00A40ADC">
            <w:pPr>
              <w:pStyle w:val="a6"/>
              <w:jc w:val="right"/>
              <w:rPr>
                <w:rFonts w:ascii="Times New Roman" w:hAnsi="Times New Roman" w:cs="Times New Roman"/>
                <w:sz w:val="24"/>
                <w:szCs w:val="24"/>
              </w:rPr>
            </w:pPr>
            <w:r w:rsidRPr="00F500B2">
              <w:rPr>
                <w:rFonts w:ascii="Times New Roman" w:hAnsi="Times New Roman" w:cs="Times New Roman"/>
                <w:sz w:val="24"/>
                <w:szCs w:val="24"/>
              </w:rPr>
              <w:t>Проводится в 1</w:t>
            </w:r>
            <w:r w:rsidR="007B438A" w:rsidRPr="00F500B2">
              <w:rPr>
                <w:rFonts w:ascii="Times New Roman" w:hAnsi="Times New Roman" w:cs="Times New Roman"/>
                <w:sz w:val="24"/>
                <w:szCs w:val="24"/>
              </w:rPr>
              <w:t>-</w:t>
            </w:r>
            <w:r w:rsidRPr="00F500B2">
              <w:rPr>
                <w:rFonts w:ascii="Times New Roman" w:hAnsi="Times New Roman" w:cs="Times New Roman"/>
                <w:sz w:val="24"/>
                <w:szCs w:val="24"/>
              </w:rPr>
              <w:t xml:space="preserve"> и 3-цикле</w:t>
            </w:r>
          </w:p>
        </w:tc>
      </w:tr>
    </w:tbl>
    <w:p w14:paraId="14FAF68B" w14:textId="77777777" w:rsidR="00880F7A" w:rsidRPr="00F500B2" w:rsidRDefault="00880F7A" w:rsidP="00A40ADC">
      <w:pPr>
        <w:pStyle w:val="a6"/>
        <w:rPr>
          <w:rFonts w:ascii="Times New Roman" w:hAnsi="Times New Roman" w:cs="Times New Roman"/>
          <w:sz w:val="24"/>
          <w:szCs w:val="24"/>
          <w:lang w:val="en-US"/>
        </w:rPr>
      </w:pPr>
    </w:p>
    <w:p w14:paraId="7AD0F63A" w14:textId="77777777" w:rsidR="001A5D9F" w:rsidRPr="00F500B2" w:rsidRDefault="001A5D9F" w:rsidP="00A40ADC">
      <w:pPr>
        <w:pStyle w:val="a6"/>
        <w:rPr>
          <w:rFonts w:ascii="Times New Roman" w:hAnsi="Times New Roman" w:cs="Times New Roman"/>
          <w:b/>
          <w:sz w:val="24"/>
          <w:szCs w:val="24"/>
          <w:lang w:val="en-US"/>
        </w:rPr>
      </w:pPr>
      <w:r w:rsidRPr="00F500B2">
        <w:rPr>
          <w:rFonts w:ascii="Times New Roman" w:hAnsi="Times New Roman" w:cs="Times New Roman"/>
          <w:b/>
          <w:sz w:val="24"/>
          <w:szCs w:val="24"/>
          <w:lang w:val="en-US"/>
        </w:rPr>
        <w:t>VEC+cyclophosphamide</w:t>
      </w:r>
      <w:r w:rsidR="00F85D7C" w:rsidRPr="00F500B2">
        <w:rPr>
          <w:rFonts w:ascii="Times New Roman" w:hAnsi="Times New Roman" w:cs="Times New Roman"/>
          <w:b/>
          <w:sz w:val="24"/>
          <w:szCs w:val="24"/>
          <w:lang w:val="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2978"/>
        <w:gridCol w:w="2977"/>
        <w:gridCol w:w="1417"/>
      </w:tblGrid>
      <w:tr w:rsidR="00464B2E" w:rsidRPr="00F500B2" w14:paraId="26AB6652" w14:textId="77777777" w:rsidTr="00464B2E">
        <w:tc>
          <w:tcPr>
            <w:tcW w:w="1950" w:type="dxa"/>
          </w:tcPr>
          <w:p w14:paraId="3D831711" w14:textId="77777777" w:rsidR="001A5D9F" w:rsidRPr="00F500B2" w:rsidRDefault="001A5D9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Препарат</w:t>
            </w:r>
          </w:p>
        </w:tc>
        <w:tc>
          <w:tcPr>
            <w:tcW w:w="2978" w:type="dxa"/>
          </w:tcPr>
          <w:p w14:paraId="6918B4B9" w14:textId="77777777" w:rsidR="001A5D9F" w:rsidRPr="00F500B2" w:rsidRDefault="001A5D9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Суточная доза</w:t>
            </w:r>
          </w:p>
          <w:p w14:paraId="73DA1D55" w14:textId="77777777" w:rsidR="001A5D9F" w:rsidRPr="00F500B2" w:rsidRDefault="001A5D9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(масса&lt;10кг на вес )</w:t>
            </w:r>
          </w:p>
        </w:tc>
        <w:tc>
          <w:tcPr>
            <w:tcW w:w="2977" w:type="dxa"/>
          </w:tcPr>
          <w:p w14:paraId="11A436F3" w14:textId="77777777" w:rsidR="001A5D9F" w:rsidRPr="00F500B2" w:rsidRDefault="001A5D9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 xml:space="preserve">Длительность </w:t>
            </w:r>
            <w:proofErr w:type="spellStart"/>
            <w:r w:rsidRPr="00F500B2">
              <w:rPr>
                <w:rFonts w:ascii="Times New Roman" w:hAnsi="Times New Roman" w:cs="Times New Roman"/>
                <w:b/>
                <w:sz w:val="24"/>
                <w:szCs w:val="24"/>
              </w:rPr>
              <w:t>инфузии</w:t>
            </w:r>
            <w:proofErr w:type="spellEnd"/>
          </w:p>
        </w:tc>
        <w:tc>
          <w:tcPr>
            <w:tcW w:w="1417" w:type="dxa"/>
          </w:tcPr>
          <w:p w14:paraId="63DCBF7F" w14:textId="77777777" w:rsidR="001A5D9F" w:rsidRPr="00F500B2" w:rsidRDefault="001A5D9F" w:rsidP="00A40ADC">
            <w:pPr>
              <w:pStyle w:val="a6"/>
              <w:rPr>
                <w:rFonts w:ascii="Times New Roman" w:hAnsi="Times New Roman" w:cs="Times New Roman"/>
                <w:b/>
                <w:sz w:val="24"/>
                <w:szCs w:val="24"/>
              </w:rPr>
            </w:pPr>
            <w:r w:rsidRPr="00F500B2">
              <w:rPr>
                <w:rFonts w:ascii="Times New Roman" w:hAnsi="Times New Roman" w:cs="Times New Roman"/>
                <w:b/>
                <w:sz w:val="24"/>
                <w:szCs w:val="24"/>
              </w:rPr>
              <w:t>День</w:t>
            </w:r>
          </w:p>
        </w:tc>
      </w:tr>
      <w:tr w:rsidR="00464B2E" w:rsidRPr="00F500B2" w14:paraId="1B8BE965" w14:textId="77777777" w:rsidTr="00464B2E">
        <w:tc>
          <w:tcPr>
            <w:tcW w:w="1950" w:type="dxa"/>
          </w:tcPr>
          <w:p w14:paraId="188122F2" w14:textId="77777777" w:rsidR="001A5D9F" w:rsidRPr="00F500B2" w:rsidRDefault="001A5D9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винкристин</w:t>
            </w:r>
            <w:proofErr w:type="spellEnd"/>
          </w:p>
        </w:tc>
        <w:tc>
          <w:tcPr>
            <w:tcW w:w="2978" w:type="dxa"/>
          </w:tcPr>
          <w:p w14:paraId="2D265882" w14:textId="6B165E7C"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1,5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мг/м</w:t>
            </w:r>
            <w:proofErr w:type="gramStart"/>
            <w:r w:rsidRPr="00F500B2">
              <w:rPr>
                <w:rFonts w:ascii="Times New Roman" w:hAnsi="Times New Roman" w:cs="Times New Roman"/>
                <w:sz w:val="24"/>
                <w:szCs w:val="24"/>
                <w:vertAlign w:val="superscript"/>
              </w:rPr>
              <w:t>2</w:t>
            </w:r>
            <w:proofErr w:type="gramEnd"/>
          </w:p>
          <w:p w14:paraId="331E4EB7" w14:textId="5433BC13"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(0,05</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мг/кг)</w:t>
            </w:r>
          </w:p>
        </w:tc>
        <w:tc>
          <w:tcPr>
            <w:tcW w:w="2977" w:type="dxa"/>
          </w:tcPr>
          <w:p w14:paraId="2CBE9401" w14:textId="77777777"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2640B5D1" w14:textId="77777777"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1,5</w:t>
            </w:r>
          </w:p>
        </w:tc>
      </w:tr>
      <w:tr w:rsidR="00464B2E" w:rsidRPr="00F500B2" w14:paraId="170453D2" w14:textId="77777777" w:rsidTr="00464B2E">
        <w:trPr>
          <w:trHeight w:val="161"/>
        </w:trPr>
        <w:tc>
          <w:tcPr>
            <w:tcW w:w="1950" w:type="dxa"/>
          </w:tcPr>
          <w:p w14:paraId="618592B1" w14:textId="77777777" w:rsidR="001A5D9F" w:rsidRPr="00F500B2" w:rsidRDefault="001A5D9F" w:rsidP="00A40ADC">
            <w:pPr>
              <w:pStyle w:val="a6"/>
              <w:rPr>
                <w:rFonts w:ascii="Times New Roman" w:hAnsi="Times New Roman" w:cs="Times New Roman"/>
                <w:sz w:val="24"/>
                <w:szCs w:val="24"/>
              </w:rPr>
            </w:pPr>
            <w:proofErr w:type="spellStart"/>
            <w:r w:rsidRPr="00F500B2">
              <w:rPr>
                <w:rFonts w:ascii="Times New Roman" w:hAnsi="Times New Roman" w:cs="Times New Roman"/>
                <w:sz w:val="24"/>
                <w:szCs w:val="24"/>
              </w:rPr>
              <w:t>циклофосфамид</w:t>
            </w:r>
            <w:proofErr w:type="spellEnd"/>
          </w:p>
        </w:tc>
        <w:tc>
          <w:tcPr>
            <w:tcW w:w="2978" w:type="dxa"/>
          </w:tcPr>
          <w:p w14:paraId="5C5989AF" w14:textId="5FC2F6A6"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300</w:t>
            </w:r>
            <w:r w:rsidR="00D111D1">
              <w:rPr>
                <w:rFonts w:ascii="Times New Roman" w:hAnsi="Times New Roman" w:cs="Times New Roman"/>
                <w:sz w:val="24"/>
                <w:szCs w:val="24"/>
              </w:rPr>
              <w:t xml:space="preserve"> </w:t>
            </w:r>
            <w:r w:rsidRPr="00F500B2">
              <w:rPr>
                <w:rFonts w:ascii="Times New Roman" w:hAnsi="Times New Roman" w:cs="Times New Roman"/>
                <w:sz w:val="24"/>
                <w:szCs w:val="24"/>
              </w:rPr>
              <w:t>мг/м</w:t>
            </w:r>
            <w:proofErr w:type="gramStart"/>
            <w:r w:rsidRPr="00F500B2">
              <w:rPr>
                <w:rFonts w:ascii="Times New Roman" w:hAnsi="Times New Roman" w:cs="Times New Roman"/>
                <w:sz w:val="24"/>
                <w:szCs w:val="24"/>
                <w:vertAlign w:val="superscript"/>
              </w:rPr>
              <w:t>2</w:t>
            </w:r>
            <w:proofErr w:type="gramEnd"/>
            <w:r w:rsidRPr="00F500B2">
              <w:rPr>
                <w:rFonts w:ascii="Times New Roman" w:hAnsi="Times New Roman" w:cs="Times New Roman"/>
                <w:sz w:val="24"/>
                <w:szCs w:val="24"/>
              </w:rPr>
              <w:t xml:space="preserve"> (10мг/кг)</w:t>
            </w:r>
          </w:p>
        </w:tc>
        <w:tc>
          <w:tcPr>
            <w:tcW w:w="2977" w:type="dxa"/>
          </w:tcPr>
          <w:p w14:paraId="7203E24D" w14:textId="77777777"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1 час</w:t>
            </w:r>
          </w:p>
        </w:tc>
        <w:tc>
          <w:tcPr>
            <w:tcW w:w="1417" w:type="dxa"/>
          </w:tcPr>
          <w:p w14:paraId="1A0D9B1C" w14:textId="77777777" w:rsidR="001A5D9F" w:rsidRPr="00F500B2" w:rsidRDefault="001A5D9F" w:rsidP="00A40ADC">
            <w:pPr>
              <w:pStyle w:val="a6"/>
              <w:rPr>
                <w:rFonts w:ascii="Times New Roman" w:hAnsi="Times New Roman" w:cs="Times New Roman"/>
                <w:sz w:val="24"/>
                <w:szCs w:val="24"/>
              </w:rPr>
            </w:pPr>
            <w:r w:rsidRPr="00F500B2">
              <w:rPr>
                <w:rFonts w:ascii="Times New Roman" w:hAnsi="Times New Roman" w:cs="Times New Roman"/>
                <w:sz w:val="24"/>
                <w:szCs w:val="24"/>
              </w:rPr>
              <w:t>1-5</w:t>
            </w:r>
          </w:p>
        </w:tc>
      </w:tr>
      <w:tr w:rsidR="001A5D9F" w:rsidRPr="00F500B2" w14:paraId="3B4683BA" w14:textId="77777777" w:rsidTr="00464B2E">
        <w:tc>
          <w:tcPr>
            <w:tcW w:w="9322" w:type="dxa"/>
            <w:gridSpan w:val="4"/>
          </w:tcPr>
          <w:p w14:paraId="1C10602E" w14:textId="77777777" w:rsidR="001A5D9F" w:rsidRPr="00F500B2" w:rsidRDefault="001A5D9F" w:rsidP="00A40ADC">
            <w:pPr>
              <w:pStyle w:val="a6"/>
              <w:jc w:val="right"/>
              <w:rPr>
                <w:rFonts w:ascii="Times New Roman" w:hAnsi="Times New Roman" w:cs="Times New Roman"/>
                <w:sz w:val="24"/>
                <w:szCs w:val="24"/>
              </w:rPr>
            </w:pPr>
            <w:r w:rsidRPr="00F500B2">
              <w:rPr>
                <w:rFonts w:ascii="Times New Roman" w:hAnsi="Times New Roman" w:cs="Times New Roman"/>
                <w:sz w:val="24"/>
                <w:szCs w:val="24"/>
              </w:rPr>
              <w:t>Проводится во 2</w:t>
            </w:r>
            <w:r w:rsidR="007B438A" w:rsidRPr="00F500B2">
              <w:rPr>
                <w:rFonts w:ascii="Times New Roman" w:hAnsi="Times New Roman" w:cs="Times New Roman"/>
                <w:sz w:val="24"/>
                <w:szCs w:val="24"/>
              </w:rPr>
              <w:t>-</w:t>
            </w:r>
            <w:r w:rsidRPr="00F500B2">
              <w:rPr>
                <w:rFonts w:ascii="Times New Roman" w:hAnsi="Times New Roman" w:cs="Times New Roman"/>
                <w:sz w:val="24"/>
                <w:szCs w:val="24"/>
              </w:rPr>
              <w:t xml:space="preserve"> и 4-цикле</w:t>
            </w:r>
          </w:p>
        </w:tc>
      </w:tr>
    </w:tbl>
    <w:p w14:paraId="1B384732" w14:textId="77777777" w:rsidR="005F2B5F" w:rsidRPr="00F500B2" w:rsidRDefault="005F2B5F" w:rsidP="00A40ADC">
      <w:pPr>
        <w:spacing w:after="0" w:line="240" w:lineRule="auto"/>
        <w:jc w:val="both"/>
        <w:rPr>
          <w:rFonts w:ascii="Times New Roman" w:hAnsi="Times New Roman" w:cs="Times New Roman"/>
          <w:sz w:val="24"/>
          <w:szCs w:val="24"/>
        </w:rPr>
      </w:pPr>
    </w:p>
    <w:p w14:paraId="59100DB9" w14:textId="77777777" w:rsidR="00D33E07" w:rsidRPr="00477D7C" w:rsidRDefault="00D33E07" w:rsidP="00A40ADC">
      <w:pPr>
        <w:spacing w:after="0" w:line="240" w:lineRule="auto"/>
        <w:jc w:val="center"/>
        <w:rPr>
          <w:rFonts w:ascii="Times New Roman" w:hAnsi="Times New Roman" w:cs="Times New Roman"/>
          <w:b/>
          <w:sz w:val="28"/>
          <w:szCs w:val="28"/>
        </w:rPr>
      </w:pPr>
      <w:r w:rsidRPr="00477D7C">
        <w:rPr>
          <w:rFonts w:ascii="Times New Roman" w:hAnsi="Times New Roman" w:cs="Times New Roman"/>
          <w:b/>
          <w:sz w:val="28"/>
          <w:szCs w:val="28"/>
        </w:rPr>
        <w:t>Терапия 2-й линий</w:t>
      </w:r>
      <w:r w:rsidR="000D7DA4" w:rsidRPr="00477D7C">
        <w:rPr>
          <w:rFonts w:ascii="Times New Roman" w:hAnsi="Times New Roman" w:cs="Times New Roman"/>
          <w:b/>
          <w:sz w:val="28"/>
          <w:szCs w:val="28"/>
        </w:rPr>
        <w:t xml:space="preserve"> (рецидив, прогрессирование)</w:t>
      </w:r>
    </w:p>
    <w:p w14:paraId="57EB53C3" w14:textId="77777777" w:rsidR="00642EE4" w:rsidRPr="00477D7C" w:rsidRDefault="00AF6C95" w:rsidP="00A40ADC">
      <w:pPr>
        <w:pStyle w:val="a6"/>
        <w:jc w:val="both"/>
        <w:rPr>
          <w:rFonts w:ascii="Times New Roman" w:hAnsi="Times New Roman" w:cs="Times New Roman"/>
          <w:b/>
          <w:sz w:val="28"/>
          <w:szCs w:val="28"/>
        </w:rPr>
      </w:pPr>
      <w:r w:rsidRPr="00477D7C">
        <w:rPr>
          <w:rFonts w:ascii="Times New Roman" w:hAnsi="Times New Roman" w:cs="Times New Roman"/>
          <w:b/>
          <w:sz w:val="28"/>
          <w:szCs w:val="28"/>
        </w:rPr>
        <w:t>Цикл</w:t>
      </w:r>
      <w:r w:rsidR="00642EE4" w:rsidRPr="00477D7C">
        <w:rPr>
          <w:rFonts w:ascii="Times New Roman" w:hAnsi="Times New Roman" w:cs="Times New Roman"/>
          <w:b/>
          <w:sz w:val="28"/>
          <w:szCs w:val="28"/>
          <w:lang w:val="en-US"/>
        </w:rPr>
        <w:t>N5</w:t>
      </w:r>
    </w:p>
    <w:p w14:paraId="79F94CB5"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Критерий для проведения данного терапевтического элемента:</w:t>
      </w:r>
    </w:p>
    <w:p w14:paraId="6C00B908"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Лейкоциты &gt;2000/мм</w:t>
      </w:r>
      <w:r w:rsidRPr="00477D7C">
        <w:rPr>
          <w:rFonts w:ascii="Times New Roman" w:hAnsi="Times New Roman" w:cs="Times New Roman"/>
          <w:sz w:val="28"/>
          <w:szCs w:val="28"/>
          <w:vertAlign w:val="superscript"/>
        </w:rPr>
        <w:t>3</w:t>
      </w:r>
      <w:r w:rsidRPr="00477D7C">
        <w:rPr>
          <w:rFonts w:ascii="Times New Roman" w:hAnsi="Times New Roman" w:cs="Times New Roman"/>
          <w:sz w:val="28"/>
          <w:szCs w:val="28"/>
        </w:rPr>
        <w:t>, лимфоциты &gt;1000/мм</w:t>
      </w:r>
      <w:r w:rsidRPr="00477D7C">
        <w:rPr>
          <w:rFonts w:ascii="Times New Roman" w:hAnsi="Times New Roman" w:cs="Times New Roman"/>
          <w:sz w:val="28"/>
          <w:szCs w:val="28"/>
          <w:vertAlign w:val="superscript"/>
        </w:rPr>
        <w:t>3</w:t>
      </w:r>
      <w:r w:rsidRPr="00477D7C">
        <w:rPr>
          <w:rFonts w:ascii="Times New Roman" w:hAnsi="Times New Roman" w:cs="Times New Roman"/>
          <w:sz w:val="28"/>
          <w:szCs w:val="28"/>
        </w:rPr>
        <w:t>, тромбоциты&gt;50000/мм</w:t>
      </w:r>
      <w:r w:rsidRPr="00477D7C">
        <w:rPr>
          <w:rFonts w:ascii="Times New Roman" w:hAnsi="Times New Roman" w:cs="Times New Roman"/>
          <w:sz w:val="28"/>
          <w:szCs w:val="28"/>
          <w:vertAlign w:val="superscript"/>
        </w:rPr>
        <w:t xml:space="preserve">3 </w:t>
      </w:r>
      <w:r w:rsidRPr="00477D7C">
        <w:rPr>
          <w:rFonts w:ascii="Times New Roman" w:hAnsi="Times New Roman" w:cs="Times New Roman"/>
          <w:sz w:val="28"/>
          <w:szCs w:val="28"/>
        </w:rPr>
        <w:t>(за исключением больных с поражением костного мозга)</w:t>
      </w:r>
    </w:p>
    <w:p w14:paraId="72C75CB7" w14:textId="02828FF5"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 xml:space="preserve">Степень ототоксичности≤2 (т.е. потеря ≤2 </w:t>
      </w:r>
      <w:proofErr w:type="gramStart"/>
      <w:r w:rsidRPr="00477D7C">
        <w:rPr>
          <w:rFonts w:ascii="Times New Roman" w:hAnsi="Times New Roman" w:cs="Times New Roman"/>
          <w:sz w:val="28"/>
          <w:szCs w:val="28"/>
          <w:lang w:val="en-US"/>
        </w:rPr>
        <w:t>dB</w:t>
      </w:r>
      <w:proofErr w:type="gramEnd"/>
      <w:r w:rsidRPr="00477D7C">
        <w:rPr>
          <w:rFonts w:ascii="Times New Roman" w:hAnsi="Times New Roman" w:cs="Times New Roman"/>
          <w:sz w:val="28"/>
          <w:szCs w:val="28"/>
        </w:rPr>
        <w:t xml:space="preserve">на 2 </w:t>
      </w:r>
      <w:r w:rsidRPr="00477D7C">
        <w:rPr>
          <w:rFonts w:ascii="Times New Roman" w:hAnsi="Times New Roman" w:cs="Times New Roman"/>
          <w:sz w:val="28"/>
          <w:szCs w:val="28"/>
          <w:lang w:val="en-US"/>
        </w:rPr>
        <w:t>kHz</w:t>
      </w:r>
      <w:r w:rsidRPr="00477D7C">
        <w:rPr>
          <w:rFonts w:ascii="Times New Roman" w:hAnsi="Times New Roman" w:cs="Times New Roman"/>
          <w:sz w:val="28"/>
          <w:szCs w:val="28"/>
        </w:rPr>
        <w:t>, необходима аудиометрия)</w:t>
      </w:r>
    </w:p>
    <w:p w14:paraId="653CDF93"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 xml:space="preserve">Увеличение </w:t>
      </w:r>
      <w:proofErr w:type="spellStart"/>
      <w:r w:rsidRPr="00477D7C">
        <w:rPr>
          <w:rFonts w:ascii="Times New Roman" w:hAnsi="Times New Roman" w:cs="Times New Roman"/>
          <w:sz w:val="28"/>
          <w:szCs w:val="28"/>
        </w:rPr>
        <w:t>креатинина</w:t>
      </w:r>
      <w:proofErr w:type="spellEnd"/>
      <w:r w:rsidRPr="00477D7C">
        <w:rPr>
          <w:rFonts w:ascii="Times New Roman" w:hAnsi="Times New Roman" w:cs="Times New Roman"/>
          <w:sz w:val="28"/>
          <w:szCs w:val="28"/>
        </w:rPr>
        <w:t xml:space="preserve"> не более, чем на 150% от верхней границы нормы, клиренс по </w:t>
      </w:r>
      <w:proofErr w:type="spellStart"/>
      <w:r w:rsidRPr="00477D7C">
        <w:rPr>
          <w:rFonts w:ascii="Times New Roman" w:hAnsi="Times New Roman" w:cs="Times New Roman"/>
          <w:sz w:val="28"/>
          <w:szCs w:val="28"/>
        </w:rPr>
        <w:t>креатинину</w:t>
      </w:r>
      <w:proofErr w:type="spellEnd"/>
      <w:r w:rsidRPr="00477D7C">
        <w:rPr>
          <w:rFonts w:ascii="Times New Roman" w:hAnsi="Times New Roman" w:cs="Times New Roman"/>
          <w:sz w:val="28"/>
          <w:szCs w:val="28"/>
        </w:rPr>
        <w:t xml:space="preserve"> ≥70мл/мин х 1,73м</w:t>
      </w:r>
      <w:r w:rsidRPr="00477D7C">
        <w:rPr>
          <w:rFonts w:ascii="Times New Roman" w:hAnsi="Times New Roman" w:cs="Times New Roman"/>
          <w:sz w:val="28"/>
          <w:szCs w:val="28"/>
          <w:vertAlign w:val="superscript"/>
        </w:rPr>
        <w:t>2</w:t>
      </w:r>
    </w:p>
    <w:p w14:paraId="6B59F76C"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Отсутствие признаков инфекции</w:t>
      </w:r>
    </w:p>
    <w:p w14:paraId="7575CF16"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Возраст &gt;6 месяцев.</w:t>
      </w:r>
    </w:p>
    <w:p w14:paraId="43966BB7" w14:textId="77C125DC" w:rsidR="00642EE4" w:rsidRPr="00477D7C" w:rsidRDefault="00642EE4" w:rsidP="00A40ADC">
      <w:pPr>
        <w:pStyle w:val="a6"/>
        <w:jc w:val="both"/>
        <w:rPr>
          <w:rFonts w:ascii="Times New Roman" w:hAnsi="Times New Roman" w:cs="Times New Roman"/>
          <w:sz w:val="28"/>
          <w:szCs w:val="28"/>
        </w:rPr>
      </w:pPr>
      <w:r w:rsidRPr="00477D7C">
        <w:rPr>
          <w:rFonts w:ascii="Times New Roman" w:hAnsi="Times New Roman" w:cs="Times New Roman"/>
          <w:noProof/>
          <w:sz w:val="28"/>
          <w:szCs w:val="28"/>
          <w:lang w:val="tr-TR" w:eastAsia="tr-TR"/>
        </w:rPr>
        <w:drawing>
          <wp:anchor distT="0" distB="0" distL="114300" distR="114300" simplePos="0" relativeHeight="251717632" behindDoc="0" locked="0" layoutInCell="1" allowOverlap="1" wp14:anchorId="6C7DDBC4" wp14:editId="3364F034">
            <wp:simplePos x="0" y="0"/>
            <wp:positionH relativeFrom="column">
              <wp:align>left</wp:align>
            </wp:positionH>
            <wp:positionV relativeFrom="paragraph">
              <wp:align>top</wp:align>
            </wp:positionV>
            <wp:extent cx="2181225" cy="2266950"/>
            <wp:effectExtent l="0" t="0" r="9525"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a:extLst>
                        <a:ext uri="{28A0092B-C50C-407E-A947-70E740481C1C}">
                          <a14:useLocalDpi xmlns:a14="http://schemas.microsoft.com/office/drawing/2010/main" val="0"/>
                        </a:ext>
                      </a:extLst>
                    </a:blip>
                    <a:srcRect l="23053" t="35735" r="56415" b="26308"/>
                    <a:stretch>
                      <a:fillRect/>
                    </a:stretch>
                  </pic:blipFill>
                  <pic:spPr bwMode="auto">
                    <a:xfrm>
                      <a:off x="0" y="0"/>
                      <a:ext cx="2181225" cy="2266950"/>
                    </a:xfrm>
                    <a:prstGeom prst="rect">
                      <a:avLst/>
                    </a:prstGeom>
                    <a:noFill/>
                    <a:ln>
                      <a:noFill/>
                    </a:ln>
                  </pic:spPr>
                </pic:pic>
              </a:graphicData>
            </a:graphic>
          </wp:anchor>
        </w:drawing>
      </w:r>
      <w:proofErr w:type="spellStart"/>
      <w:r w:rsidRPr="00477D7C">
        <w:rPr>
          <w:rFonts w:ascii="Times New Roman" w:hAnsi="Times New Roman" w:cs="Times New Roman"/>
          <w:sz w:val="28"/>
          <w:szCs w:val="28"/>
        </w:rPr>
        <w:t>Цисплатин</w:t>
      </w:r>
      <w:proofErr w:type="spellEnd"/>
      <w:r w:rsidRPr="00477D7C">
        <w:rPr>
          <w:rFonts w:ascii="Times New Roman" w:hAnsi="Times New Roman" w:cs="Times New Roman"/>
          <w:sz w:val="28"/>
          <w:szCs w:val="28"/>
        </w:rPr>
        <w:t xml:space="preserve">     40</w:t>
      </w:r>
      <w:r w:rsidR="00D111D1">
        <w:rPr>
          <w:rFonts w:ascii="Times New Roman" w:hAnsi="Times New Roman" w:cs="Times New Roman"/>
          <w:sz w:val="28"/>
          <w:szCs w:val="28"/>
        </w:rPr>
        <w:t xml:space="preserve"> </w:t>
      </w:r>
      <w:r w:rsidRPr="00477D7C">
        <w:rPr>
          <w:rFonts w:ascii="Times New Roman" w:hAnsi="Times New Roman" w:cs="Times New Roman"/>
          <w:sz w:val="28"/>
          <w:szCs w:val="28"/>
        </w:rPr>
        <w:t>мг/м</w:t>
      </w:r>
      <w:proofErr w:type="gramStart"/>
      <w:r w:rsidRPr="00477D7C">
        <w:rPr>
          <w:rFonts w:ascii="Times New Roman" w:hAnsi="Times New Roman" w:cs="Times New Roman"/>
          <w:sz w:val="28"/>
          <w:szCs w:val="28"/>
          <w:vertAlign w:val="superscript"/>
        </w:rPr>
        <w:t>2</w:t>
      </w:r>
      <w:proofErr w:type="gramEnd"/>
      <w:r w:rsidRPr="00477D7C">
        <w:rPr>
          <w:rFonts w:ascii="Times New Roman" w:hAnsi="Times New Roman" w:cs="Times New Roman"/>
          <w:sz w:val="28"/>
          <w:szCs w:val="28"/>
        </w:rPr>
        <w:t xml:space="preserve">   в/в кап 96 часов</w:t>
      </w:r>
    </w:p>
    <w:p w14:paraId="7CAF1488" w14:textId="77777777" w:rsidR="00642EE4" w:rsidRPr="00477D7C" w:rsidRDefault="00642EE4" w:rsidP="00A40ADC">
      <w:pPr>
        <w:pStyle w:val="a6"/>
        <w:jc w:val="both"/>
        <w:rPr>
          <w:rFonts w:ascii="Times New Roman" w:hAnsi="Times New Roman" w:cs="Times New Roman"/>
          <w:sz w:val="28"/>
          <w:szCs w:val="28"/>
        </w:rPr>
      </w:pPr>
    </w:p>
    <w:p w14:paraId="63B3A96E" w14:textId="2F01A7DB" w:rsidR="00642EE4" w:rsidRPr="00477D7C" w:rsidRDefault="00642EE4" w:rsidP="00A40ADC">
      <w:pPr>
        <w:pStyle w:val="a6"/>
        <w:jc w:val="both"/>
        <w:rPr>
          <w:rFonts w:ascii="Times New Roman" w:hAnsi="Times New Roman" w:cs="Times New Roman"/>
          <w:sz w:val="28"/>
          <w:szCs w:val="28"/>
        </w:rPr>
      </w:pPr>
      <w:proofErr w:type="spellStart"/>
      <w:r w:rsidRPr="00477D7C">
        <w:rPr>
          <w:rFonts w:ascii="Times New Roman" w:hAnsi="Times New Roman" w:cs="Times New Roman"/>
          <w:sz w:val="28"/>
          <w:szCs w:val="28"/>
        </w:rPr>
        <w:t>Этопозид</w:t>
      </w:r>
      <w:proofErr w:type="spellEnd"/>
      <w:r w:rsidRPr="00477D7C">
        <w:rPr>
          <w:rFonts w:ascii="Times New Roman" w:hAnsi="Times New Roman" w:cs="Times New Roman"/>
          <w:sz w:val="28"/>
          <w:szCs w:val="28"/>
        </w:rPr>
        <w:t xml:space="preserve"> 100</w:t>
      </w:r>
      <w:r w:rsidR="00D111D1">
        <w:rPr>
          <w:rFonts w:ascii="Times New Roman" w:hAnsi="Times New Roman" w:cs="Times New Roman"/>
          <w:sz w:val="28"/>
          <w:szCs w:val="28"/>
        </w:rPr>
        <w:t xml:space="preserve"> </w:t>
      </w:r>
      <w:r w:rsidRPr="00477D7C">
        <w:rPr>
          <w:rFonts w:ascii="Times New Roman" w:hAnsi="Times New Roman" w:cs="Times New Roman"/>
          <w:sz w:val="28"/>
          <w:szCs w:val="28"/>
        </w:rPr>
        <w:t>мг/м</w:t>
      </w:r>
      <w:proofErr w:type="gramStart"/>
      <w:r w:rsidRPr="00477D7C">
        <w:rPr>
          <w:rFonts w:ascii="Times New Roman" w:hAnsi="Times New Roman" w:cs="Times New Roman"/>
          <w:sz w:val="28"/>
          <w:szCs w:val="28"/>
          <w:vertAlign w:val="superscript"/>
        </w:rPr>
        <w:t>2</w:t>
      </w:r>
      <w:proofErr w:type="gramEnd"/>
      <w:r w:rsidRPr="00477D7C">
        <w:rPr>
          <w:rFonts w:ascii="Times New Roman" w:hAnsi="Times New Roman" w:cs="Times New Roman"/>
          <w:sz w:val="28"/>
          <w:szCs w:val="28"/>
        </w:rPr>
        <w:t xml:space="preserve">   в/в кап 96 часов</w:t>
      </w:r>
    </w:p>
    <w:p w14:paraId="7E77BCE5" w14:textId="77777777" w:rsidR="00642EE4" w:rsidRPr="00477D7C" w:rsidRDefault="00642EE4" w:rsidP="00A40ADC">
      <w:pPr>
        <w:pStyle w:val="a6"/>
        <w:jc w:val="both"/>
        <w:rPr>
          <w:rFonts w:ascii="Times New Roman" w:hAnsi="Times New Roman" w:cs="Times New Roman"/>
          <w:sz w:val="28"/>
          <w:szCs w:val="28"/>
        </w:rPr>
      </w:pPr>
    </w:p>
    <w:p w14:paraId="52969886" w14:textId="6D913C3F" w:rsidR="00642EE4" w:rsidRPr="00477D7C" w:rsidRDefault="00642EE4" w:rsidP="00A40ADC">
      <w:pPr>
        <w:pStyle w:val="a6"/>
        <w:jc w:val="both"/>
        <w:rPr>
          <w:rFonts w:ascii="Times New Roman" w:hAnsi="Times New Roman" w:cs="Times New Roman"/>
          <w:sz w:val="28"/>
          <w:szCs w:val="28"/>
        </w:rPr>
      </w:pPr>
      <w:proofErr w:type="spellStart"/>
      <w:r w:rsidRPr="00477D7C">
        <w:rPr>
          <w:rFonts w:ascii="Times New Roman" w:hAnsi="Times New Roman" w:cs="Times New Roman"/>
          <w:sz w:val="28"/>
          <w:szCs w:val="28"/>
        </w:rPr>
        <w:t>Виндезин</w:t>
      </w:r>
      <w:proofErr w:type="spellEnd"/>
      <w:r w:rsidRPr="00477D7C">
        <w:rPr>
          <w:rFonts w:ascii="Times New Roman" w:hAnsi="Times New Roman" w:cs="Times New Roman"/>
          <w:sz w:val="28"/>
          <w:szCs w:val="28"/>
        </w:rPr>
        <w:t xml:space="preserve"> 3</w:t>
      </w:r>
      <w:r w:rsidR="00D111D1">
        <w:rPr>
          <w:rFonts w:ascii="Times New Roman" w:hAnsi="Times New Roman" w:cs="Times New Roman"/>
          <w:sz w:val="28"/>
          <w:szCs w:val="28"/>
        </w:rPr>
        <w:t xml:space="preserve"> </w:t>
      </w:r>
      <w:r w:rsidRPr="00477D7C">
        <w:rPr>
          <w:rFonts w:ascii="Times New Roman" w:hAnsi="Times New Roman" w:cs="Times New Roman"/>
          <w:sz w:val="28"/>
          <w:szCs w:val="28"/>
        </w:rPr>
        <w:t>мг/м</w:t>
      </w:r>
      <w:proofErr w:type="gramStart"/>
      <w:r w:rsidRPr="00477D7C">
        <w:rPr>
          <w:rFonts w:ascii="Times New Roman" w:hAnsi="Times New Roman" w:cs="Times New Roman"/>
          <w:sz w:val="28"/>
          <w:szCs w:val="28"/>
          <w:vertAlign w:val="superscript"/>
        </w:rPr>
        <w:t>2</w:t>
      </w:r>
      <w:proofErr w:type="gramEnd"/>
      <w:r w:rsidRPr="00477D7C">
        <w:rPr>
          <w:rFonts w:ascii="Times New Roman" w:hAnsi="Times New Roman" w:cs="Times New Roman"/>
          <w:sz w:val="28"/>
          <w:szCs w:val="28"/>
        </w:rPr>
        <w:t xml:space="preserve">  день 1  за 1 час (максимум 6мг)</w:t>
      </w:r>
    </w:p>
    <w:p w14:paraId="766625EB" w14:textId="77777777" w:rsidR="00642EE4" w:rsidRPr="00477D7C" w:rsidRDefault="00642EE4" w:rsidP="00A40ADC">
      <w:pPr>
        <w:pStyle w:val="a6"/>
        <w:jc w:val="both"/>
        <w:rPr>
          <w:rFonts w:ascii="Times New Roman" w:hAnsi="Times New Roman" w:cs="Times New Roman"/>
          <w:sz w:val="28"/>
          <w:szCs w:val="28"/>
        </w:rPr>
      </w:pPr>
    </w:p>
    <w:p w14:paraId="47C98F06" w14:textId="5554BDC9" w:rsidR="00642EE4" w:rsidRPr="00477D7C" w:rsidRDefault="00642EE4" w:rsidP="00A40ADC">
      <w:pPr>
        <w:pStyle w:val="a6"/>
        <w:jc w:val="both"/>
        <w:rPr>
          <w:rFonts w:ascii="Times New Roman" w:hAnsi="Times New Roman" w:cs="Times New Roman"/>
          <w:sz w:val="28"/>
          <w:szCs w:val="28"/>
        </w:rPr>
      </w:pPr>
      <w:r w:rsidRPr="00477D7C">
        <w:rPr>
          <w:rFonts w:ascii="Times New Roman" w:hAnsi="Times New Roman" w:cs="Times New Roman"/>
          <w:sz w:val="28"/>
          <w:szCs w:val="28"/>
        </w:rPr>
        <w:lastRenderedPageBreak/>
        <w:t>КСФ с 9 дня 5</w:t>
      </w:r>
      <w:r w:rsidR="00D111D1">
        <w:rPr>
          <w:rFonts w:ascii="Times New Roman" w:hAnsi="Times New Roman" w:cs="Times New Roman"/>
          <w:sz w:val="28"/>
          <w:szCs w:val="28"/>
        </w:rPr>
        <w:t xml:space="preserve"> </w:t>
      </w:r>
      <w:r w:rsidRPr="00477D7C">
        <w:rPr>
          <w:rFonts w:ascii="Times New Roman" w:hAnsi="Times New Roman" w:cs="Times New Roman"/>
          <w:sz w:val="28"/>
          <w:szCs w:val="28"/>
        </w:rPr>
        <w:t>мкг/</w:t>
      </w:r>
      <w:proofErr w:type="gramStart"/>
      <w:r w:rsidRPr="00477D7C">
        <w:rPr>
          <w:rFonts w:ascii="Times New Roman" w:hAnsi="Times New Roman" w:cs="Times New Roman"/>
          <w:sz w:val="28"/>
          <w:szCs w:val="28"/>
        </w:rPr>
        <w:t>кг</w:t>
      </w:r>
      <w:proofErr w:type="gramEnd"/>
      <w:r w:rsidRPr="00477D7C">
        <w:rPr>
          <w:rFonts w:ascii="Times New Roman" w:hAnsi="Times New Roman" w:cs="Times New Roman"/>
          <w:sz w:val="28"/>
          <w:szCs w:val="28"/>
        </w:rPr>
        <w:t xml:space="preserve"> до уровня лейкоцитов&gt;1,0х10</w:t>
      </w:r>
      <w:r w:rsidRPr="00477D7C">
        <w:rPr>
          <w:rFonts w:ascii="Times New Roman" w:hAnsi="Times New Roman" w:cs="Times New Roman"/>
          <w:sz w:val="28"/>
          <w:szCs w:val="28"/>
          <w:vertAlign w:val="superscript"/>
        </w:rPr>
        <w:t>9</w:t>
      </w:r>
      <w:r w:rsidRPr="00477D7C">
        <w:rPr>
          <w:rFonts w:ascii="Times New Roman" w:hAnsi="Times New Roman" w:cs="Times New Roman"/>
          <w:sz w:val="28"/>
          <w:szCs w:val="28"/>
        </w:rPr>
        <w:t>/л10мкг/кг для мобилизации стволовых клеток</w:t>
      </w:r>
    </w:p>
    <w:p w14:paraId="1A80AD54" w14:textId="77777777" w:rsidR="00642EE4" w:rsidRPr="00477D7C" w:rsidRDefault="00642EE4" w:rsidP="00A40ADC">
      <w:pPr>
        <w:pStyle w:val="a6"/>
        <w:jc w:val="both"/>
        <w:rPr>
          <w:rFonts w:ascii="Times New Roman" w:hAnsi="Times New Roman" w:cs="Times New Roman"/>
          <w:sz w:val="28"/>
          <w:szCs w:val="28"/>
        </w:rPr>
      </w:pPr>
      <w:r w:rsidRPr="00477D7C">
        <w:rPr>
          <w:rFonts w:ascii="Times New Roman" w:hAnsi="Times New Roman" w:cs="Times New Roman"/>
          <w:sz w:val="28"/>
          <w:szCs w:val="28"/>
        </w:rPr>
        <w:t>Гидратация 3л/м</w:t>
      </w:r>
      <w:r w:rsidRPr="00477D7C">
        <w:rPr>
          <w:rFonts w:ascii="Times New Roman" w:hAnsi="Times New Roman" w:cs="Times New Roman"/>
          <w:sz w:val="28"/>
          <w:szCs w:val="28"/>
          <w:vertAlign w:val="superscript"/>
        </w:rPr>
        <w:t>2</w:t>
      </w:r>
      <w:r w:rsidRPr="00477D7C">
        <w:rPr>
          <w:rFonts w:ascii="Times New Roman" w:hAnsi="Times New Roman" w:cs="Times New Roman"/>
          <w:sz w:val="28"/>
          <w:szCs w:val="28"/>
        </w:rPr>
        <w:t>день 1-6</w:t>
      </w:r>
    </w:p>
    <w:p w14:paraId="55862251" w14:textId="77777777" w:rsidR="00642EE4" w:rsidRPr="00477D7C" w:rsidRDefault="00642EE4" w:rsidP="00A40ADC">
      <w:pPr>
        <w:pStyle w:val="a6"/>
        <w:jc w:val="both"/>
        <w:rPr>
          <w:rFonts w:ascii="Times New Roman" w:hAnsi="Times New Roman" w:cs="Times New Roman"/>
          <w:sz w:val="28"/>
          <w:szCs w:val="28"/>
        </w:rPr>
      </w:pPr>
      <w:r w:rsidRPr="00477D7C">
        <w:rPr>
          <w:rFonts w:ascii="Times New Roman" w:hAnsi="Times New Roman" w:cs="Times New Roman"/>
          <w:sz w:val="28"/>
          <w:szCs w:val="28"/>
        </w:rPr>
        <w:t>Дозировка препаратов в зависимости от возраста в блок</w:t>
      </w:r>
      <w:r w:rsidR="00AF6C95" w:rsidRPr="00477D7C">
        <w:rPr>
          <w:rFonts w:ascii="Times New Roman" w:hAnsi="Times New Roman" w:cs="Times New Roman"/>
          <w:sz w:val="28"/>
          <w:szCs w:val="28"/>
        </w:rPr>
        <w:t>е</w:t>
      </w:r>
      <w:r w:rsidRPr="00477D7C">
        <w:rPr>
          <w:rFonts w:ascii="Times New Roman" w:hAnsi="Times New Roman" w:cs="Times New Roman"/>
          <w:sz w:val="28"/>
          <w:szCs w:val="28"/>
          <w:lang w:val="en-US"/>
        </w:rPr>
        <w:t>N</w:t>
      </w:r>
      <w:r w:rsidRPr="00477D7C">
        <w:rPr>
          <w:rFonts w:ascii="Times New Roman" w:hAnsi="Times New Roman" w:cs="Times New Roman"/>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477D7C" w:rsidRPr="00F500B2" w14:paraId="47488825" w14:textId="77777777" w:rsidTr="007B2F12">
        <w:tc>
          <w:tcPr>
            <w:tcW w:w="2463" w:type="dxa"/>
            <w:tcBorders>
              <w:top w:val="single" w:sz="4" w:space="0" w:color="auto"/>
              <w:left w:val="single" w:sz="4" w:space="0" w:color="auto"/>
              <w:bottom w:val="single" w:sz="4" w:space="0" w:color="auto"/>
              <w:right w:val="single" w:sz="4" w:space="0" w:color="auto"/>
            </w:tcBorders>
          </w:tcPr>
          <w:p w14:paraId="15DF5D1D"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 xml:space="preserve">Препарат </w:t>
            </w:r>
          </w:p>
        </w:tc>
        <w:tc>
          <w:tcPr>
            <w:tcW w:w="2463" w:type="dxa"/>
            <w:tcBorders>
              <w:top w:val="single" w:sz="4" w:space="0" w:color="auto"/>
              <w:left w:val="single" w:sz="4" w:space="0" w:color="auto"/>
              <w:bottom w:val="single" w:sz="4" w:space="0" w:color="auto"/>
              <w:right w:val="single" w:sz="4" w:space="0" w:color="auto"/>
            </w:tcBorders>
          </w:tcPr>
          <w:p w14:paraId="3503D34A"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Дети ≤1года и &lt;10кг</w:t>
            </w:r>
          </w:p>
        </w:tc>
        <w:tc>
          <w:tcPr>
            <w:tcW w:w="2464" w:type="dxa"/>
            <w:tcBorders>
              <w:top w:val="single" w:sz="4" w:space="0" w:color="auto"/>
              <w:left w:val="single" w:sz="4" w:space="0" w:color="auto"/>
              <w:bottom w:val="single" w:sz="4" w:space="0" w:color="auto"/>
              <w:right w:val="single" w:sz="4" w:space="0" w:color="auto"/>
            </w:tcBorders>
          </w:tcPr>
          <w:p w14:paraId="6ECD88BC"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Дети &gt;1года</w:t>
            </w:r>
          </w:p>
        </w:tc>
        <w:tc>
          <w:tcPr>
            <w:tcW w:w="2464" w:type="dxa"/>
            <w:tcBorders>
              <w:top w:val="single" w:sz="4" w:space="0" w:color="auto"/>
              <w:left w:val="single" w:sz="4" w:space="0" w:color="auto"/>
              <w:bottom w:val="single" w:sz="4" w:space="0" w:color="auto"/>
              <w:right w:val="single" w:sz="4" w:space="0" w:color="auto"/>
            </w:tcBorders>
          </w:tcPr>
          <w:p w14:paraId="5E037FBE"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Дни введения</w:t>
            </w:r>
          </w:p>
        </w:tc>
      </w:tr>
      <w:tr w:rsidR="00477D7C" w:rsidRPr="00F500B2" w14:paraId="4CAD23D9" w14:textId="77777777" w:rsidTr="007B2F12">
        <w:tc>
          <w:tcPr>
            <w:tcW w:w="2463" w:type="dxa"/>
            <w:tcBorders>
              <w:top w:val="single" w:sz="4" w:space="0" w:color="auto"/>
              <w:left w:val="single" w:sz="4" w:space="0" w:color="auto"/>
              <w:bottom w:val="single" w:sz="4" w:space="0" w:color="auto"/>
              <w:right w:val="single" w:sz="4" w:space="0" w:color="auto"/>
            </w:tcBorders>
          </w:tcPr>
          <w:p w14:paraId="449BD167"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цисплатин</w:t>
            </w:r>
            <w:proofErr w:type="spellEnd"/>
          </w:p>
        </w:tc>
        <w:tc>
          <w:tcPr>
            <w:tcW w:w="2463" w:type="dxa"/>
            <w:tcBorders>
              <w:top w:val="single" w:sz="4" w:space="0" w:color="auto"/>
              <w:left w:val="single" w:sz="4" w:space="0" w:color="auto"/>
              <w:bottom w:val="single" w:sz="4" w:space="0" w:color="auto"/>
              <w:right w:val="single" w:sz="4" w:space="0" w:color="auto"/>
            </w:tcBorders>
          </w:tcPr>
          <w:p w14:paraId="28BD2DB8" w14:textId="77777777" w:rsidR="00642EE4" w:rsidRPr="00F500B2" w:rsidRDefault="00642EE4" w:rsidP="00A40ADC">
            <w:pPr>
              <w:pStyle w:val="a6"/>
              <w:jc w:val="both"/>
              <w:rPr>
                <w:rFonts w:ascii="Times New Roman" w:hAnsi="Times New Roman" w:cs="Times New Roman"/>
                <w:lang w:val="en-US"/>
              </w:rPr>
            </w:pPr>
            <w:r w:rsidRPr="00F500B2">
              <w:rPr>
                <w:rFonts w:ascii="Times New Roman" w:hAnsi="Times New Roman" w:cs="Times New Roman"/>
              </w:rPr>
              <w:t>1,3мг/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7C8FA263"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40мг/м</w:t>
            </w:r>
            <w:r w:rsidRPr="00F500B2">
              <w:rPr>
                <w:rFonts w:ascii="Times New Roman" w:hAnsi="Times New Roman" w:cs="Times New Roman"/>
                <w:vertAlign w:val="superscript"/>
              </w:rPr>
              <w:t>2</w:t>
            </w:r>
            <w:r w:rsidRPr="00F500B2">
              <w:rPr>
                <w:rFonts w:ascii="Times New Roman" w:hAnsi="Times New Roman" w:cs="Times New Roman"/>
              </w:rPr>
              <w:t>х</w:t>
            </w:r>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2D55B929"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1-4 дни</w:t>
            </w:r>
          </w:p>
        </w:tc>
      </w:tr>
      <w:tr w:rsidR="00477D7C" w:rsidRPr="00F500B2" w14:paraId="7CCB81E2" w14:textId="77777777" w:rsidTr="007B2F12">
        <w:tc>
          <w:tcPr>
            <w:tcW w:w="2463" w:type="dxa"/>
            <w:tcBorders>
              <w:top w:val="single" w:sz="4" w:space="0" w:color="auto"/>
              <w:left w:val="single" w:sz="4" w:space="0" w:color="auto"/>
              <w:bottom w:val="single" w:sz="4" w:space="0" w:color="auto"/>
              <w:right w:val="single" w:sz="4" w:space="0" w:color="auto"/>
            </w:tcBorders>
          </w:tcPr>
          <w:p w14:paraId="29452063"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Этопозид</w:t>
            </w:r>
            <w:proofErr w:type="spellEnd"/>
          </w:p>
        </w:tc>
        <w:tc>
          <w:tcPr>
            <w:tcW w:w="2463" w:type="dxa"/>
            <w:tcBorders>
              <w:top w:val="single" w:sz="4" w:space="0" w:color="auto"/>
              <w:left w:val="single" w:sz="4" w:space="0" w:color="auto"/>
              <w:bottom w:val="single" w:sz="4" w:space="0" w:color="auto"/>
              <w:right w:val="single" w:sz="4" w:space="0" w:color="auto"/>
            </w:tcBorders>
          </w:tcPr>
          <w:p w14:paraId="5BF846A9"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4,2мг/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5EBBB349"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100мг/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61D9D4F4"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1-4</w:t>
            </w:r>
          </w:p>
        </w:tc>
      </w:tr>
      <w:tr w:rsidR="00477D7C" w:rsidRPr="00F500B2" w14:paraId="602F91D8" w14:textId="77777777" w:rsidTr="007B2F12">
        <w:tc>
          <w:tcPr>
            <w:tcW w:w="2463" w:type="dxa"/>
            <w:tcBorders>
              <w:top w:val="single" w:sz="4" w:space="0" w:color="auto"/>
              <w:left w:val="single" w:sz="4" w:space="0" w:color="auto"/>
              <w:bottom w:val="single" w:sz="4" w:space="0" w:color="auto"/>
              <w:right w:val="single" w:sz="4" w:space="0" w:color="auto"/>
            </w:tcBorders>
          </w:tcPr>
          <w:p w14:paraId="2642B4DD"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Виндезин</w:t>
            </w:r>
            <w:proofErr w:type="spellEnd"/>
          </w:p>
        </w:tc>
        <w:tc>
          <w:tcPr>
            <w:tcW w:w="2463" w:type="dxa"/>
            <w:tcBorders>
              <w:top w:val="single" w:sz="4" w:space="0" w:color="auto"/>
              <w:left w:val="single" w:sz="4" w:space="0" w:color="auto"/>
              <w:bottom w:val="single" w:sz="4" w:space="0" w:color="auto"/>
              <w:right w:val="single" w:sz="4" w:space="0" w:color="auto"/>
            </w:tcBorders>
          </w:tcPr>
          <w:p w14:paraId="68213C34"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0,1мг/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5E0F8063"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300мг/м</w:t>
            </w:r>
            <w:r w:rsidRPr="00F500B2">
              <w:rPr>
                <w:rFonts w:ascii="Times New Roman" w:hAnsi="Times New Roman" w:cs="Times New Roman"/>
                <w:vertAlign w:val="superscript"/>
              </w:rPr>
              <w:t>2</w:t>
            </w:r>
            <w:r w:rsidRPr="00F500B2">
              <w:rPr>
                <w:rFonts w:ascii="Times New Roman" w:hAnsi="Times New Roman" w:cs="Times New Roman"/>
              </w:rPr>
              <w:t>х</w:t>
            </w:r>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13BD4C94"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w:t>
            </w:r>
          </w:p>
        </w:tc>
      </w:tr>
      <w:tr w:rsidR="00477D7C" w:rsidRPr="00F500B2" w14:paraId="6D4A4ED2" w14:textId="77777777" w:rsidTr="007B2F12">
        <w:tc>
          <w:tcPr>
            <w:tcW w:w="2463" w:type="dxa"/>
            <w:tcBorders>
              <w:top w:val="single" w:sz="4" w:space="0" w:color="auto"/>
              <w:left w:val="single" w:sz="4" w:space="0" w:color="auto"/>
              <w:bottom w:val="single" w:sz="4" w:space="0" w:color="auto"/>
              <w:right w:val="single" w:sz="4" w:space="0" w:color="auto"/>
            </w:tcBorders>
          </w:tcPr>
          <w:p w14:paraId="1BFB01A2"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 xml:space="preserve">Гидратация </w:t>
            </w:r>
          </w:p>
        </w:tc>
        <w:tc>
          <w:tcPr>
            <w:tcW w:w="2463" w:type="dxa"/>
            <w:tcBorders>
              <w:top w:val="single" w:sz="4" w:space="0" w:color="auto"/>
              <w:left w:val="single" w:sz="4" w:space="0" w:color="auto"/>
              <w:bottom w:val="single" w:sz="4" w:space="0" w:color="auto"/>
              <w:right w:val="single" w:sz="4" w:space="0" w:color="auto"/>
            </w:tcBorders>
          </w:tcPr>
          <w:p w14:paraId="077A687D" w14:textId="77777777" w:rsidR="00642EE4" w:rsidRPr="00F500B2" w:rsidRDefault="00642EE4" w:rsidP="00A40ADC">
            <w:pPr>
              <w:pStyle w:val="a6"/>
              <w:jc w:val="both"/>
              <w:rPr>
                <w:rFonts w:ascii="Times New Roman" w:hAnsi="Times New Roman" w:cs="Times New Roman"/>
                <w:vertAlign w:val="superscript"/>
              </w:rPr>
            </w:pPr>
            <w:r w:rsidRPr="00F500B2">
              <w:rPr>
                <w:rFonts w:ascii="Times New Roman" w:hAnsi="Times New Roman" w:cs="Times New Roman"/>
              </w:rPr>
              <w:t>3000мл/м</w:t>
            </w:r>
            <w:r w:rsidRPr="00F500B2">
              <w:rPr>
                <w:rFonts w:ascii="Times New Roman" w:hAnsi="Times New Roman" w:cs="Times New Roman"/>
                <w:vertAlign w:val="superscript"/>
              </w:rPr>
              <w:t>2</w:t>
            </w:r>
          </w:p>
        </w:tc>
        <w:tc>
          <w:tcPr>
            <w:tcW w:w="2464" w:type="dxa"/>
            <w:tcBorders>
              <w:top w:val="single" w:sz="4" w:space="0" w:color="auto"/>
              <w:left w:val="single" w:sz="4" w:space="0" w:color="auto"/>
              <w:bottom w:val="single" w:sz="4" w:space="0" w:color="auto"/>
              <w:right w:val="single" w:sz="4" w:space="0" w:color="auto"/>
            </w:tcBorders>
          </w:tcPr>
          <w:p w14:paraId="7E074592"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3000мл/</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7804DAC9"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1-6</w:t>
            </w:r>
          </w:p>
        </w:tc>
      </w:tr>
    </w:tbl>
    <w:p w14:paraId="56BECD97" w14:textId="77777777" w:rsidR="00642EE4" w:rsidRPr="00477D7C" w:rsidRDefault="00AF6C95" w:rsidP="00A40ADC">
      <w:pPr>
        <w:pStyle w:val="a6"/>
        <w:jc w:val="both"/>
        <w:rPr>
          <w:rFonts w:ascii="Times New Roman" w:hAnsi="Times New Roman" w:cs="Times New Roman"/>
          <w:b/>
          <w:sz w:val="28"/>
          <w:szCs w:val="28"/>
          <w:lang w:val="en-US"/>
        </w:rPr>
      </w:pPr>
      <w:r w:rsidRPr="00477D7C">
        <w:rPr>
          <w:rFonts w:ascii="Times New Roman" w:hAnsi="Times New Roman" w:cs="Times New Roman"/>
          <w:b/>
          <w:sz w:val="28"/>
          <w:szCs w:val="28"/>
        </w:rPr>
        <w:t>Цикл</w:t>
      </w:r>
      <w:r w:rsidR="00642EE4" w:rsidRPr="00477D7C">
        <w:rPr>
          <w:rFonts w:ascii="Times New Roman" w:hAnsi="Times New Roman" w:cs="Times New Roman"/>
          <w:b/>
          <w:sz w:val="28"/>
          <w:szCs w:val="28"/>
          <w:lang w:val="en-US"/>
        </w:rPr>
        <w:t>N</w:t>
      </w:r>
      <w:r w:rsidR="00642EE4" w:rsidRPr="00477D7C">
        <w:rPr>
          <w:rFonts w:ascii="Times New Roman" w:hAnsi="Times New Roman" w:cs="Times New Roman"/>
          <w:b/>
          <w:sz w:val="28"/>
          <w:szCs w:val="28"/>
        </w:rPr>
        <w:t>6 (</w:t>
      </w:r>
      <w:r w:rsidR="00642EE4" w:rsidRPr="00477D7C">
        <w:rPr>
          <w:rFonts w:ascii="Times New Roman" w:hAnsi="Times New Roman" w:cs="Times New Roman"/>
          <w:b/>
          <w:sz w:val="28"/>
          <w:szCs w:val="28"/>
          <w:lang w:val="en-US"/>
        </w:rPr>
        <w:t>NB</w:t>
      </w:r>
      <w:r w:rsidR="00642EE4" w:rsidRPr="00477D7C">
        <w:rPr>
          <w:rFonts w:ascii="Times New Roman" w:hAnsi="Times New Roman" w:cs="Times New Roman"/>
          <w:b/>
          <w:sz w:val="28"/>
          <w:szCs w:val="28"/>
        </w:rPr>
        <w:t xml:space="preserve"> 2004)</w:t>
      </w:r>
    </w:p>
    <w:p w14:paraId="70E20B12"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Критерий для проведения данного терапевтического элемента:</w:t>
      </w:r>
    </w:p>
    <w:p w14:paraId="2ACF9CFD"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Лейкоциты &gt;2000/мм</w:t>
      </w:r>
      <w:r w:rsidRPr="00477D7C">
        <w:rPr>
          <w:rFonts w:ascii="Times New Roman" w:hAnsi="Times New Roman" w:cs="Times New Roman"/>
          <w:sz w:val="28"/>
          <w:szCs w:val="28"/>
          <w:vertAlign w:val="superscript"/>
        </w:rPr>
        <w:t>3</w:t>
      </w:r>
      <w:r w:rsidRPr="00477D7C">
        <w:rPr>
          <w:rFonts w:ascii="Times New Roman" w:hAnsi="Times New Roman" w:cs="Times New Roman"/>
          <w:sz w:val="28"/>
          <w:szCs w:val="28"/>
        </w:rPr>
        <w:t>, лимфоциты &gt;1000/мм</w:t>
      </w:r>
      <w:r w:rsidRPr="00477D7C">
        <w:rPr>
          <w:rFonts w:ascii="Times New Roman" w:hAnsi="Times New Roman" w:cs="Times New Roman"/>
          <w:sz w:val="28"/>
          <w:szCs w:val="28"/>
          <w:vertAlign w:val="superscript"/>
        </w:rPr>
        <w:t>3</w:t>
      </w:r>
      <w:r w:rsidRPr="00477D7C">
        <w:rPr>
          <w:rFonts w:ascii="Times New Roman" w:hAnsi="Times New Roman" w:cs="Times New Roman"/>
          <w:sz w:val="28"/>
          <w:szCs w:val="28"/>
        </w:rPr>
        <w:t>, тромбоциты&gt;50000/мм</w:t>
      </w:r>
      <w:r w:rsidRPr="00477D7C">
        <w:rPr>
          <w:rFonts w:ascii="Times New Roman" w:hAnsi="Times New Roman" w:cs="Times New Roman"/>
          <w:sz w:val="28"/>
          <w:szCs w:val="28"/>
          <w:vertAlign w:val="superscript"/>
        </w:rPr>
        <w:t xml:space="preserve">3 </w:t>
      </w:r>
      <w:r w:rsidRPr="00477D7C">
        <w:rPr>
          <w:rFonts w:ascii="Times New Roman" w:hAnsi="Times New Roman" w:cs="Times New Roman"/>
          <w:sz w:val="28"/>
          <w:szCs w:val="28"/>
        </w:rPr>
        <w:t>(за исключением больных с поражением костного мозга)</w:t>
      </w:r>
    </w:p>
    <w:p w14:paraId="79C65BAA"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 xml:space="preserve">Увеличение </w:t>
      </w:r>
      <w:proofErr w:type="spellStart"/>
      <w:r w:rsidRPr="00477D7C">
        <w:rPr>
          <w:rFonts w:ascii="Times New Roman" w:hAnsi="Times New Roman" w:cs="Times New Roman"/>
          <w:sz w:val="28"/>
          <w:szCs w:val="28"/>
        </w:rPr>
        <w:t>креатинина</w:t>
      </w:r>
      <w:proofErr w:type="spellEnd"/>
      <w:r w:rsidRPr="00477D7C">
        <w:rPr>
          <w:rFonts w:ascii="Times New Roman" w:hAnsi="Times New Roman" w:cs="Times New Roman"/>
          <w:sz w:val="28"/>
          <w:szCs w:val="28"/>
        </w:rPr>
        <w:t xml:space="preserve"> не более, чем на 150% от верхней границы нормы, клиренс по </w:t>
      </w:r>
      <w:proofErr w:type="spellStart"/>
      <w:r w:rsidRPr="00477D7C">
        <w:rPr>
          <w:rFonts w:ascii="Times New Roman" w:hAnsi="Times New Roman" w:cs="Times New Roman"/>
          <w:sz w:val="28"/>
          <w:szCs w:val="28"/>
        </w:rPr>
        <w:t>креатинину</w:t>
      </w:r>
      <w:proofErr w:type="spellEnd"/>
      <w:r w:rsidRPr="00477D7C">
        <w:rPr>
          <w:rFonts w:ascii="Times New Roman" w:hAnsi="Times New Roman" w:cs="Times New Roman"/>
          <w:sz w:val="28"/>
          <w:szCs w:val="28"/>
        </w:rPr>
        <w:t xml:space="preserve"> ≥70мл/мин х 1,73м</w:t>
      </w:r>
      <w:r w:rsidRPr="00477D7C">
        <w:rPr>
          <w:rFonts w:ascii="Times New Roman" w:hAnsi="Times New Roman" w:cs="Times New Roman"/>
          <w:sz w:val="28"/>
          <w:szCs w:val="28"/>
          <w:vertAlign w:val="superscript"/>
        </w:rPr>
        <w:t>2</w:t>
      </w:r>
    </w:p>
    <w:p w14:paraId="49B78D15"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Отсутствие признаков инфекции</w:t>
      </w:r>
    </w:p>
    <w:p w14:paraId="21AC3014" w14:textId="77777777" w:rsidR="00642EE4" w:rsidRPr="00477D7C" w:rsidRDefault="00642EE4" w:rsidP="006B0020">
      <w:pPr>
        <w:pStyle w:val="a6"/>
        <w:numPr>
          <w:ilvl w:val="0"/>
          <w:numId w:val="49"/>
        </w:numPr>
        <w:tabs>
          <w:tab w:val="left" w:pos="284"/>
        </w:tabs>
        <w:ind w:left="0" w:firstLine="0"/>
        <w:jc w:val="both"/>
        <w:rPr>
          <w:rFonts w:ascii="Times New Roman" w:hAnsi="Times New Roman" w:cs="Times New Roman"/>
          <w:sz w:val="28"/>
          <w:szCs w:val="28"/>
        </w:rPr>
      </w:pPr>
      <w:r w:rsidRPr="00477D7C">
        <w:rPr>
          <w:rFonts w:ascii="Times New Roman" w:hAnsi="Times New Roman" w:cs="Times New Roman"/>
          <w:sz w:val="28"/>
          <w:szCs w:val="28"/>
        </w:rPr>
        <w:t xml:space="preserve">Отсутствие признаков </w:t>
      </w:r>
      <w:proofErr w:type="spellStart"/>
      <w:r w:rsidRPr="00477D7C">
        <w:rPr>
          <w:rFonts w:ascii="Times New Roman" w:hAnsi="Times New Roman" w:cs="Times New Roman"/>
          <w:sz w:val="28"/>
          <w:szCs w:val="28"/>
        </w:rPr>
        <w:t>кардиомиопатии</w:t>
      </w:r>
      <w:proofErr w:type="spellEnd"/>
      <w:r w:rsidRPr="00477D7C">
        <w:rPr>
          <w:rFonts w:ascii="Times New Roman" w:hAnsi="Times New Roman" w:cs="Times New Roman"/>
          <w:sz w:val="28"/>
          <w:szCs w:val="28"/>
        </w:rPr>
        <w:t xml:space="preserve"> (</w:t>
      </w:r>
      <w:proofErr w:type="spellStart"/>
      <w:r w:rsidRPr="00477D7C">
        <w:rPr>
          <w:rFonts w:ascii="Times New Roman" w:hAnsi="Times New Roman" w:cs="Times New Roman"/>
          <w:sz w:val="28"/>
          <w:szCs w:val="28"/>
        </w:rPr>
        <w:t>необходыми</w:t>
      </w:r>
      <w:proofErr w:type="spellEnd"/>
      <w:r w:rsidRPr="00477D7C">
        <w:rPr>
          <w:rFonts w:ascii="Times New Roman" w:hAnsi="Times New Roman" w:cs="Times New Roman"/>
          <w:sz w:val="28"/>
          <w:szCs w:val="28"/>
        </w:rPr>
        <w:t xml:space="preserve"> ЭКХ и </w:t>
      </w:r>
      <w:proofErr w:type="spellStart"/>
      <w:r w:rsidRPr="00477D7C">
        <w:rPr>
          <w:rFonts w:ascii="Times New Roman" w:hAnsi="Times New Roman" w:cs="Times New Roman"/>
          <w:sz w:val="28"/>
          <w:szCs w:val="28"/>
        </w:rPr>
        <w:t>ЭхоКГ</w:t>
      </w:r>
      <w:proofErr w:type="spellEnd"/>
      <w:r w:rsidRPr="00477D7C">
        <w:rPr>
          <w:rFonts w:ascii="Times New Roman" w:hAnsi="Times New Roman" w:cs="Times New Roman"/>
          <w:sz w:val="28"/>
          <w:szCs w:val="28"/>
        </w:rPr>
        <w:t>)</w:t>
      </w:r>
    </w:p>
    <w:p w14:paraId="65BD33C0" w14:textId="77777777" w:rsidR="00642EE4" w:rsidRPr="00F500B2" w:rsidRDefault="00642EE4" w:rsidP="006B0020">
      <w:pPr>
        <w:pStyle w:val="a6"/>
        <w:numPr>
          <w:ilvl w:val="0"/>
          <w:numId w:val="49"/>
        </w:numPr>
        <w:tabs>
          <w:tab w:val="left" w:pos="284"/>
        </w:tabs>
        <w:ind w:left="0" w:firstLine="0"/>
        <w:jc w:val="both"/>
        <w:rPr>
          <w:rFonts w:ascii="Times New Roman" w:hAnsi="Times New Roman" w:cs="Times New Roman"/>
        </w:rPr>
      </w:pPr>
      <w:r w:rsidRPr="00F500B2">
        <w:rPr>
          <w:rFonts w:ascii="Times New Roman" w:hAnsi="Times New Roman" w:cs="Times New Roman"/>
        </w:rPr>
        <w:t>Возраст &gt;6 месяцев.</w:t>
      </w:r>
    </w:p>
    <w:p w14:paraId="26772757" w14:textId="0D78DF1D" w:rsidR="00642EE4" w:rsidRPr="00F500B2" w:rsidRDefault="00477D7C" w:rsidP="00A40ADC">
      <w:pPr>
        <w:pStyle w:val="a6"/>
        <w:jc w:val="both"/>
        <w:rPr>
          <w:rFonts w:ascii="Times New Roman" w:hAnsi="Times New Roman" w:cs="Times New Roman"/>
        </w:rPr>
      </w:pPr>
      <w:r w:rsidRPr="00F500B2">
        <w:rPr>
          <w:rFonts w:ascii="Times New Roman" w:hAnsi="Times New Roman" w:cs="Times New Roman"/>
          <w:noProof/>
          <w:lang w:val="tr-TR" w:eastAsia="tr-TR"/>
        </w:rPr>
        <w:drawing>
          <wp:anchor distT="0" distB="0" distL="114300" distR="114300" simplePos="0" relativeHeight="251718656" behindDoc="0" locked="0" layoutInCell="1" allowOverlap="1" wp14:anchorId="425FDA6D" wp14:editId="724B51C6">
            <wp:simplePos x="0" y="0"/>
            <wp:positionH relativeFrom="column">
              <wp:posOffset>-47625</wp:posOffset>
            </wp:positionH>
            <wp:positionV relativeFrom="paragraph">
              <wp:posOffset>85725</wp:posOffset>
            </wp:positionV>
            <wp:extent cx="1857375" cy="206375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a:extLst>
                        <a:ext uri="{28A0092B-C50C-407E-A947-70E740481C1C}">
                          <a14:useLocalDpi xmlns:a14="http://schemas.microsoft.com/office/drawing/2010/main" val="0"/>
                        </a:ext>
                      </a:extLst>
                    </a:blip>
                    <a:srcRect l="28661" t="40997" r="50311" b="17442"/>
                    <a:stretch>
                      <a:fillRect/>
                    </a:stretch>
                  </pic:blipFill>
                  <pic:spPr bwMode="auto">
                    <a:xfrm>
                      <a:off x="0" y="0"/>
                      <a:ext cx="1857375" cy="2063750"/>
                    </a:xfrm>
                    <a:prstGeom prst="rect">
                      <a:avLst/>
                    </a:prstGeom>
                    <a:noFill/>
                    <a:ln>
                      <a:noFill/>
                    </a:ln>
                  </pic:spPr>
                </pic:pic>
              </a:graphicData>
            </a:graphic>
          </wp:anchor>
        </w:drawing>
      </w:r>
      <w:proofErr w:type="spellStart"/>
      <w:r w:rsidR="00642EE4" w:rsidRPr="00F500B2">
        <w:rPr>
          <w:rFonts w:ascii="Times New Roman" w:hAnsi="Times New Roman" w:cs="Times New Roman"/>
        </w:rPr>
        <w:t>Винкристин</w:t>
      </w:r>
      <w:proofErr w:type="spellEnd"/>
      <w:r w:rsidR="00642EE4" w:rsidRPr="00F500B2">
        <w:rPr>
          <w:rFonts w:ascii="Times New Roman" w:hAnsi="Times New Roman" w:cs="Times New Roman"/>
        </w:rPr>
        <w:t xml:space="preserve"> 1,5</w:t>
      </w:r>
      <w:r w:rsidR="00D111D1">
        <w:rPr>
          <w:rFonts w:ascii="Times New Roman" w:hAnsi="Times New Roman" w:cs="Times New Roman"/>
        </w:rPr>
        <w:t xml:space="preserve"> </w:t>
      </w:r>
      <w:r w:rsidR="00642EE4" w:rsidRPr="00F500B2">
        <w:rPr>
          <w:rFonts w:ascii="Times New Roman" w:hAnsi="Times New Roman" w:cs="Times New Roman"/>
        </w:rPr>
        <w:t>мг/кг (максимум 2мг</w:t>
      </w:r>
      <w:proofErr w:type="gramStart"/>
      <w:r w:rsidR="00642EE4" w:rsidRPr="00F500B2">
        <w:rPr>
          <w:rFonts w:ascii="Times New Roman" w:hAnsi="Times New Roman" w:cs="Times New Roman"/>
        </w:rPr>
        <w:t>)д</w:t>
      </w:r>
      <w:proofErr w:type="gramEnd"/>
      <w:r w:rsidR="00642EE4" w:rsidRPr="00F500B2">
        <w:rPr>
          <w:rFonts w:ascii="Times New Roman" w:hAnsi="Times New Roman" w:cs="Times New Roman"/>
        </w:rPr>
        <w:t>ень 1,8 за 1 час</w:t>
      </w:r>
    </w:p>
    <w:p w14:paraId="442CFF3C" w14:textId="7A864E5A"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Дакарбазин</w:t>
      </w:r>
      <w:proofErr w:type="spellEnd"/>
      <w:r w:rsidRPr="00F500B2">
        <w:rPr>
          <w:rFonts w:ascii="Times New Roman" w:hAnsi="Times New Roman" w:cs="Times New Roman"/>
        </w:rPr>
        <w:t xml:space="preserve"> 200</w:t>
      </w:r>
      <w:r w:rsidR="00D111D1">
        <w:rPr>
          <w:rFonts w:ascii="Times New Roman" w:hAnsi="Times New Roman" w:cs="Times New Roman"/>
        </w:rPr>
        <w:t xml:space="preserve"> </w:t>
      </w:r>
      <w:r w:rsidRPr="00F500B2">
        <w:rPr>
          <w:rFonts w:ascii="Times New Roman" w:hAnsi="Times New Roman" w:cs="Times New Roman"/>
        </w:rPr>
        <w:t>мг/м</w:t>
      </w:r>
      <w:r w:rsidRPr="00F500B2">
        <w:rPr>
          <w:rFonts w:ascii="Times New Roman" w:hAnsi="Times New Roman" w:cs="Times New Roman"/>
          <w:vertAlign w:val="superscript"/>
        </w:rPr>
        <w:t>2</w:t>
      </w:r>
      <w:r w:rsidRPr="00F500B2">
        <w:rPr>
          <w:rFonts w:ascii="Times New Roman" w:hAnsi="Times New Roman" w:cs="Times New Roman"/>
        </w:rPr>
        <w:t>день 1-5 за 1 час</w:t>
      </w:r>
    </w:p>
    <w:p w14:paraId="0D487758" w14:textId="71141E4B"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Ифосфамид</w:t>
      </w:r>
      <w:proofErr w:type="spellEnd"/>
      <w:r w:rsidRPr="00F500B2">
        <w:rPr>
          <w:rFonts w:ascii="Times New Roman" w:hAnsi="Times New Roman" w:cs="Times New Roman"/>
        </w:rPr>
        <w:t xml:space="preserve"> 1500</w:t>
      </w:r>
      <w:r w:rsidR="00D111D1">
        <w:rPr>
          <w:rFonts w:ascii="Times New Roman" w:hAnsi="Times New Roman" w:cs="Times New Roman"/>
        </w:rPr>
        <w:t xml:space="preserve"> </w:t>
      </w:r>
      <w:r w:rsidRPr="00F500B2">
        <w:rPr>
          <w:rFonts w:ascii="Times New Roman" w:hAnsi="Times New Roman" w:cs="Times New Roman"/>
        </w:rPr>
        <w:t>мг/м</w:t>
      </w:r>
      <w:r w:rsidRPr="00F500B2">
        <w:rPr>
          <w:rFonts w:ascii="Times New Roman" w:hAnsi="Times New Roman" w:cs="Times New Roman"/>
          <w:vertAlign w:val="superscript"/>
        </w:rPr>
        <w:t>2</w:t>
      </w:r>
      <w:r w:rsidRPr="00F500B2">
        <w:rPr>
          <w:rFonts w:ascii="Times New Roman" w:hAnsi="Times New Roman" w:cs="Times New Roman"/>
        </w:rPr>
        <w:t xml:space="preserve">день 1-5 за 120 часов (не вводить во время введения </w:t>
      </w:r>
      <w:proofErr w:type="spellStart"/>
      <w:r w:rsidRPr="00F500B2">
        <w:rPr>
          <w:rFonts w:ascii="Times New Roman" w:hAnsi="Times New Roman" w:cs="Times New Roman"/>
        </w:rPr>
        <w:t>дакарбазина</w:t>
      </w:r>
      <w:proofErr w:type="spellEnd"/>
      <w:r w:rsidRPr="00F500B2">
        <w:rPr>
          <w:rFonts w:ascii="Times New Roman" w:hAnsi="Times New Roman" w:cs="Times New Roman"/>
        </w:rPr>
        <w:t>)</w:t>
      </w:r>
    </w:p>
    <w:p w14:paraId="30171694" w14:textId="2BDB1D61"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Доксорубицин</w:t>
      </w:r>
      <w:proofErr w:type="spellEnd"/>
      <w:r w:rsidRPr="00F500B2">
        <w:rPr>
          <w:rFonts w:ascii="Times New Roman" w:hAnsi="Times New Roman" w:cs="Times New Roman"/>
        </w:rPr>
        <w:t xml:space="preserve"> 30</w:t>
      </w:r>
      <w:r w:rsidR="00D111D1">
        <w:rPr>
          <w:rFonts w:ascii="Times New Roman" w:hAnsi="Times New Roman" w:cs="Times New Roman"/>
        </w:rPr>
        <w:t xml:space="preserve"> </w:t>
      </w:r>
      <w:r w:rsidRPr="00F500B2">
        <w:rPr>
          <w:rFonts w:ascii="Times New Roman" w:hAnsi="Times New Roman" w:cs="Times New Roman"/>
        </w:rPr>
        <w:t>мг/м</w:t>
      </w:r>
      <w:r w:rsidRPr="00F500B2">
        <w:rPr>
          <w:rFonts w:ascii="Times New Roman" w:hAnsi="Times New Roman" w:cs="Times New Roman"/>
          <w:vertAlign w:val="superscript"/>
        </w:rPr>
        <w:t>2</w:t>
      </w:r>
      <w:r w:rsidRPr="00F500B2">
        <w:rPr>
          <w:rFonts w:ascii="Times New Roman" w:hAnsi="Times New Roman" w:cs="Times New Roman"/>
        </w:rPr>
        <w:t>день 6,7 за 4 часа</w:t>
      </w:r>
    </w:p>
    <w:p w14:paraId="00C9FAAB" w14:textId="77777777" w:rsidR="00642EE4" w:rsidRPr="00F500B2" w:rsidRDefault="00642EE4" w:rsidP="00A40ADC">
      <w:pPr>
        <w:pStyle w:val="a6"/>
        <w:jc w:val="both"/>
        <w:rPr>
          <w:rFonts w:ascii="Times New Roman" w:hAnsi="Times New Roman" w:cs="Times New Roman"/>
        </w:rPr>
      </w:pPr>
    </w:p>
    <w:p w14:paraId="5FA22FDC" w14:textId="77140019"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КСФ с 9 дня 5</w:t>
      </w:r>
      <w:r w:rsidR="00D111D1">
        <w:rPr>
          <w:rFonts w:ascii="Times New Roman" w:hAnsi="Times New Roman" w:cs="Times New Roman"/>
        </w:rPr>
        <w:t xml:space="preserve"> </w:t>
      </w:r>
      <w:r w:rsidRPr="00F500B2">
        <w:rPr>
          <w:rFonts w:ascii="Times New Roman" w:hAnsi="Times New Roman" w:cs="Times New Roman"/>
        </w:rPr>
        <w:t>мкг/</w:t>
      </w:r>
      <w:proofErr w:type="gramStart"/>
      <w:r w:rsidRPr="00F500B2">
        <w:rPr>
          <w:rFonts w:ascii="Times New Roman" w:hAnsi="Times New Roman" w:cs="Times New Roman"/>
        </w:rPr>
        <w:t>кг</w:t>
      </w:r>
      <w:proofErr w:type="gramEnd"/>
      <w:r w:rsidRPr="00F500B2">
        <w:rPr>
          <w:rFonts w:ascii="Times New Roman" w:hAnsi="Times New Roman" w:cs="Times New Roman"/>
        </w:rPr>
        <w:t xml:space="preserve"> до уровня лейкоцитов&gt;1,0х10</w:t>
      </w:r>
      <w:r w:rsidRPr="00F500B2">
        <w:rPr>
          <w:rFonts w:ascii="Times New Roman" w:hAnsi="Times New Roman" w:cs="Times New Roman"/>
          <w:vertAlign w:val="superscript"/>
        </w:rPr>
        <w:t>9</w:t>
      </w:r>
      <w:r w:rsidRPr="00F500B2">
        <w:rPr>
          <w:rFonts w:ascii="Times New Roman" w:hAnsi="Times New Roman" w:cs="Times New Roman"/>
        </w:rPr>
        <w:t>/л 10</w:t>
      </w:r>
      <w:r w:rsidR="00D111D1">
        <w:rPr>
          <w:rFonts w:ascii="Times New Roman" w:hAnsi="Times New Roman" w:cs="Times New Roman"/>
        </w:rPr>
        <w:t xml:space="preserve"> </w:t>
      </w:r>
      <w:r w:rsidRPr="00F500B2">
        <w:rPr>
          <w:rFonts w:ascii="Times New Roman" w:hAnsi="Times New Roman" w:cs="Times New Roman"/>
        </w:rPr>
        <w:t>мкг/кг для мобилизации стволовых клеток</w:t>
      </w:r>
    </w:p>
    <w:p w14:paraId="6C12FE89" w14:textId="52573834"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Гидратация 3</w:t>
      </w:r>
      <w:r w:rsidR="00D111D1">
        <w:rPr>
          <w:rFonts w:ascii="Times New Roman" w:hAnsi="Times New Roman" w:cs="Times New Roman"/>
        </w:rPr>
        <w:t xml:space="preserve"> </w:t>
      </w:r>
      <w:r w:rsidRPr="00F500B2">
        <w:rPr>
          <w:rFonts w:ascii="Times New Roman" w:hAnsi="Times New Roman" w:cs="Times New Roman"/>
        </w:rPr>
        <w:t>л/м</w:t>
      </w:r>
      <w:r w:rsidRPr="00F500B2">
        <w:rPr>
          <w:rFonts w:ascii="Times New Roman" w:hAnsi="Times New Roman" w:cs="Times New Roman"/>
          <w:vertAlign w:val="superscript"/>
        </w:rPr>
        <w:t>2</w:t>
      </w:r>
      <w:r w:rsidRPr="00F500B2">
        <w:rPr>
          <w:rFonts w:ascii="Times New Roman" w:hAnsi="Times New Roman" w:cs="Times New Roman"/>
        </w:rPr>
        <w:t>день 1-7 с МЕСНОЙ 900</w:t>
      </w:r>
      <w:r w:rsidR="00D111D1">
        <w:rPr>
          <w:rFonts w:ascii="Times New Roman" w:hAnsi="Times New Roman" w:cs="Times New Roman"/>
        </w:rPr>
        <w:t xml:space="preserve"> </w:t>
      </w:r>
      <w:r w:rsidRPr="00F500B2">
        <w:rPr>
          <w:rFonts w:ascii="Times New Roman" w:hAnsi="Times New Roman" w:cs="Times New Roman"/>
        </w:rPr>
        <w:t>мг/м</w:t>
      </w:r>
      <w:proofErr w:type="gramStart"/>
      <w:r w:rsidRPr="00F500B2">
        <w:rPr>
          <w:rFonts w:ascii="Times New Roman" w:hAnsi="Times New Roman" w:cs="Times New Roman"/>
          <w:vertAlign w:val="superscript"/>
        </w:rPr>
        <w:t>2</w:t>
      </w:r>
      <w:proofErr w:type="gramEnd"/>
      <w:r w:rsidRPr="00F500B2">
        <w:rPr>
          <w:rFonts w:ascii="Times New Roman" w:hAnsi="Times New Roman" w:cs="Times New Roman"/>
        </w:rPr>
        <w:t>/</w:t>
      </w:r>
      <w:proofErr w:type="spellStart"/>
      <w:r w:rsidRPr="00F500B2">
        <w:rPr>
          <w:rFonts w:ascii="Times New Roman" w:hAnsi="Times New Roman" w:cs="Times New Roman"/>
        </w:rPr>
        <w:t>сут</w:t>
      </w:r>
      <w:proofErr w:type="spellEnd"/>
    </w:p>
    <w:p w14:paraId="2FBBBD7D" w14:textId="77777777" w:rsidR="00642EE4" w:rsidRPr="00F500B2" w:rsidRDefault="00642EE4" w:rsidP="00A40ADC">
      <w:pPr>
        <w:pStyle w:val="a6"/>
        <w:jc w:val="both"/>
        <w:rPr>
          <w:rFonts w:ascii="Times New Roman" w:hAnsi="Times New Roman" w:cs="Times New Roman"/>
        </w:rPr>
      </w:pPr>
    </w:p>
    <w:p w14:paraId="506137A8" w14:textId="77777777" w:rsidR="00642EE4" w:rsidRPr="00F500B2" w:rsidRDefault="00642EE4" w:rsidP="00A40ADC">
      <w:pPr>
        <w:pStyle w:val="a6"/>
        <w:jc w:val="both"/>
        <w:rPr>
          <w:rFonts w:ascii="Times New Roman" w:hAnsi="Times New Roman" w:cs="Times New Roman"/>
        </w:rPr>
      </w:pPr>
    </w:p>
    <w:p w14:paraId="3CA0FA4E" w14:textId="77777777" w:rsidR="00477D7C" w:rsidRDefault="00477D7C" w:rsidP="00A40ADC">
      <w:pPr>
        <w:pStyle w:val="a6"/>
        <w:jc w:val="both"/>
        <w:rPr>
          <w:rFonts w:ascii="Times New Roman" w:hAnsi="Times New Roman" w:cs="Times New Roman"/>
          <w:b/>
        </w:rPr>
      </w:pPr>
    </w:p>
    <w:p w14:paraId="06AF46C0" w14:textId="77777777" w:rsidR="00477D7C" w:rsidRDefault="00477D7C" w:rsidP="00A40ADC">
      <w:pPr>
        <w:pStyle w:val="a6"/>
        <w:jc w:val="both"/>
        <w:rPr>
          <w:rFonts w:ascii="Times New Roman" w:hAnsi="Times New Roman" w:cs="Times New Roman"/>
          <w:b/>
        </w:rPr>
      </w:pPr>
    </w:p>
    <w:p w14:paraId="0D39E103" w14:textId="77777777" w:rsidR="00477D7C" w:rsidRDefault="00477D7C" w:rsidP="00A40ADC">
      <w:pPr>
        <w:pStyle w:val="a6"/>
        <w:jc w:val="both"/>
        <w:rPr>
          <w:rFonts w:ascii="Times New Roman" w:hAnsi="Times New Roman" w:cs="Times New Roman"/>
          <w:b/>
          <w:sz w:val="28"/>
          <w:szCs w:val="28"/>
        </w:rPr>
      </w:pPr>
    </w:p>
    <w:p w14:paraId="0079D87B" w14:textId="77777777" w:rsidR="00642EE4" w:rsidRPr="00477D7C" w:rsidRDefault="00642EE4" w:rsidP="00A40ADC">
      <w:pPr>
        <w:pStyle w:val="a6"/>
        <w:jc w:val="both"/>
        <w:rPr>
          <w:rFonts w:ascii="Times New Roman" w:hAnsi="Times New Roman" w:cs="Times New Roman"/>
          <w:b/>
          <w:sz w:val="28"/>
          <w:szCs w:val="28"/>
        </w:rPr>
      </w:pPr>
      <w:r w:rsidRPr="00477D7C">
        <w:rPr>
          <w:rFonts w:ascii="Times New Roman" w:hAnsi="Times New Roman" w:cs="Times New Roman"/>
          <w:b/>
          <w:sz w:val="28"/>
          <w:szCs w:val="28"/>
        </w:rPr>
        <w:t xml:space="preserve">Дозировка препаратов в зависимости от возраста в блок </w:t>
      </w:r>
      <w:r w:rsidRPr="00477D7C">
        <w:rPr>
          <w:rFonts w:ascii="Times New Roman" w:hAnsi="Times New Roman" w:cs="Times New Roman"/>
          <w:b/>
          <w:sz w:val="28"/>
          <w:szCs w:val="28"/>
          <w:lang w:val="en-US"/>
        </w:rPr>
        <w:t>N</w:t>
      </w:r>
      <w:r w:rsidRPr="00477D7C">
        <w:rPr>
          <w:rFonts w:ascii="Times New Roman" w:hAnsi="Times New Roman" w:cs="Times New Roman"/>
          <w:b/>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642EE4" w:rsidRPr="00F500B2" w14:paraId="5BD6B95C" w14:textId="77777777" w:rsidTr="007B2F12">
        <w:tc>
          <w:tcPr>
            <w:tcW w:w="2463" w:type="dxa"/>
            <w:tcBorders>
              <w:top w:val="single" w:sz="4" w:space="0" w:color="auto"/>
              <w:left w:val="single" w:sz="4" w:space="0" w:color="auto"/>
              <w:bottom w:val="single" w:sz="4" w:space="0" w:color="auto"/>
              <w:right w:val="single" w:sz="4" w:space="0" w:color="auto"/>
            </w:tcBorders>
          </w:tcPr>
          <w:p w14:paraId="5D72967D"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 xml:space="preserve">Препарат </w:t>
            </w:r>
          </w:p>
        </w:tc>
        <w:tc>
          <w:tcPr>
            <w:tcW w:w="2463" w:type="dxa"/>
            <w:tcBorders>
              <w:top w:val="single" w:sz="4" w:space="0" w:color="auto"/>
              <w:left w:val="single" w:sz="4" w:space="0" w:color="auto"/>
              <w:bottom w:val="single" w:sz="4" w:space="0" w:color="auto"/>
              <w:right w:val="single" w:sz="4" w:space="0" w:color="auto"/>
            </w:tcBorders>
          </w:tcPr>
          <w:p w14:paraId="10040EE8"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Дети ≤1года и &lt;10кг</w:t>
            </w:r>
          </w:p>
        </w:tc>
        <w:tc>
          <w:tcPr>
            <w:tcW w:w="2464" w:type="dxa"/>
            <w:tcBorders>
              <w:top w:val="single" w:sz="4" w:space="0" w:color="auto"/>
              <w:left w:val="single" w:sz="4" w:space="0" w:color="auto"/>
              <w:bottom w:val="single" w:sz="4" w:space="0" w:color="auto"/>
              <w:right w:val="single" w:sz="4" w:space="0" w:color="auto"/>
            </w:tcBorders>
          </w:tcPr>
          <w:p w14:paraId="06BCA2E4"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Дети &gt;1года</w:t>
            </w:r>
          </w:p>
        </w:tc>
        <w:tc>
          <w:tcPr>
            <w:tcW w:w="2464" w:type="dxa"/>
            <w:tcBorders>
              <w:top w:val="single" w:sz="4" w:space="0" w:color="auto"/>
              <w:left w:val="single" w:sz="4" w:space="0" w:color="auto"/>
              <w:bottom w:val="single" w:sz="4" w:space="0" w:color="auto"/>
              <w:right w:val="single" w:sz="4" w:space="0" w:color="auto"/>
            </w:tcBorders>
          </w:tcPr>
          <w:p w14:paraId="0DC1B8AF"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Дни введения</w:t>
            </w:r>
          </w:p>
        </w:tc>
      </w:tr>
      <w:tr w:rsidR="00642EE4" w:rsidRPr="00F500B2" w14:paraId="396B28B6" w14:textId="77777777" w:rsidTr="007B2F12">
        <w:tc>
          <w:tcPr>
            <w:tcW w:w="2463" w:type="dxa"/>
            <w:tcBorders>
              <w:top w:val="single" w:sz="4" w:space="0" w:color="auto"/>
              <w:left w:val="single" w:sz="4" w:space="0" w:color="auto"/>
              <w:bottom w:val="single" w:sz="4" w:space="0" w:color="auto"/>
              <w:right w:val="single" w:sz="4" w:space="0" w:color="auto"/>
            </w:tcBorders>
          </w:tcPr>
          <w:p w14:paraId="5791E991"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винкристин</w:t>
            </w:r>
            <w:proofErr w:type="spellEnd"/>
          </w:p>
        </w:tc>
        <w:tc>
          <w:tcPr>
            <w:tcW w:w="2463" w:type="dxa"/>
            <w:tcBorders>
              <w:top w:val="single" w:sz="4" w:space="0" w:color="auto"/>
              <w:left w:val="single" w:sz="4" w:space="0" w:color="auto"/>
              <w:bottom w:val="single" w:sz="4" w:space="0" w:color="auto"/>
              <w:right w:val="single" w:sz="4" w:space="0" w:color="auto"/>
            </w:tcBorders>
          </w:tcPr>
          <w:p w14:paraId="13BA5624" w14:textId="77777777" w:rsidR="00642EE4" w:rsidRPr="00F500B2" w:rsidRDefault="00642EE4" w:rsidP="00A40ADC">
            <w:pPr>
              <w:pStyle w:val="a6"/>
              <w:jc w:val="both"/>
              <w:rPr>
                <w:rFonts w:ascii="Times New Roman" w:hAnsi="Times New Roman" w:cs="Times New Roman"/>
                <w:lang w:val="en-US"/>
              </w:rPr>
            </w:pPr>
            <w:r w:rsidRPr="00F500B2">
              <w:rPr>
                <w:rFonts w:ascii="Times New Roman" w:hAnsi="Times New Roman" w:cs="Times New Roman"/>
              </w:rPr>
              <w:t>0,05мг/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6E875D38"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1,5мг/м</w:t>
            </w:r>
            <w:r w:rsidRPr="00F500B2">
              <w:rPr>
                <w:rFonts w:ascii="Times New Roman" w:hAnsi="Times New Roman" w:cs="Times New Roman"/>
                <w:vertAlign w:val="superscript"/>
              </w:rPr>
              <w:t>2</w:t>
            </w:r>
            <w:r w:rsidRPr="00F500B2">
              <w:rPr>
                <w:rFonts w:ascii="Times New Roman" w:hAnsi="Times New Roman" w:cs="Times New Roman"/>
              </w:rPr>
              <w:t>х</w:t>
            </w:r>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5A102BBF"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1-8 дни</w:t>
            </w:r>
          </w:p>
        </w:tc>
      </w:tr>
      <w:tr w:rsidR="00642EE4" w:rsidRPr="00F500B2" w14:paraId="14997A1F" w14:textId="77777777" w:rsidTr="007B2F12">
        <w:tc>
          <w:tcPr>
            <w:tcW w:w="2463" w:type="dxa"/>
            <w:tcBorders>
              <w:top w:val="single" w:sz="4" w:space="0" w:color="auto"/>
              <w:left w:val="single" w:sz="4" w:space="0" w:color="auto"/>
              <w:bottom w:val="single" w:sz="4" w:space="0" w:color="auto"/>
              <w:right w:val="single" w:sz="4" w:space="0" w:color="auto"/>
            </w:tcBorders>
          </w:tcPr>
          <w:p w14:paraId="5F059E4A"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дакарбазин</w:t>
            </w:r>
            <w:proofErr w:type="spellEnd"/>
          </w:p>
        </w:tc>
        <w:tc>
          <w:tcPr>
            <w:tcW w:w="2463" w:type="dxa"/>
            <w:tcBorders>
              <w:top w:val="single" w:sz="4" w:space="0" w:color="auto"/>
              <w:left w:val="single" w:sz="4" w:space="0" w:color="auto"/>
              <w:bottom w:val="single" w:sz="4" w:space="0" w:color="auto"/>
              <w:right w:val="single" w:sz="4" w:space="0" w:color="auto"/>
            </w:tcBorders>
          </w:tcPr>
          <w:p w14:paraId="7596645B"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6,7мг/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2594F158"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200мг/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5DFB813A"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1-5</w:t>
            </w:r>
          </w:p>
        </w:tc>
      </w:tr>
      <w:tr w:rsidR="00642EE4" w:rsidRPr="00F500B2" w14:paraId="1A1FC5FB" w14:textId="77777777" w:rsidTr="007B2F12">
        <w:tc>
          <w:tcPr>
            <w:tcW w:w="2463" w:type="dxa"/>
            <w:tcBorders>
              <w:top w:val="single" w:sz="4" w:space="0" w:color="auto"/>
              <w:left w:val="single" w:sz="4" w:space="0" w:color="auto"/>
              <w:bottom w:val="single" w:sz="4" w:space="0" w:color="auto"/>
              <w:right w:val="single" w:sz="4" w:space="0" w:color="auto"/>
            </w:tcBorders>
          </w:tcPr>
          <w:p w14:paraId="5EEEA7E3"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ифосфамид</w:t>
            </w:r>
            <w:proofErr w:type="spellEnd"/>
          </w:p>
        </w:tc>
        <w:tc>
          <w:tcPr>
            <w:tcW w:w="2463" w:type="dxa"/>
            <w:tcBorders>
              <w:top w:val="single" w:sz="4" w:space="0" w:color="auto"/>
              <w:left w:val="single" w:sz="4" w:space="0" w:color="auto"/>
              <w:bottom w:val="single" w:sz="4" w:space="0" w:color="auto"/>
              <w:right w:val="single" w:sz="4" w:space="0" w:color="auto"/>
            </w:tcBorders>
          </w:tcPr>
          <w:p w14:paraId="04ABAB40"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50мг/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48D56C6C"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1500мг/м</w:t>
            </w:r>
            <w:r w:rsidRPr="00F500B2">
              <w:rPr>
                <w:rFonts w:ascii="Times New Roman" w:hAnsi="Times New Roman" w:cs="Times New Roman"/>
                <w:vertAlign w:val="superscript"/>
              </w:rPr>
              <w:t>2</w:t>
            </w:r>
            <w:r w:rsidRPr="00F500B2">
              <w:rPr>
                <w:rFonts w:ascii="Times New Roman" w:hAnsi="Times New Roman" w:cs="Times New Roman"/>
              </w:rPr>
              <w:t>х</w:t>
            </w:r>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3EAD5196"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1-5</w:t>
            </w:r>
          </w:p>
        </w:tc>
      </w:tr>
      <w:tr w:rsidR="00642EE4" w:rsidRPr="00F500B2" w14:paraId="644690E5" w14:textId="77777777" w:rsidTr="007B2F12">
        <w:tc>
          <w:tcPr>
            <w:tcW w:w="2463" w:type="dxa"/>
            <w:tcBorders>
              <w:top w:val="single" w:sz="4" w:space="0" w:color="auto"/>
              <w:left w:val="single" w:sz="4" w:space="0" w:color="auto"/>
              <w:bottom w:val="single" w:sz="4" w:space="0" w:color="auto"/>
              <w:right w:val="single" w:sz="4" w:space="0" w:color="auto"/>
            </w:tcBorders>
          </w:tcPr>
          <w:p w14:paraId="4FFAE388"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Доксорубицин</w:t>
            </w:r>
            <w:proofErr w:type="spellEnd"/>
          </w:p>
        </w:tc>
        <w:tc>
          <w:tcPr>
            <w:tcW w:w="2463" w:type="dxa"/>
            <w:tcBorders>
              <w:top w:val="single" w:sz="4" w:space="0" w:color="auto"/>
              <w:left w:val="single" w:sz="4" w:space="0" w:color="auto"/>
              <w:bottom w:val="single" w:sz="4" w:space="0" w:color="auto"/>
              <w:right w:val="single" w:sz="4" w:space="0" w:color="auto"/>
            </w:tcBorders>
          </w:tcPr>
          <w:p w14:paraId="66F7BED5" w14:textId="77777777" w:rsidR="00642EE4" w:rsidRPr="00F500B2" w:rsidRDefault="00642EE4" w:rsidP="00A40ADC">
            <w:pPr>
              <w:pStyle w:val="a6"/>
              <w:jc w:val="both"/>
              <w:rPr>
                <w:rFonts w:ascii="Times New Roman" w:hAnsi="Times New Roman" w:cs="Times New Roman"/>
                <w:lang w:val="en-US"/>
              </w:rPr>
            </w:pPr>
            <w:r w:rsidRPr="00F500B2">
              <w:rPr>
                <w:rFonts w:ascii="Times New Roman" w:hAnsi="Times New Roman" w:cs="Times New Roman"/>
              </w:rPr>
              <w:t>1мг/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4960D6D5" w14:textId="77777777" w:rsidR="00642EE4" w:rsidRPr="00F500B2" w:rsidRDefault="00642EE4" w:rsidP="00A40ADC">
            <w:pPr>
              <w:pStyle w:val="a6"/>
              <w:jc w:val="both"/>
              <w:rPr>
                <w:rFonts w:ascii="Times New Roman" w:hAnsi="Times New Roman" w:cs="Times New Roman"/>
                <w:lang w:val="en-US"/>
              </w:rPr>
            </w:pPr>
            <w:r w:rsidRPr="00F500B2">
              <w:rPr>
                <w:rFonts w:ascii="Times New Roman" w:hAnsi="Times New Roman" w:cs="Times New Roman"/>
                <w:lang w:val="en-US"/>
              </w:rPr>
              <w:t>30</w:t>
            </w:r>
            <w:r w:rsidRPr="00F500B2">
              <w:rPr>
                <w:rFonts w:ascii="Times New Roman" w:hAnsi="Times New Roman" w:cs="Times New Roman"/>
              </w:rPr>
              <w:t>мг/м</w:t>
            </w:r>
            <w:r w:rsidRPr="00F500B2">
              <w:rPr>
                <w:rFonts w:ascii="Times New Roman" w:hAnsi="Times New Roman" w:cs="Times New Roman"/>
                <w:vertAlign w:val="superscript"/>
              </w:rPr>
              <w:t>2</w:t>
            </w:r>
            <w:r w:rsidRPr="00F500B2">
              <w:rPr>
                <w:rFonts w:ascii="Times New Roman" w:hAnsi="Times New Roman" w:cs="Times New Roman"/>
              </w:rPr>
              <w:t>х</w:t>
            </w:r>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231E80F9" w14:textId="77777777" w:rsidR="00642EE4" w:rsidRPr="00F500B2" w:rsidRDefault="00642EE4" w:rsidP="00A40ADC">
            <w:pPr>
              <w:pStyle w:val="a6"/>
              <w:jc w:val="both"/>
              <w:rPr>
                <w:rFonts w:ascii="Times New Roman" w:hAnsi="Times New Roman" w:cs="Times New Roman"/>
                <w:lang w:val="en-US"/>
              </w:rPr>
            </w:pPr>
            <w:r w:rsidRPr="00F500B2">
              <w:rPr>
                <w:rFonts w:ascii="Times New Roman" w:hAnsi="Times New Roman" w:cs="Times New Roman"/>
                <w:lang w:val="en-US"/>
              </w:rPr>
              <w:t>6.7</w:t>
            </w:r>
          </w:p>
        </w:tc>
      </w:tr>
      <w:tr w:rsidR="00642EE4" w:rsidRPr="00F500B2" w14:paraId="47874C61" w14:textId="77777777" w:rsidTr="007B2F12">
        <w:tc>
          <w:tcPr>
            <w:tcW w:w="2463" w:type="dxa"/>
            <w:tcBorders>
              <w:top w:val="single" w:sz="4" w:space="0" w:color="auto"/>
              <w:left w:val="single" w:sz="4" w:space="0" w:color="auto"/>
              <w:bottom w:val="single" w:sz="4" w:space="0" w:color="auto"/>
              <w:right w:val="single" w:sz="4" w:space="0" w:color="auto"/>
            </w:tcBorders>
          </w:tcPr>
          <w:p w14:paraId="02318320" w14:textId="77777777" w:rsidR="00642EE4" w:rsidRPr="00F500B2" w:rsidRDefault="00642EE4" w:rsidP="00A40ADC">
            <w:pPr>
              <w:pStyle w:val="a6"/>
              <w:jc w:val="both"/>
              <w:rPr>
                <w:rFonts w:ascii="Times New Roman" w:hAnsi="Times New Roman" w:cs="Times New Roman"/>
              </w:rPr>
            </w:pPr>
            <w:proofErr w:type="spellStart"/>
            <w:r w:rsidRPr="00F500B2">
              <w:rPr>
                <w:rFonts w:ascii="Times New Roman" w:hAnsi="Times New Roman" w:cs="Times New Roman"/>
              </w:rPr>
              <w:t>Месна</w:t>
            </w:r>
            <w:proofErr w:type="spellEnd"/>
          </w:p>
        </w:tc>
        <w:tc>
          <w:tcPr>
            <w:tcW w:w="2463" w:type="dxa"/>
            <w:tcBorders>
              <w:top w:val="single" w:sz="4" w:space="0" w:color="auto"/>
              <w:left w:val="single" w:sz="4" w:space="0" w:color="auto"/>
              <w:bottom w:val="single" w:sz="4" w:space="0" w:color="auto"/>
              <w:right w:val="single" w:sz="4" w:space="0" w:color="auto"/>
            </w:tcBorders>
          </w:tcPr>
          <w:p w14:paraId="4080259C" w14:textId="77777777" w:rsidR="00642EE4" w:rsidRPr="00F500B2" w:rsidRDefault="00642EE4" w:rsidP="00A40ADC">
            <w:pPr>
              <w:pStyle w:val="a6"/>
              <w:jc w:val="both"/>
              <w:rPr>
                <w:rFonts w:ascii="Times New Roman" w:hAnsi="Times New Roman" w:cs="Times New Roman"/>
                <w:vertAlign w:val="superscript"/>
              </w:rPr>
            </w:pPr>
            <w:r w:rsidRPr="00F500B2">
              <w:rPr>
                <w:rFonts w:ascii="Times New Roman" w:hAnsi="Times New Roman" w:cs="Times New Roman"/>
              </w:rPr>
              <w:t>30мг/</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0F2FBA5A"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900мл/</w:t>
            </w:r>
            <w:proofErr w:type="spellStart"/>
            <w:r w:rsidRPr="00F500B2">
              <w:rPr>
                <w:rFonts w:ascii="Times New Roman" w:hAnsi="Times New Roman" w:cs="Times New Roman"/>
              </w:rPr>
              <w:t>кгх</w:t>
            </w:r>
            <w:proofErr w:type="spellEnd"/>
            <w:r w:rsidRPr="00F500B2">
              <w:rPr>
                <w:rFonts w:ascii="Times New Roman" w:hAnsi="Times New Roman" w:cs="Times New Roman"/>
                <w:lang w:val="en-US"/>
              </w:rPr>
              <w:t>d</w:t>
            </w:r>
          </w:p>
        </w:tc>
        <w:tc>
          <w:tcPr>
            <w:tcW w:w="2464" w:type="dxa"/>
            <w:tcBorders>
              <w:top w:val="single" w:sz="4" w:space="0" w:color="auto"/>
              <w:left w:val="single" w:sz="4" w:space="0" w:color="auto"/>
              <w:bottom w:val="single" w:sz="4" w:space="0" w:color="auto"/>
              <w:right w:val="single" w:sz="4" w:space="0" w:color="auto"/>
            </w:tcBorders>
          </w:tcPr>
          <w:p w14:paraId="350CCFA9" w14:textId="77777777" w:rsidR="00642EE4" w:rsidRPr="00F500B2" w:rsidRDefault="00642EE4" w:rsidP="00A40ADC">
            <w:pPr>
              <w:pStyle w:val="a6"/>
              <w:jc w:val="both"/>
              <w:rPr>
                <w:rFonts w:ascii="Times New Roman" w:hAnsi="Times New Roman" w:cs="Times New Roman"/>
              </w:rPr>
            </w:pPr>
            <w:r w:rsidRPr="00F500B2">
              <w:rPr>
                <w:rFonts w:ascii="Times New Roman" w:hAnsi="Times New Roman" w:cs="Times New Roman"/>
              </w:rPr>
              <w:t>1-7</w:t>
            </w:r>
          </w:p>
        </w:tc>
      </w:tr>
    </w:tbl>
    <w:p w14:paraId="2C89F1BE" w14:textId="77777777" w:rsidR="00642EE4" w:rsidRPr="00F500B2" w:rsidRDefault="00642EE4" w:rsidP="00A40ADC">
      <w:pPr>
        <w:pStyle w:val="a6"/>
        <w:jc w:val="both"/>
        <w:rPr>
          <w:rFonts w:ascii="Times New Roman" w:hAnsi="Times New Roman" w:cs="Times New Roman"/>
        </w:rPr>
      </w:pPr>
    </w:p>
    <w:p w14:paraId="430BCAF5" w14:textId="77777777" w:rsidR="005F2B5F" w:rsidRPr="00477D7C" w:rsidRDefault="00512720" w:rsidP="00A40ADC">
      <w:pPr>
        <w:spacing w:after="0" w:line="240" w:lineRule="auto"/>
        <w:jc w:val="both"/>
        <w:rPr>
          <w:rFonts w:ascii="Times New Roman" w:hAnsi="Times New Roman" w:cs="Times New Roman"/>
          <w:sz w:val="28"/>
          <w:szCs w:val="28"/>
        </w:rPr>
      </w:pPr>
      <w:r w:rsidRPr="00477D7C">
        <w:rPr>
          <w:rFonts w:ascii="Times New Roman" w:hAnsi="Times New Roman" w:cs="Times New Roman"/>
          <w:sz w:val="28"/>
          <w:szCs w:val="28"/>
        </w:rPr>
        <w:t xml:space="preserve">Для пациентов группы высокого риска предусмотрена </w:t>
      </w:r>
      <w:proofErr w:type="spellStart"/>
      <w:r w:rsidR="00D41F83" w:rsidRPr="00477D7C">
        <w:rPr>
          <w:rFonts w:ascii="Times New Roman" w:hAnsi="Times New Roman" w:cs="Times New Roman"/>
          <w:sz w:val="28"/>
          <w:szCs w:val="28"/>
        </w:rPr>
        <w:t>аутоТГСК</w:t>
      </w:r>
      <w:proofErr w:type="spellEnd"/>
      <w:r w:rsidR="00D41F83" w:rsidRPr="00477D7C">
        <w:rPr>
          <w:rFonts w:ascii="Times New Roman" w:hAnsi="Times New Roman" w:cs="Times New Roman"/>
          <w:sz w:val="28"/>
          <w:szCs w:val="28"/>
        </w:rPr>
        <w:t xml:space="preserve">. </w:t>
      </w:r>
      <w:r w:rsidR="004A2962">
        <w:rPr>
          <w:rFonts w:ascii="Times New Roman" w:hAnsi="Times New Roman" w:cs="Times New Roman"/>
          <w:sz w:val="28"/>
          <w:szCs w:val="28"/>
        </w:rPr>
        <w:t>Забор периферическ</w:t>
      </w:r>
      <w:r w:rsidR="008D60A5">
        <w:rPr>
          <w:rFonts w:ascii="Times New Roman" w:hAnsi="Times New Roman" w:cs="Times New Roman"/>
          <w:sz w:val="28"/>
          <w:szCs w:val="28"/>
        </w:rPr>
        <w:t>их</w:t>
      </w:r>
      <w:r w:rsidR="004A2962">
        <w:rPr>
          <w:rFonts w:ascii="Times New Roman" w:hAnsi="Times New Roman" w:cs="Times New Roman"/>
          <w:sz w:val="28"/>
          <w:szCs w:val="28"/>
        </w:rPr>
        <w:t xml:space="preserve"> стволовых клеток проводится </w:t>
      </w:r>
      <w:r w:rsidR="008D60A5">
        <w:rPr>
          <w:rFonts w:ascii="Times New Roman" w:hAnsi="Times New Roman" w:cs="Times New Roman"/>
          <w:sz w:val="28"/>
          <w:szCs w:val="28"/>
        </w:rPr>
        <w:t xml:space="preserve">после санации костного мозга. </w:t>
      </w:r>
      <w:r w:rsidR="00D41F83" w:rsidRPr="00477D7C">
        <w:rPr>
          <w:rFonts w:ascii="Times New Roman" w:hAnsi="Times New Roman" w:cs="Times New Roman"/>
          <w:sz w:val="28"/>
          <w:szCs w:val="28"/>
        </w:rPr>
        <w:t>Детальное описание мобилизации, забора</w:t>
      </w:r>
      <w:r w:rsidR="00505B98">
        <w:rPr>
          <w:rFonts w:ascii="Times New Roman" w:hAnsi="Times New Roman" w:cs="Times New Roman"/>
          <w:sz w:val="28"/>
          <w:szCs w:val="28"/>
        </w:rPr>
        <w:t>, хранения</w:t>
      </w:r>
      <w:r w:rsidR="00D41F83" w:rsidRPr="00477D7C">
        <w:rPr>
          <w:rFonts w:ascii="Times New Roman" w:hAnsi="Times New Roman" w:cs="Times New Roman"/>
          <w:sz w:val="28"/>
          <w:szCs w:val="28"/>
        </w:rPr>
        <w:t xml:space="preserve"> периферических стволовых клеток  описан в клиническом протоколе </w:t>
      </w:r>
      <w:proofErr w:type="spellStart"/>
      <w:r w:rsidR="00D41F83" w:rsidRPr="00477D7C">
        <w:rPr>
          <w:rFonts w:ascii="Times New Roman" w:hAnsi="Times New Roman" w:cs="Times New Roman"/>
          <w:sz w:val="28"/>
          <w:szCs w:val="28"/>
        </w:rPr>
        <w:t>аутоТГСК</w:t>
      </w:r>
      <w:proofErr w:type="spellEnd"/>
      <w:r w:rsidR="00D41F83" w:rsidRPr="00477D7C">
        <w:rPr>
          <w:rFonts w:ascii="Times New Roman" w:hAnsi="Times New Roman" w:cs="Times New Roman"/>
          <w:sz w:val="28"/>
          <w:szCs w:val="28"/>
        </w:rPr>
        <w:t>.</w:t>
      </w:r>
      <w:r w:rsidR="00505B98">
        <w:rPr>
          <w:rFonts w:ascii="Times New Roman" w:hAnsi="Times New Roman" w:cs="Times New Roman"/>
          <w:sz w:val="28"/>
          <w:szCs w:val="28"/>
        </w:rPr>
        <w:t xml:space="preserve"> </w:t>
      </w:r>
    </w:p>
    <w:p w14:paraId="3675F70A" w14:textId="77777777" w:rsidR="005F2B5F" w:rsidRPr="00F500B2" w:rsidRDefault="005F2B5F" w:rsidP="00A40ADC">
      <w:pPr>
        <w:spacing w:after="0" w:line="240" w:lineRule="auto"/>
        <w:jc w:val="center"/>
        <w:rPr>
          <w:rFonts w:ascii="Times New Roman" w:hAnsi="Times New Roman" w:cs="Times New Roman"/>
          <w:b/>
          <w:sz w:val="24"/>
          <w:szCs w:val="24"/>
        </w:rPr>
      </w:pPr>
      <w:r w:rsidRPr="00F500B2">
        <w:rPr>
          <w:rFonts w:ascii="Times New Roman" w:hAnsi="Times New Roman" w:cs="Times New Roman"/>
          <w:b/>
          <w:sz w:val="24"/>
          <w:szCs w:val="24"/>
        </w:rPr>
        <w:t>ВЫСОКОДОЗНАЯ ХИМИОТЕРАПИЯ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6"/>
        <w:gridCol w:w="1853"/>
        <w:gridCol w:w="1559"/>
        <w:gridCol w:w="425"/>
        <w:gridCol w:w="425"/>
        <w:gridCol w:w="426"/>
        <w:gridCol w:w="425"/>
        <w:gridCol w:w="425"/>
        <w:gridCol w:w="425"/>
        <w:gridCol w:w="426"/>
        <w:gridCol w:w="2409"/>
      </w:tblGrid>
      <w:tr w:rsidR="00A37CE3" w:rsidRPr="00AC7CDF" w14:paraId="79B0C594" w14:textId="77777777" w:rsidTr="006B0020">
        <w:tc>
          <w:tcPr>
            <w:tcW w:w="1516" w:type="dxa"/>
          </w:tcPr>
          <w:p w14:paraId="669312E5"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Препарат</w:t>
            </w:r>
          </w:p>
        </w:tc>
        <w:tc>
          <w:tcPr>
            <w:tcW w:w="1853" w:type="dxa"/>
          </w:tcPr>
          <w:p w14:paraId="3348DA59"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Разовая</w:t>
            </w:r>
            <w:r w:rsidR="006B0020" w:rsidRPr="00AC7CDF">
              <w:rPr>
                <w:rFonts w:ascii="Times New Roman" w:hAnsi="Times New Roman" w:cs="Times New Roman"/>
                <w:b/>
                <w:sz w:val="24"/>
                <w:szCs w:val="24"/>
              </w:rPr>
              <w:t xml:space="preserve"> </w:t>
            </w:r>
            <w:r w:rsidRPr="00AC7CDF">
              <w:rPr>
                <w:rFonts w:ascii="Times New Roman" w:hAnsi="Times New Roman" w:cs="Times New Roman"/>
                <w:b/>
                <w:sz w:val="24"/>
                <w:szCs w:val="24"/>
              </w:rPr>
              <w:t>доза</w:t>
            </w:r>
          </w:p>
          <w:p w14:paraId="0CED452D" w14:textId="77777777" w:rsidR="00A37CE3" w:rsidRPr="00AC7CDF" w:rsidRDefault="00A37CE3" w:rsidP="00A40ADC">
            <w:pPr>
              <w:spacing w:after="0" w:line="240" w:lineRule="auto"/>
              <w:jc w:val="both"/>
              <w:rPr>
                <w:rFonts w:ascii="Times New Roman" w:hAnsi="Times New Roman" w:cs="Times New Roman"/>
                <w:b/>
                <w:sz w:val="24"/>
                <w:szCs w:val="24"/>
              </w:rPr>
            </w:pPr>
          </w:p>
        </w:tc>
        <w:tc>
          <w:tcPr>
            <w:tcW w:w="1559" w:type="dxa"/>
          </w:tcPr>
          <w:p w14:paraId="058395B6" w14:textId="77777777" w:rsidR="00A37CE3" w:rsidRPr="00AC7CDF" w:rsidRDefault="00A37CE3" w:rsidP="00A40ADC">
            <w:pPr>
              <w:spacing w:after="0" w:line="240" w:lineRule="auto"/>
              <w:jc w:val="both"/>
              <w:rPr>
                <w:rFonts w:ascii="Times New Roman" w:hAnsi="Times New Roman" w:cs="Times New Roman"/>
                <w:b/>
                <w:sz w:val="24"/>
                <w:szCs w:val="24"/>
              </w:rPr>
            </w:pPr>
            <w:proofErr w:type="spellStart"/>
            <w:r w:rsidRPr="00AC7CDF">
              <w:rPr>
                <w:rFonts w:ascii="Times New Roman" w:hAnsi="Times New Roman" w:cs="Times New Roman"/>
                <w:b/>
                <w:sz w:val="24"/>
                <w:szCs w:val="24"/>
              </w:rPr>
              <w:t>Инфузия</w:t>
            </w:r>
            <w:proofErr w:type="spellEnd"/>
          </w:p>
        </w:tc>
        <w:tc>
          <w:tcPr>
            <w:tcW w:w="425" w:type="dxa"/>
          </w:tcPr>
          <w:p w14:paraId="241309BC"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8</w:t>
            </w:r>
          </w:p>
        </w:tc>
        <w:tc>
          <w:tcPr>
            <w:tcW w:w="425" w:type="dxa"/>
          </w:tcPr>
          <w:p w14:paraId="096947FE"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7</w:t>
            </w:r>
          </w:p>
        </w:tc>
        <w:tc>
          <w:tcPr>
            <w:tcW w:w="426" w:type="dxa"/>
          </w:tcPr>
          <w:p w14:paraId="26FB94D2"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6</w:t>
            </w:r>
          </w:p>
        </w:tc>
        <w:tc>
          <w:tcPr>
            <w:tcW w:w="425" w:type="dxa"/>
          </w:tcPr>
          <w:p w14:paraId="1C8902F3"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5</w:t>
            </w:r>
          </w:p>
        </w:tc>
        <w:tc>
          <w:tcPr>
            <w:tcW w:w="425" w:type="dxa"/>
          </w:tcPr>
          <w:p w14:paraId="4F42E2C4"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4</w:t>
            </w:r>
          </w:p>
        </w:tc>
        <w:tc>
          <w:tcPr>
            <w:tcW w:w="425" w:type="dxa"/>
          </w:tcPr>
          <w:p w14:paraId="540265C6"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3</w:t>
            </w:r>
          </w:p>
        </w:tc>
        <w:tc>
          <w:tcPr>
            <w:tcW w:w="426" w:type="dxa"/>
          </w:tcPr>
          <w:p w14:paraId="7B073E55" w14:textId="77777777" w:rsidR="00A37CE3" w:rsidRPr="00AC7CDF" w:rsidRDefault="00A37CE3" w:rsidP="00A40ADC">
            <w:pPr>
              <w:spacing w:after="0" w:line="240" w:lineRule="auto"/>
              <w:jc w:val="both"/>
              <w:rPr>
                <w:rFonts w:ascii="Times New Roman" w:hAnsi="Times New Roman" w:cs="Times New Roman"/>
                <w:b/>
                <w:sz w:val="24"/>
                <w:szCs w:val="24"/>
              </w:rPr>
            </w:pPr>
            <w:r w:rsidRPr="00AC7CDF">
              <w:rPr>
                <w:rFonts w:ascii="Times New Roman" w:hAnsi="Times New Roman" w:cs="Times New Roman"/>
                <w:b/>
                <w:sz w:val="24"/>
                <w:szCs w:val="24"/>
              </w:rPr>
              <w:t>2</w:t>
            </w:r>
          </w:p>
        </w:tc>
        <w:tc>
          <w:tcPr>
            <w:tcW w:w="2409" w:type="dxa"/>
          </w:tcPr>
          <w:p w14:paraId="5FEF482D" w14:textId="77777777" w:rsidR="00A37CE3" w:rsidRPr="00AC7CDF" w:rsidRDefault="00A37CE3" w:rsidP="00A40ADC">
            <w:pPr>
              <w:spacing w:after="0" w:line="240" w:lineRule="auto"/>
              <w:jc w:val="both"/>
              <w:rPr>
                <w:rFonts w:ascii="Times New Roman" w:hAnsi="Times New Roman" w:cs="Times New Roman"/>
                <w:b/>
                <w:sz w:val="24"/>
                <w:szCs w:val="24"/>
              </w:rPr>
            </w:pPr>
            <w:proofErr w:type="spellStart"/>
            <w:r w:rsidRPr="00AC7CDF">
              <w:rPr>
                <w:rFonts w:ascii="Times New Roman" w:hAnsi="Times New Roman" w:cs="Times New Roman"/>
                <w:b/>
                <w:sz w:val="24"/>
                <w:szCs w:val="24"/>
              </w:rPr>
              <w:t>Кумул</w:t>
            </w:r>
            <w:proofErr w:type="spellEnd"/>
            <w:r w:rsidRPr="00AC7CDF">
              <w:rPr>
                <w:rFonts w:ascii="Times New Roman" w:hAnsi="Times New Roman" w:cs="Times New Roman"/>
                <w:b/>
                <w:sz w:val="24"/>
                <w:szCs w:val="24"/>
              </w:rPr>
              <w:t>. доза мг/кг</w:t>
            </w:r>
          </w:p>
        </w:tc>
      </w:tr>
      <w:tr w:rsidR="00A37CE3" w:rsidRPr="00AC7CDF" w14:paraId="2D2B8B0E" w14:textId="77777777" w:rsidTr="006B0020">
        <w:tc>
          <w:tcPr>
            <w:tcW w:w="1516" w:type="dxa"/>
          </w:tcPr>
          <w:p w14:paraId="0D98B9CD" w14:textId="77777777" w:rsidR="00A37CE3" w:rsidRPr="00AC7CDF" w:rsidRDefault="00A37CE3"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тиотепа</w:t>
            </w:r>
            <w:proofErr w:type="spellEnd"/>
          </w:p>
        </w:tc>
        <w:tc>
          <w:tcPr>
            <w:tcW w:w="1853" w:type="dxa"/>
          </w:tcPr>
          <w:p w14:paraId="371CAAD7"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 xml:space="preserve">300мг/кг </w:t>
            </w:r>
          </w:p>
        </w:tc>
        <w:tc>
          <w:tcPr>
            <w:tcW w:w="1559" w:type="dxa"/>
          </w:tcPr>
          <w:p w14:paraId="61D2CAE0"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2 часа</w:t>
            </w:r>
          </w:p>
        </w:tc>
        <w:tc>
          <w:tcPr>
            <w:tcW w:w="425" w:type="dxa"/>
          </w:tcPr>
          <w:p w14:paraId="6EBDEC3B"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071C931D"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6" w:type="dxa"/>
          </w:tcPr>
          <w:p w14:paraId="6E4486CA"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55F3E99E"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09564485"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4D8F47EE"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6" w:type="dxa"/>
          </w:tcPr>
          <w:p w14:paraId="0CC75659"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2409" w:type="dxa"/>
          </w:tcPr>
          <w:p w14:paraId="5648427D"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900</w:t>
            </w:r>
          </w:p>
        </w:tc>
      </w:tr>
      <w:tr w:rsidR="00A37CE3" w:rsidRPr="00AC7CDF" w14:paraId="2BAF4D73" w14:textId="77777777" w:rsidTr="006B0020">
        <w:trPr>
          <w:trHeight w:val="161"/>
        </w:trPr>
        <w:tc>
          <w:tcPr>
            <w:tcW w:w="1516" w:type="dxa"/>
          </w:tcPr>
          <w:p w14:paraId="7A826329" w14:textId="77777777" w:rsidR="00A37CE3" w:rsidRPr="00AC7CDF" w:rsidRDefault="00A37CE3"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этопозид</w:t>
            </w:r>
            <w:proofErr w:type="spellEnd"/>
          </w:p>
        </w:tc>
        <w:tc>
          <w:tcPr>
            <w:tcW w:w="1853" w:type="dxa"/>
          </w:tcPr>
          <w:p w14:paraId="77231C3E"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 xml:space="preserve">40 мг/кг </w:t>
            </w:r>
          </w:p>
          <w:p w14:paraId="18FF7C93"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1559" w:type="dxa"/>
          </w:tcPr>
          <w:p w14:paraId="1C5AC53B"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4 часа</w:t>
            </w:r>
          </w:p>
        </w:tc>
        <w:tc>
          <w:tcPr>
            <w:tcW w:w="425" w:type="dxa"/>
          </w:tcPr>
          <w:p w14:paraId="614D3A41"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6AC0B6F0"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6" w:type="dxa"/>
          </w:tcPr>
          <w:p w14:paraId="7E370188"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1F42B146"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5C978F70"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3D66A0B1"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6" w:type="dxa"/>
          </w:tcPr>
          <w:p w14:paraId="252F7A72"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2409" w:type="dxa"/>
          </w:tcPr>
          <w:p w14:paraId="29794095"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40</w:t>
            </w:r>
          </w:p>
        </w:tc>
      </w:tr>
      <w:tr w:rsidR="00A37CE3" w:rsidRPr="00AC7CDF" w14:paraId="4F1F410F" w14:textId="77777777" w:rsidTr="006B0020">
        <w:tc>
          <w:tcPr>
            <w:tcW w:w="1516" w:type="dxa"/>
          </w:tcPr>
          <w:p w14:paraId="7F3B0CE4" w14:textId="77777777" w:rsidR="00A37CE3" w:rsidRPr="00AC7CDF" w:rsidRDefault="00A37CE3"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lastRenderedPageBreak/>
              <w:t>карбоплатин</w:t>
            </w:r>
            <w:proofErr w:type="spellEnd"/>
          </w:p>
        </w:tc>
        <w:tc>
          <w:tcPr>
            <w:tcW w:w="1853" w:type="dxa"/>
          </w:tcPr>
          <w:p w14:paraId="176A780C" w14:textId="77777777" w:rsidR="00A37CE3" w:rsidRPr="00AC7CDF" w:rsidRDefault="00A37CE3" w:rsidP="00A40ADC">
            <w:pPr>
              <w:spacing w:after="0" w:line="240" w:lineRule="auto"/>
              <w:jc w:val="both"/>
              <w:rPr>
                <w:rFonts w:ascii="Times New Roman" w:hAnsi="Times New Roman" w:cs="Times New Roman"/>
                <w:sz w:val="24"/>
                <w:szCs w:val="24"/>
                <w:vertAlign w:val="superscript"/>
              </w:rPr>
            </w:pPr>
            <w:r w:rsidRPr="00AC7CDF">
              <w:rPr>
                <w:rFonts w:ascii="Times New Roman" w:hAnsi="Times New Roman" w:cs="Times New Roman"/>
                <w:sz w:val="24"/>
                <w:szCs w:val="24"/>
              </w:rPr>
              <w:t>500мг/ м</w:t>
            </w:r>
            <w:r w:rsidRPr="00AC7CDF">
              <w:rPr>
                <w:rFonts w:ascii="Times New Roman" w:hAnsi="Times New Roman" w:cs="Times New Roman"/>
                <w:sz w:val="24"/>
                <w:szCs w:val="24"/>
                <w:vertAlign w:val="superscript"/>
              </w:rPr>
              <w:t>2</w:t>
            </w:r>
          </w:p>
          <w:p w14:paraId="6A8C2984"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1559" w:type="dxa"/>
          </w:tcPr>
          <w:p w14:paraId="1E219FE5"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1 час</w:t>
            </w:r>
          </w:p>
        </w:tc>
        <w:tc>
          <w:tcPr>
            <w:tcW w:w="425" w:type="dxa"/>
          </w:tcPr>
          <w:p w14:paraId="0AFFE019"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1544D2A3"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6" w:type="dxa"/>
          </w:tcPr>
          <w:p w14:paraId="0C51697F"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425" w:type="dxa"/>
          </w:tcPr>
          <w:p w14:paraId="2A48DC0B"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482E6098"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363C95D0"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6" w:type="dxa"/>
          </w:tcPr>
          <w:p w14:paraId="4D4C2A4C" w14:textId="77777777" w:rsidR="00A37CE3" w:rsidRPr="00AC7CDF" w:rsidRDefault="00A37CE3" w:rsidP="00A40ADC">
            <w:pPr>
              <w:spacing w:after="0" w:line="240" w:lineRule="auto"/>
              <w:jc w:val="both"/>
              <w:rPr>
                <w:rFonts w:ascii="Times New Roman" w:hAnsi="Times New Roman" w:cs="Times New Roman"/>
                <w:sz w:val="24"/>
                <w:szCs w:val="24"/>
              </w:rPr>
            </w:pPr>
          </w:p>
        </w:tc>
        <w:tc>
          <w:tcPr>
            <w:tcW w:w="2409" w:type="dxa"/>
          </w:tcPr>
          <w:p w14:paraId="7DFF885D" w14:textId="77777777" w:rsidR="00A37CE3" w:rsidRPr="00AC7CDF" w:rsidRDefault="00A37CE3"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1500</w:t>
            </w:r>
          </w:p>
        </w:tc>
      </w:tr>
    </w:tbl>
    <w:p w14:paraId="7D0FBE3A" w14:textId="77777777" w:rsidR="005F2B5F" w:rsidRPr="00AC7CDF" w:rsidRDefault="005F2B5F" w:rsidP="00A40ADC">
      <w:pPr>
        <w:spacing w:after="0" w:line="240" w:lineRule="auto"/>
        <w:jc w:val="both"/>
        <w:rPr>
          <w:rFonts w:ascii="Times New Roman" w:hAnsi="Times New Roman" w:cs="Times New Roman"/>
          <w:sz w:val="24"/>
          <w:szCs w:val="24"/>
        </w:rPr>
      </w:pPr>
    </w:p>
    <w:p w14:paraId="6001B8D8" w14:textId="77777777" w:rsidR="005F2B5F" w:rsidRPr="00AC7CDF" w:rsidRDefault="004770E1" w:rsidP="00A40ADC">
      <w:pPr>
        <w:spacing w:after="0" w:line="240" w:lineRule="auto"/>
        <w:jc w:val="both"/>
        <w:rPr>
          <w:rFonts w:ascii="Times New Roman" w:hAnsi="Times New Roman" w:cs="Times New Roman"/>
          <w:b/>
          <w:sz w:val="28"/>
          <w:szCs w:val="28"/>
        </w:rPr>
      </w:pPr>
      <w:r w:rsidRPr="00AC7CDF">
        <w:rPr>
          <w:rFonts w:ascii="Times New Roman" w:hAnsi="Times New Roman" w:cs="Times New Roman"/>
          <w:b/>
          <w:sz w:val="28"/>
          <w:szCs w:val="28"/>
        </w:rPr>
        <w:t>Альтернативная схема высокодозной химиотерапии</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6"/>
        <w:gridCol w:w="1853"/>
        <w:gridCol w:w="1559"/>
        <w:gridCol w:w="425"/>
        <w:gridCol w:w="426"/>
        <w:gridCol w:w="425"/>
        <w:gridCol w:w="425"/>
        <w:gridCol w:w="425"/>
        <w:gridCol w:w="426"/>
        <w:gridCol w:w="2834"/>
      </w:tblGrid>
      <w:tr w:rsidR="006628DA" w:rsidRPr="00AC7CDF" w14:paraId="25A93B53" w14:textId="77777777" w:rsidTr="006B0020">
        <w:tc>
          <w:tcPr>
            <w:tcW w:w="1516" w:type="dxa"/>
          </w:tcPr>
          <w:p w14:paraId="3D1D2763"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Препарат</w:t>
            </w:r>
          </w:p>
        </w:tc>
        <w:tc>
          <w:tcPr>
            <w:tcW w:w="1853" w:type="dxa"/>
          </w:tcPr>
          <w:p w14:paraId="227CD08A"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Разовая</w:t>
            </w:r>
            <w:r w:rsidR="006B0020" w:rsidRPr="00AC7CDF">
              <w:rPr>
                <w:rFonts w:ascii="Times New Roman" w:hAnsi="Times New Roman" w:cs="Times New Roman"/>
                <w:sz w:val="24"/>
                <w:szCs w:val="24"/>
              </w:rPr>
              <w:t xml:space="preserve"> </w:t>
            </w:r>
            <w:r w:rsidRPr="00AC7CDF">
              <w:rPr>
                <w:rFonts w:ascii="Times New Roman" w:hAnsi="Times New Roman" w:cs="Times New Roman"/>
                <w:sz w:val="24"/>
                <w:szCs w:val="24"/>
              </w:rPr>
              <w:t>доза</w:t>
            </w:r>
          </w:p>
          <w:p w14:paraId="2959143A"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1559" w:type="dxa"/>
          </w:tcPr>
          <w:p w14:paraId="5969C398" w14:textId="77777777" w:rsidR="006628DA" w:rsidRPr="00AC7CDF" w:rsidRDefault="006628DA"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Инфузия</w:t>
            </w:r>
            <w:proofErr w:type="spellEnd"/>
          </w:p>
        </w:tc>
        <w:tc>
          <w:tcPr>
            <w:tcW w:w="425" w:type="dxa"/>
          </w:tcPr>
          <w:p w14:paraId="498185D8"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7</w:t>
            </w:r>
          </w:p>
        </w:tc>
        <w:tc>
          <w:tcPr>
            <w:tcW w:w="426" w:type="dxa"/>
          </w:tcPr>
          <w:p w14:paraId="08F89154"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6</w:t>
            </w:r>
          </w:p>
        </w:tc>
        <w:tc>
          <w:tcPr>
            <w:tcW w:w="425" w:type="dxa"/>
          </w:tcPr>
          <w:p w14:paraId="42EBFF89"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5</w:t>
            </w:r>
          </w:p>
        </w:tc>
        <w:tc>
          <w:tcPr>
            <w:tcW w:w="425" w:type="dxa"/>
          </w:tcPr>
          <w:p w14:paraId="72B6F133"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4</w:t>
            </w:r>
          </w:p>
        </w:tc>
        <w:tc>
          <w:tcPr>
            <w:tcW w:w="425" w:type="dxa"/>
          </w:tcPr>
          <w:p w14:paraId="6F5027D6"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3</w:t>
            </w:r>
          </w:p>
        </w:tc>
        <w:tc>
          <w:tcPr>
            <w:tcW w:w="426" w:type="dxa"/>
          </w:tcPr>
          <w:p w14:paraId="711535C0"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2</w:t>
            </w:r>
          </w:p>
        </w:tc>
        <w:tc>
          <w:tcPr>
            <w:tcW w:w="2834" w:type="dxa"/>
          </w:tcPr>
          <w:p w14:paraId="55BBEE13" w14:textId="77777777" w:rsidR="006628DA" w:rsidRPr="00AC7CDF" w:rsidRDefault="004770E1"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Кумул</w:t>
            </w:r>
            <w:proofErr w:type="spellEnd"/>
            <w:r w:rsidRPr="00AC7CDF">
              <w:rPr>
                <w:rFonts w:ascii="Times New Roman" w:hAnsi="Times New Roman" w:cs="Times New Roman"/>
                <w:sz w:val="24"/>
                <w:szCs w:val="24"/>
              </w:rPr>
              <w:t>. доза</w:t>
            </w:r>
          </w:p>
        </w:tc>
      </w:tr>
      <w:tr w:rsidR="006628DA" w:rsidRPr="00AC7CDF" w14:paraId="6B28B77E" w14:textId="77777777" w:rsidTr="006B0020">
        <w:tc>
          <w:tcPr>
            <w:tcW w:w="1516" w:type="dxa"/>
          </w:tcPr>
          <w:p w14:paraId="6855B29F" w14:textId="77777777" w:rsidR="006628DA" w:rsidRPr="00AC7CDF" w:rsidRDefault="006628DA"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Бусульфан</w:t>
            </w:r>
            <w:proofErr w:type="spellEnd"/>
          </w:p>
        </w:tc>
        <w:tc>
          <w:tcPr>
            <w:tcW w:w="1853" w:type="dxa"/>
          </w:tcPr>
          <w:p w14:paraId="3AB264F0"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 xml:space="preserve">4мг/кг </w:t>
            </w:r>
          </w:p>
        </w:tc>
        <w:tc>
          <w:tcPr>
            <w:tcW w:w="1559" w:type="dxa"/>
          </w:tcPr>
          <w:p w14:paraId="68D72998"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5" w:type="dxa"/>
          </w:tcPr>
          <w:p w14:paraId="2163A754"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6" w:type="dxa"/>
          </w:tcPr>
          <w:p w14:paraId="071705B4"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1942891C"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2892ABEC"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5" w:type="dxa"/>
          </w:tcPr>
          <w:p w14:paraId="1DDA51C8"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6" w:type="dxa"/>
          </w:tcPr>
          <w:p w14:paraId="5B801F5A"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2834" w:type="dxa"/>
          </w:tcPr>
          <w:p w14:paraId="5D3F944A"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16мг/кг</w:t>
            </w:r>
          </w:p>
        </w:tc>
      </w:tr>
      <w:tr w:rsidR="006628DA" w:rsidRPr="00F500B2" w14:paraId="226F7E8A" w14:textId="77777777" w:rsidTr="006B0020">
        <w:trPr>
          <w:trHeight w:val="161"/>
        </w:trPr>
        <w:tc>
          <w:tcPr>
            <w:tcW w:w="1516" w:type="dxa"/>
          </w:tcPr>
          <w:p w14:paraId="14144A19" w14:textId="77777777" w:rsidR="006628DA" w:rsidRPr="00AC7CDF" w:rsidRDefault="004770E1" w:rsidP="00A40ADC">
            <w:pPr>
              <w:spacing w:after="0" w:line="240" w:lineRule="auto"/>
              <w:jc w:val="both"/>
              <w:rPr>
                <w:rFonts w:ascii="Times New Roman" w:hAnsi="Times New Roman" w:cs="Times New Roman"/>
                <w:sz w:val="24"/>
                <w:szCs w:val="24"/>
              </w:rPr>
            </w:pPr>
            <w:proofErr w:type="spellStart"/>
            <w:r w:rsidRPr="00AC7CDF">
              <w:rPr>
                <w:rFonts w:ascii="Times New Roman" w:hAnsi="Times New Roman" w:cs="Times New Roman"/>
                <w:sz w:val="24"/>
                <w:szCs w:val="24"/>
              </w:rPr>
              <w:t>Мелфалан</w:t>
            </w:r>
            <w:proofErr w:type="spellEnd"/>
          </w:p>
        </w:tc>
        <w:tc>
          <w:tcPr>
            <w:tcW w:w="1853" w:type="dxa"/>
          </w:tcPr>
          <w:p w14:paraId="696B5528"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70 мг/м</w:t>
            </w:r>
            <w:r w:rsidRPr="00AC7CDF">
              <w:rPr>
                <w:rFonts w:ascii="Times New Roman" w:hAnsi="Times New Roman" w:cs="Times New Roman"/>
                <w:sz w:val="24"/>
                <w:szCs w:val="24"/>
                <w:vertAlign w:val="superscript"/>
              </w:rPr>
              <w:t>2</w:t>
            </w:r>
          </w:p>
          <w:p w14:paraId="55AEC296"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1559" w:type="dxa"/>
          </w:tcPr>
          <w:p w14:paraId="2C6BD347" w14:textId="77777777" w:rsidR="006628DA" w:rsidRPr="00AC7CDF" w:rsidRDefault="006628DA"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4 часа</w:t>
            </w:r>
          </w:p>
        </w:tc>
        <w:tc>
          <w:tcPr>
            <w:tcW w:w="425" w:type="dxa"/>
          </w:tcPr>
          <w:p w14:paraId="3F951C04"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6" w:type="dxa"/>
          </w:tcPr>
          <w:p w14:paraId="56609B65"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5" w:type="dxa"/>
          </w:tcPr>
          <w:p w14:paraId="533658A4"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5" w:type="dxa"/>
          </w:tcPr>
          <w:p w14:paraId="66F37B72" w14:textId="77777777" w:rsidR="006628DA" w:rsidRPr="00AC7CDF" w:rsidRDefault="006628DA" w:rsidP="00A40ADC">
            <w:pPr>
              <w:spacing w:after="0" w:line="240" w:lineRule="auto"/>
              <w:jc w:val="both"/>
              <w:rPr>
                <w:rFonts w:ascii="Times New Roman" w:hAnsi="Times New Roman" w:cs="Times New Roman"/>
                <w:sz w:val="24"/>
                <w:szCs w:val="24"/>
              </w:rPr>
            </w:pPr>
          </w:p>
        </w:tc>
        <w:tc>
          <w:tcPr>
            <w:tcW w:w="425" w:type="dxa"/>
          </w:tcPr>
          <w:p w14:paraId="25D3A586"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426" w:type="dxa"/>
          </w:tcPr>
          <w:p w14:paraId="4381C8BE" w14:textId="77777777" w:rsidR="006628DA" w:rsidRPr="00AC7CDF"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w:t>
            </w:r>
          </w:p>
        </w:tc>
        <w:tc>
          <w:tcPr>
            <w:tcW w:w="2834" w:type="dxa"/>
          </w:tcPr>
          <w:p w14:paraId="64FEEA4D" w14:textId="77777777" w:rsidR="006628DA" w:rsidRPr="00F500B2" w:rsidRDefault="004770E1" w:rsidP="00A40ADC">
            <w:pPr>
              <w:spacing w:after="0" w:line="240" w:lineRule="auto"/>
              <w:jc w:val="both"/>
              <w:rPr>
                <w:rFonts w:ascii="Times New Roman" w:hAnsi="Times New Roman" w:cs="Times New Roman"/>
                <w:sz w:val="24"/>
                <w:szCs w:val="24"/>
              </w:rPr>
            </w:pPr>
            <w:r w:rsidRPr="00AC7CDF">
              <w:rPr>
                <w:rFonts w:ascii="Times New Roman" w:hAnsi="Times New Roman" w:cs="Times New Roman"/>
                <w:sz w:val="24"/>
                <w:szCs w:val="24"/>
              </w:rPr>
              <w:t>140мг/м</w:t>
            </w:r>
            <w:r w:rsidRPr="00AC7CDF">
              <w:rPr>
                <w:rFonts w:ascii="Times New Roman" w:hAnsi="Times New Roman" w:cs="Times New Roman"/>
                <w:sz w:val="24"/>
                <w:szCs w:val="24"/>
                <w:vertAlign w:val="superscript"/>
              </w:rPr>
              <w:t>2</w:t>
            </w:r>
          </w:p>
        </w:tc>
      </w:tr>
    </w:tbl>
    <w:p w14:paraId="2A56438F" w14:textId="77777777" w:rsidR="006628DA" w:rsidRPr="00F500B2" w:rsidRDefault="006628DA" w:rsidP="00A40ADC">
      <w:pPr>
        <w:spacing w:after="0" w:line="240" w:lineRule="auto"/>
        <w:jc w:val="both"/>
        <w:rPr>
          <w:rFonts w:ascii="Times New Roman" w:hAnsi="Times New Roman" w:cs="Times New Roman"/>
          <w:sz w:val="24"/>
          <w:szCs w:val="24"/>
        </w:rPr>
      </w:pPr>
    </w:p>
    <w:p w14:paraId="4A6A8D1B" w14:textId="77777777" w:rsidR="00CF1B62" w:rsidRPr="0091077E" w:rsidRDefault="004770E1" w:rsidP="00A40ADC">
      <w:pPr>
        <w:spacing w:after="0" w:line="240" w:lineRule="auto"/>
        <w:jc w:val="both"/>
        <w:rPr>
          <w:rFonts w:ascii="Times New Roman" w:hAnsi="Times New Roman" w:cs="Times New Roman"/>
          <w:sz w:val="28"/>
          <w:szCs w:val="28"/>
        </w:rPr>
      </w:pPr>
      <w:r w:rsidRPr="0091077E">
        <w:rPr>
          <w:rFonts w:ascii="Times New Roman" w:hAnsi="Times New Roman" w:cs="Times New Roman"/>
          <w:sz w:val="28"/>
          <w:szCs w:val="28"/>
        </w:rPr>
        <w:t xml:space="preserve">Схема высокодозной химиотерапии может изменятся в зависимости от конкретного клинического случая. </w:t>
      </w:r>
    </w:p>
    <w:p w14:paraId="74B41B93" w14:textId="77777777" w:rsidR="00464B2E" w:rsidRPr="00D111D1" w:rsidRDefault="003A5F07" w:rsidP="0091077E">
      <w:pPr>
        <w:spacing w:after="0" w:line="240" w:lineRule="auto"/>
        <w:rPr>
          <w:rFonts w:ascii="Times New Roman" w:hAnsi="Times New Roman" w:cs="Times New Roman"/>
          <w:b/>
          <w:sz w:val="28"/>
          <w:szCs w:val="28"/>
        </w:rPr>
      </w:pPr>
      <w:r w:rsidRPr="00D111D1">
        <w:rPr>
          <w:rFonts w:ascii="Times New Roman" w:hAnsi="Times New Roman" w:cs="Times New Roman"/>
          <w:b/>
          <w:sz w:val="28"/>
          <w:szCs w:val="28"/>
        </w:rPr>
        <w:t>Перечень дополнительных лекарственных средств:</w:t>
      </w:r>
    </w:p>
    <w:p w14:paraId="3C92BD48" w14:textId="77777777" w:rsidR="00074047" w:rsidRPr="006B4F77" w:rsidRDefault="00074047"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Профилактика и лечение инфекционных осложнений</w:t>
      </w:r>
    </w:p>
    <w:p w14:paraId="647435C4" w14:textId="77777777" w:rsidR="00074047" w:rsidRPr="006B4F77" w:rsidRDefault="00074047"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Инфекционные осложнения являются основной причиной смерти больных в период проведения интенсивной ПХТ, особенно в индукции. </w:t>
      </w:r>
    </w:p>
    <w:p w14:paraId="593F8C66" w14:textId="77777777" w:rsidR="00074047" w:rsidRPr="006B4F77" w:rsidRDefault="00074047"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В момент постановки диагноза до начала химиотерапии желательно сделать (если есть возможность):</w:t>
      </w:r>
    </w:p>
    <w:p w14:paraId="75FA09FB" w14:textId="77777777" w:rsidR="00074047" w:rsidRPr="006B4F77" w:rsidRDefault="00074047" w:rsidP="006B0020">
      <w:pPr>
        <w:pStyle w:val="a3"/>
        <w:numPr>
          <w:ilvl w:val="0"/>
          <w:numId w:val="3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бактериологическое исследование </w:t>
      </w:r>
      <w:r w:rsidR="0031642C" w:rsidRPr="006B4F77">
        <w:rPr>
          <w:rFonts w:ascii="Times New Roman" w:hAnsi="Times New Roman"/>
          <w:sz w:val="28"/>
          <w:szCs w:val="28"/>
        </w:rPr>
        <w:t>биологических жидкостей,</w:t>
      </w:r>
    </w:p>
    <w:p w14:paraId="145DD5BA" w14:textId="77777777" w:rsidR="00074047" w:rsidRPr="006B4F77" w:rsidRDefault="00074047" w:rsidP="006B0020">
      <w:pPr>
        <w:pStyle w:val="a3"/>
        <w:numPr>
          <w:ilvl w:val="0"/>
          <w:numId w:val="3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серологические (вирусологические) исследования на </w:t>
      </w:r>
      <w:r w:rsidRPr="006B4F77">
        <w:rPr>
          <w:rFonts w:ascii="Times New Roman" w:hAnsi="Times New Roman"/>
          <w:sz w:val="28"/>
          <w:szCs w:val="28"/>
          <w:lang w:val="en-US"/>
        </w:rPr>
        <w:t>CMV</w:t>
      </w:r>
      <w:r w:rsidRPr="006B4F77">
        <w:rPr>
          <w:rFonts w:ascii="Times New Roman" w:hAnsi="Times New Roman"/>
          <w:sz w:val="28"/>
          <w:szCs w:val="28"/>
        </w:rPr>
        <w:t>, Гепатиты B,C, (</w:t>
      </w:r>
      <w:r w:rsidRPr="006B4F77">
        <w:rPr>
          <w:rFonts w:ascii="Times New Roman" w:hAnsi="Times New Roman"/>
          <w:sz w:val="28"/>
          <w:szCs w:val="28"/>
          <w:lang w:val="en-US"/>
        </w:rPr>
        <w:t>D</w:t>
      </w:r>
      <w:r w:rsidRPr="006B4F77">
        <w:rPr>
          <w:rFonts w:ascii="Times New Roman" w:hAnsi="Times New Roman"/>
          <w:sz w:val="28"/>
          <w:szCs w:val="28"/>
        </w:rPr>
        <w:t>), ВИЧ,  ЭБВ</w:t>
      </w:r>
      <w:r w:rsidR="0031642C" w:rsidRPr="006B4F77">
        <w:rPr>
          <w:rFonts w:ascii="Times New Roman" w:hAnsi="Times New Roman"/>
          <w:sz w:val="28"/>
          <w:szCs w:val="28"/>
        </w:rPr>
        <w:t>,</w:t>
      </w:r>
    </w:p>
    <w:p w14:paraId="6EDCF7A4" w14:textId="77777777" w:rsidR="00074047" w:rsidRPr="006B4F77" w:rsidRDefault="00074047" w:rsidP="006B0020">
      <w:pPr>
        <w:pStyle w:val="a3"/>
        <w:numPr>
          <w:ilvl w:val="0"/>
          <w:numId w:val="3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определение С-реа</w:t>
      </w:r>
      <w:r w:rsidR="0031642C" w:rsidRPr="006B4F77">
        <w:rPr>
          <w:rFonts w:ascii="Times New Roman" w:hAnsi="Times New Roman"/>
          <w:sz w:val="28"/>
          <w:szCs w:val="28"/>
        </w:rPr>
        <w:t>ктивного белка (количественное),</w:t>
      </w:r>
    </w:p>
    <w:p w14:paraId="2E153BD3" w14:textId="4966743E" w:rsidR="00074047" w:rsidRPr="006B4F77" w:rsidRDefault="0031642C" w:rsidP="006B0020">
      <w:pPr>
        <w:pStyle w:val="a3"/>
        <w:numPr>
          <w:ilvl w:val="0"/>
          <w:numId w:val="32"/>
        </w:numPr>
        <w:tabs>
          <w:tab w:val="left" w:pos="284"/>
        </w:tabs>
        <w:spacing w:after="0" w:line="240" w:lineRule="auto"/>
        <w:ind w:left="0" w:firstLine="0"/>
        <w:jc w:val="both"/>
        <w:rPr>
          <w:rFonts w:ascii="Times New Roman" w:hAnsi="Times New Roman"/>
          <w:bCs/>
          <w:sz w:val="28"/>
          <w:szCs w:val="28"/>
        </w:rPr>
      </w:pPr>
      <w:r w:rsidRPr="006B4F77">
        <w:rPr>
          <w:rFonts w:ascii="Times New Roman" w:hAnsi="Times New Roman"/>
          <w:bCs/>
          <w:sz w:val="28"/>
          <w:szCs w:val="28"/>
        </w:rPr>
        <w:t>п</w:t>
      </w:r>
      <w:r w:rsidR="00074047" w:rsidRPr="006B4F77">
        <w:rPr>
          <w:rFonts w:ascii="Times New Roman" w:hAnsi="Times New Roman"/>
          <w:bCs/>
          <w:sz w:val="28"/>
          <w:szCs w:val="28"/>
        </w:rPr>
        <w:t xml:space="preserve">ри нарастании показателей </w:t>
      </w:r>
      <w:proofErr w:type="spellStart"/>
      <w:r w:rsidR="00074047" w:rsidRPr="006B4F77">
        <w:rPr>
          <w:rFonts w:ascii="Times New Roman" w:hAnsi="Times New Roman"/>
          <w:bCs/>
          <w:sz w:val="28"/>
          <w:szCs w:val="28"/>
        </w:rPr>
        <w:t>трансаминаз</w:t>
      </w:r>
      <w:proofErr w:type="spellEnd"/>
      <w:r w:rsidR="00074047" w:rsidRPr="006B4F77">
        <w:rPr>
          <w:rFonts w:ascii="Times New Roman" w:hAnsi="Times New Roman"/>
          <w:bCs/>
          <w:sz w:val="28"/>
          <w:szCs w:val="28"/>
        </w:rPr>
        <w:t>:</w:t>
      </w:r>
      <w:r w:rsidR="00D111D1">
        <w:rPr>
          <w:rFonts w:ascii="Times New Roman" w:hAnsi="Times New Roman"/>
          <w:bCs/>
          <w:sz w:val="28"/>
          <w:szCs w:val="28"/>
        </w:rPr>
        <w:t xml:space="preserve"> </w:t>
      </w:r>
      <w:r w:rsidR="00074047" w:rsidRPr="006B4F77">
        <w:rPr>
          <w:rFonts w:ascii="Times New Roman" w:hAnsi="Times New Roman"/>
          <w:sz w:val="28"/>
          <w:szCs w:val="28"/>
        </w:rPr>
        <w:t>провести серологические (вирусологические) исследования для исключения вирусных гепатитов</w:t>
      </w:r>
      <w:r w:rsidR="00074047" w:rsidRPr="006B4F77">
        <w:rPr>
          <w:rFonts w:ascii="Times New Roman" w:hAnsi="Times New Roman"/>
          <w:smallCaps/>
          <w:sz w:val="28"/>
          <w:szCs w:val="28"/>
        </w:rPr>
        <w:t xml:space="preserve">: </w:t>
      </w:r>
      <w:r w:rsidR="00074047" w:rsidRPr="006B4F77">
        <w:rPr>
          <w:rFonts w:ascii="Times New Roman" w:hAnsi="Times New Roman"/>
          <w:sz w:val="28"/>
          <w:szCs w:val="28"/>
          <w:lang w:val="en-US"/>
        </w:rPr>
        <w:t>CMV</w:t>
      </w:r>
      <w:r w:rsidR="00074047" w:rsidRPr="006B4F77">
        <w:rPr>
          <w:rFonts w:ascii="Times New Roman" w:hAnsi="Times New Roman"/>
          <w:sz w:val="28"/>
          <w:szCs w:val="28"/>
        </w:rPr>
        <w:t>, A, B, C, ЭБВ</w:t>
      </w:r>
      <w:r w:rsidRPr="006B4F77">
        <w:rPr>
          <w:rFonts w:ascii="Times New Roman" w:hAnsi="Times New Roman"/>
          <w:sz w:val="28"/>
          <w:szCs w:val="28"/>
        </w:rPr>
        <w:t xml:space="preserve">, при положительных результатах ПЦР. </w:t>
      </w:r>
    </w:p>
    <w:p w14:paraId="7FA4E132" w14:textId="77777777" w:rsidR="00074047" w:rsidRPr="006B4F77" w:rsidRDefault="00074047" w:rsidP="006B0020">
      <w:pPr>
        <w:tabs>
          <w:tab w:val="left" w:pos="284"/>
        </w:tabs>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Профилактика инфекций</w:t>
      </w:r>
    </w:p>
    <w:p w14:paraId="7360294E" w14:textId="45899002" w:rsidR="00051D73" w:rsidRPr="00D111D1"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proofErr w:type="spellStart"/>
      <w:r w:rsidRPr="00051D73">
        <w:rPr>
          <w:rFonts w:ascii="Times New Roman" w:hAnsi="Times New Roman"/>
          <w:sz w:val="28"/>
          <w:szCs w:val="28"/>
        </w:rPr>
        <w:t>котримоксазол</w:t>
      </w:r>
      <w:r w:rsidR="0031642C" w:rsidRPr="00051D73">
        <w:rPr>
          <w:rFonts w:ascii="Times New Roman" w:hAnsi="Times New Roman"/>
          <w:sz w:val="28"/>
          <w:szCs w:val="28"/>
        </w:rPr>
        <w:t>для</w:t>
      </w:r>
      <w:proofErr w:type="spellEnd"/>
      <w:r w:rsidR="0031642C" w:rsidRPr="00051D73">
        <w:rPr>
          <w:rFonts w:ascii="Times New Roman" w:hAnsi="Times New Roman"/>
          <w:sz w:val="28"/>
          <w:szCs w:val="28"/>
        </w:rPr>
        <w:t xml:space="preserve"> профилактики </w:t>
      </w:r>
      <w:proofErr w:type="spellStart"/>
      <w:r w:rsidR="0031642C" w:rsidRPr="00051D73">
        <w:rPr>
          <w:rFonts w:ascii="Times New Roman" w:hAnsi="Times New Roman"/>
          <w:sz w:val="28"/>
          <w:szCs w:val="28"/>
        </w:rPr>
        <w:t>пневмоцистной</w:t>
      </w:r>
      <w:proofErr w:type="spellEnd"/>
      <w:r w:rsidR="0031642C" w:rsidRPr="00051D73">
        <w:rPr>
          <w:rFonts w:ascii="Times New Roman" w:hAnsi="Times New Roman"/>
          <w:sz w:val="28"/>
          <w:szCs w:val="28"/>
        </w:rPr>
        <w:t xml:space="preserve"> пневмонии</w:t>
      </w:r>
      <w:r w:rsidRPr="00051D73">
        <w:rPr>
          <w:rFonts w:ascii="Times New Roman" w:hAnsi="Times New Roman"/>
          <w:sz w:val="28"/>
          <w:szCs w:val="28"/>
        </w:rPr>
        <w:t xml:space="preserve"> 3 раза в неделю (понедельник, вторник, среда) в один прием в дозе 5 мг/кг  по  </w:t>
      </w:r>
      <w:proofErr w:type="spellStart"/>
      <w:r w:rsidRPr="00051D73">
        <w:rPr>
          <w:rFonts w:ascii="Times New Roman" w:hAnsi="Times New Roman"/>
          <w:sz w:val="28"/>
          <w:szCs w:val="28"/>
        </w:rPr>
        <w:t>триметоприму</w:t>
      </w:r>
      <w:proofErr w:type="spellEnd"/>
      <w:r w:rsidRPr="00051D73">
        <w:rPr>
          <w:rFonts w:ascii="Times New Roman" w:hAnsi="Times New Roman"/>
          <w:sz w:val="28"/>
          <w:szCs w:val="28"/>
        </w:rPr>
        <w:t xml:space="preserve"> или 20 мг/кг по </w:t>
      </w:r>
      <w:proofErr w:type="spellStart"/>
      <w:r w:rsidRPr="00051D73">
        <w:rPr>
          <w:rFonts w:ascii="Times New Roman" w:hAnsi="Times New Roman"/>
          <w:sz w:val="28"/>
          <w:szCs w:val="28"/>
        </w:rPr>
        <w:t>сульфаметоксазолу</w:t>
      </w:r>
      <w:proofErr w:type="spellEnd"/>
      <w:r w:rsidR="00D111D1">
        <w:rPr>
          <w:rFonts w:ascii="Times New Roman" w:hAnsi="Times New Roman"/>
          <w:sz w:val="28"/>
          <w:szCs w:val="28"/>
        </w:rPr>
        <w:t xml:space="preserve"> </w:t>
      </w:r>
      <w:proofErr w:type="spellStart"/>
      <w:r w:rsidRPr="00051D73">
        <w:rPr>
          <w:rFonts w:ascii="Times New Roman" w:hAnsi="Times New Roman"/>
          <w:sz w:val="28"/>
          <w:szCs w:val="28"/>
        </w:rPr>
        <w:t>per</w:t>
      </w:r>
      <w:proofErr w:type="spellEnd"/>
      <w:r w:rsidR="00D111D1">
        <w:rPr>
          <w:rFonts w:ascii="Times New Roman" w:hAnsi="Times New Roman"/>
          <w:sz w:val="28"/>
          <w:szCs w:val="28"/>
        </w:rPr>
        <w:t xml:space="preserve"> </w:t>
      </w:r>
      <w:proofErr w:type="spellStart"/>
      <w:r w:rsidRPr="00051D73">
        <w:rPr>
          <w:rFonts w:ascii="Times New Roman" w:hAnsi="Times New Roman"/>
          <w:sz w:val="28"/>
          <w:szCs w:val="28"/>
        </w:rPr>
        <w:t>os</w:t>
      </w:r>
      <w:proofErr w:type="spellEnd"/>
      <w:r w:rsidRPr="00051D73">
        <w:rPr>
          <w:rFonts w:ascii="Times New Roman" w:hAnsi="Times New Roman"/>
          <w:sz w:val="28"/>
          <w:szCs w:val="28"/>
        </w:rPr>
        <w:t xml:space="preserve"> – в течение всего периода лечения. </w:t>
      </w:r>
      <w:r w:rsidRPr="00D111D1">
        <w:rPr>
          <w:rFonts w:ascii="Times New Roman" w:hAnsi="Times New Roman"/>
          <w:sz w:val="28"/>
          <w:szCs w:val="28"/>
        </w:rPr>
        <w:t>Закончить не позднее чем через месяц после окончания протокола.</w:t>
      </w:r>
    </w:p>
    <w:p w14:paraId="4B1D9623"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051D73">
        <w:rPr>
          <w:rFonts w:ascii="Times New Roman" w:hAnsi="Times New Roman"/>
          <w:sz w:val="28"/>
          <w:szCs w:val="28"/>
        </w:rPr>
        <w:t>Уход за ротовой полостью: 6-10 раз в день полоскание полости  рта дезинфицирующими растворами</w:t>
      </w:r>
      <w:r w:rsidR="00BC4FDE" w:rsidRPr="00051D73">
        <w:rPr>
          <w:rFonts w:ascii="Times New Roman" w:hAnsi="Times New Roman"/>
          <w:sz w:val="28"/>
          <w:szCs w:val="28"/>
        </w:rPr>
        <w:t xml:space="preserve">, предназначенные для обработки слизистой ротовой полости. </w:t>
      </w:r>
      <w:r w:rsidRPr="00051D73">
        <w:rPr>
          <w:rFonts w:ascii="Times New Roman" w:hAnsi="Times New Roman"/>
          <w:sz w:val="28"/>
          <w:szCs w:val="28"/>
        </w:rPr>
        <w:t>Тщательный, но щадящий уход за зубами и деснами; ограничение использования даже мягких зубных щёток; отдавать предпочтение ротовому душу; при тромбоцитопении или ранимых слизистых использование зубных щёток должно быть исключено, вместо этого необходима дополнительная обработка рта вяжущими средствами</w:t>
      </w:r>
    </w:p>
    <w:p w14:paraId="49159FD8" w14:textId="3B1E585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Профилактика запоров и пареза кишечника: необходимо уделять самое пристальное внимание ежедневной дефекации; при запорах </w:t>
      </w:r>
      <w:proofErr w:type="spellStart"/>
      <w:r w:rsidRPr="006B4F77">
        <w:rPr>
          <w:rFonts w:ascii="Times New Roman" w:hAnsi="Times New Roman"/>
          <w:sz w:val="28"/>
          <w:szCs w:val="28"/>
        </w:rPr>
        <w:t>лактул</w:t>
      </w:r>
      <w:r w:rsidR="00D111D1">
        <w:rPr>
          <w:rFonts w:ascii="Times New Roman" w:hAnsi="Times New Roman"/>
          <w:sz w:val="28"/>
          <w:szCs w:val="28"/>
        </w:rPr>
        <w:t>о</w:t>
      </w:r>
      <w:r w:rsidRPr="006B4F77">
        <w:rPr>
          <w:rFonts w:ascii="Times New Roman" w:hAnsi="Times New Roman"/>
          <w:sz w:val="28"/>
          <w:szCs w:val="28"/>
        </w:rPr>
        <w:t>за</w:t>
      </w:r>
      <w:proofErr w:type="spellEnd"/>
      <w:r w:rsidR="00D111D1" w:rsidRPr="00D111D1">
        <w:rPr>
          <w:rFonts w:ascii="Times New Roman" w:hAnsi="Times New Roman"/>
          <w:sz w:val="28"/>
          <w:szCs w:val="28"/>
        </w:rPr>
        <w:t xml:space="preserve"> </w:t>
      </w:r>
      <w:proofErr w:type="spellStart"/>
      <w:r w:rsidRPr="006B4F77">
        <w:rPr>
          <w:rFonts w:ascii="Times New Roman" w:hAnsi="Times New Roman"/>
          <w:sz w:val="28"/>
          <w:szCs w:val="28"/>
        </w:rPr>
        <w:t>per</w:t>
      </w:r>
      <w:proofErr w:type="spellEnd"/>
      <w:r w:rsidR="00D111D1" w:rsidRPr="00D111D1">
        <w:rPr>
          <w:rFonts w:ascii="Times New Roman" w:hAnsi="Times New Roman"/>
          <w:sz w:val="28"/>
          <w:szCs w:val="28"/>
        </w:rPr>
        <w:t xml:space="preserve"> </w:t>
      </w:r>
      <w:proofErr w:type="spellStart"/>
      <w:r w:rsidRPr="006B4F77">
        <w:rPr>
          <w:rFonts w:ascii="Times New Roman" w:hAnsi="Times New Roman"/>
          <w:sz w:val="28"/>
          <w:szCs w:val="28"/>
        </w:rPr>
        <w:t>os</w:t>
      </w:r>
      <w:proofErr w:type="spellEnd"/>
      <w:r w:rsidRPr="006B4F77">
        <w:rPr>
          <w:rFonts w:ascii="Times New Roman" w:hAnsi="Times New Roman"/>
          <w:sz w:val="28"/>
          <w:szCs w:val="28"/>
        </w:rPr>
        <w:t xml:space="preserve"> 5-15 мл х 3 раза в день (или другие слабительные препараты). Очистительная клизма - в исключительных случаях, особенно у больных в состоянии аплазии.</w:t>
      </w:r>
    </w:p>
    <w:p w14:paraId="5DA20738"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Дезинфекция кожи: ежедневное мытье под душем или обтирание водным раствором </w:t>
      </w:r>
      <w:proofErr w:type="spellStart"/>
      <w:r w:rsidRPr="006B4F77">
        <w:rPr>
          <w:rFonts w:ascii="Times New Roman" w:hAnsi="Times New Roman"/>
          <w:sz w:val="28"/>
          <w:szCs w:val="28"/>
        </w:rPr>
        <w:t>хлоргексидина</w:t>
      </w:r>
      <w:proofErr w:type="spellEnd"/>
      <w:r w:rsidRPr="006B4F77">
        <w:rPr>
          <w:rFonts w:ascii="Times New Roman" w:hAnsi="Times New Roman"/>
          <w:sz w:val="28"/>
          <w:szCs w:val="28"/>
        </w:rPr>
        <w:t xml:space="preserve">, обработка мацераций и повреждений раствором </w:t>
      </w:r>
      <w:proofErr w:type="spellStart"/>
      <w:r w:rsidRPr="006B4F77">
        <w:rPr>
          <w:rFonts w:ascii="Times New Roman" w:hAnsi="Times New Roman"/>
          <w:sz w:val="28"/>
          <w:szCs w:val="28"/>
        </w:rPr>
        <w:t>бетадина</w:t>
      </w:r>
      <w:proofErr w:type="spellEnd"/>
      <w:r w:rsidRPr="006B4F77">
        <w:rPr>
          <w:rFonts w:ascii="Times New Roman" w:hAnsi="Times New Roman"/>
          <w:sz w:val="28"/>
          <w:szCs w:val="28"/>
        </w:rPr>
        <w:t>.</w:t>
      </w:r>
    </w:p>
    <w:p w14:paraId="2BFBE2CF"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lastRenderedPageBreak/>
        <w:t>При появлении признаков стоматита – к базовой терап</w:t>
      </w:r>
      <w:r w:rsidR="00BC4FDE" w:rsidRPr="006B4F77">
        <w:rPr>
          <w:rFonts w:ascii="Times New Roman" w:hAnsi="Times New Roman"/>
          <w:sz w:val="28"/>
          <w:szCs w:val="28"/>
        </w:rPr>
        <w:t>ии необходимо добавить флюконазол</w:t>
      </w:r>
      <w:r w:rsidR="0053216E" w:rsidRPr="006B4F77">
        <w:rPr>
          <w:rFonts w:ascii="Times New Roman" w:hAnsi="Times New Roman"/>
          <w:sz w:val="28"/>
          <w:szCs w:val="28"/>
        </w:rPr>
        <w:t xml:space="preserve">4-5 мг/кг в день (в день введения </w:t>
      </w:r>
      <w:proofErr w:type="spellStart"/>
      <w:r w:rsidR="0053216E" w:rsidRPr="006B4F77">
        <w:rPr>
          <w:rFonts w:ascii="Times New Roman" w:hAnsi="Times New Roman"/>
          <w:sz w:val="28"/>
          <w:szCs w:val="28"/>
        </w:rPr>
        <w:t>винкристина</w:t>
      </w:r>
      <w:proofErr w:type="spellEnd"/>
      <w:r w:rsidR="0053216E" w:rsidRPr="006B4F77">
        <w:rPr>
          <w:rFonts w:ascii="Times New Roman" w:hAnsi="Times New Roman"/>
          <w:sz w:val="28"/>
          <w:szCs w:val="28"/>
        </w:rPr>
        <w:t xml:space="preserve"> не дается)</w:t>
      </w:r>
      <w:r w:rsidRPr="006B4F77">
        <w:rPr>
          <w:rFonts w:ascii="Times New Roman" w:hAnsi="Times New Roman"/>
          <w:sz w:val="28"/>
          <w:szCs w:val="28"/>
        </w:rPr>
        <w:t xml:space="preserve"> и Ацикловир 250 мг/м</w:t>
      </w:r>
      <w:r w:rsidRPr="006B4F77">
        <w:rPr>
          <w:rFonts w:ascii="Times New Roman" w:hAnsi="Times New Roman"/>
          <w:sz w:val="28"/>
          <w:szCs w:val="28"/>
          <w:vertAlign w:val="superscript"/>
        </w:rPr>
        <w:t>2</w:t>
      </w:r>
      <w:r w:rsidRPr="006B4F77">
        <w:rPr>
          <w:rFonts w:ascii="Times New Roman" w:hAnsi="Times New Roman"/>
          <w:sz w:val="28"/>
          <w:szCs w:val="28"/>
        </w:rPr>
        <w:t>х 3 раза в день в/в</w:t>
      </w:r>
      <w:r w:rsidR="00BC4FDE" w:rsidRPr="006B4F77">
        <w:rPr>
          <w:rFonts w:ascii="Times New Roman" w:hAnsi="Times New Roman"/>
          <w:sz w:val="28"/>
          <w:szCs w:val="28"/>
        </w:rPr>
        <w:t>.</w:t>
      </w:r>
    </w:p>
    <w:p w14:paraId="7938F583"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При появлении дефектов слизистой полости рта:  исключить использование зубных щёток</w:t>
      </w:r>
    </w:p>
    <w:p w14:paraId="192FAC63"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при развитии распространённого некротического стоматита показана системная противогрибковая и антибактериальная (а/б) терапия</w:t>
      </w:r>
    </w:p>
    <w:p w14:paraId="54F506F0"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при открытых повреждениях не использовать </w:t>
      </w:r>
      <w:proofErr w:type="spellStart"/>
      <w:r w:rsidRPr="006B4F77">
        <w:rPr>
          <w:rFonts w:ascii="Times New Roman" w:hAnsi="Times New Roman"/>
          <w:sz w:val="28"/>
          <w:szCs w:val="28"/>
        </w:rPr>
        <w:t>гексидин</w:t>
      </w:r>
      <w:proofErr w:type="spellEnd"/>
      <w:r w:rsidRPr="006B4F77">
        <w:rPr>
          <w:rFonts w:ascii="Times New Roman" w:hAnsi="Times New Roman"/>
          <w:sz w:val="28"/>
          <w:szCs w:val="28"/>
        </w:rPr>
        <w:t xml:space="preserve"> (</w:t>
      </w:r>
      <w:proofErr w:type="spellStart"/>
      <w:r w:rsidRPr="006B4F77">
        <w:rPr>
          <w:rFonts w:ascii="Times New Roman" w:hAnsi="Times New Roman"/>
          <w:sz w:val="28"/>
          <w:szCs w:val="28"/>
        </w:rPr>
        <w:t>Hexidin</w:t>
      </w:r>
      <w:proofErr w:type="spellEnd"/>
      <w:r w:rsidRPr="006B4F77">
        <w:rPr>
          <w:rFonts w:ascii="Times New Roman" w:hAnsi="Times New Roman"/>
          <w:sz w:val="28"/>
          <w:szCs w:val="28"/>
        </w:rPr>
        <w:t>), (</w:t>
      </w:r>
      <w:proofErr w:type="spellStart"/>
      <w:r w:rsidRPr="006B4F77">
        <w:rPr>
          <w:rFonts w:ascii="Times New Roman" w:hAnsi="Times New Roman"/>
          <w:sz w:val="28"/>
          <w:szCs w:val="28"/>
        </w:rPr>
        <w:t>Гексорал</w:t>
      </w:r>
      <w:proofErr w:type="spellEnd"/>
      <w:r w:rsidRPr="006B4F77">
        <w:rPr>
          <w:rFonts w:ascii="Times New Roman" w:hAnsi="Times New Roman"/>
          <w:sz w:val="28"/>
          <w:szCs w:val="28"/>
        </w:rPr>
        <w:t>) - тормозит заживление;</w:t>
      </w:r>
    </w:p>
    <w:p w14:paraId="57180F23"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системное обезболивание вплоть до применения наркотических аналгетиков</w:t>
      </w:r>
    </w:p>
    <w:p w14:paraId="51098569"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полоскание с обезболивающими растворами, осторожно у маленьких детей (опасность угнетения гортанного рефлекса и аспирации);</w:t>
      </w:r>
    </w:p>
    <w:p w14:paraId="754FE2DC"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При дефекте слизистой ануса регенерирующая терапия (свечи и мази). Профилактика запоров. Контроль за стулом.</w:t>
      </w:r>
    </w:p>
    <w:p w14:paraId="14BF0A56"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proofErr w:type="spellStart"/>
      <w:r w:rsidRPr="006B4F77">
        <w:rPr>
          <w:rFonts w:ascii="Times New Roman" w:hAnsi="Times New Roman"/>
          <w:sz w:val="28"/>
          <w:szCs w:val="28"/>
        </w:rPr>
        <w:t>Деконтаминация</w:t>
      </w:r>
      <w:proofErr w:type="spellEnd"/>
      <w:r w:rsidRPr="006B4F77">
        <w:rPr>
          <w:rFonts w:ascii="Times New Roman" w:hAnsi="Times New Roman"/>
          <w:sz w:val="28"/>
          <w:szCs w:val="28"/>
        </w:rPr>
        <w:t xml:space="preserve"> кишечника проводится по выбору стационара, возможен отказ от </w:t>
      </w:r>
      <w:proofErr w:type="spellStart"/>
      <w:r w:rsidRPr="006B4F77">
        <w:rPr>
          <w:rFonts w:ascii="Times New Roman" w:hAnsi="Times New Roman"/>
          <w:sz w:val="28"/>
          <w:szCs w:val="28"/>
        </w:rPr>
        <w:t>деконтаминации</w:t>
      </w:r>
      <w:proofErr w:type="spellEnd"/>
      <w:r w:rsidRPr="006B4F77">
        <w:rPr>
          <w:rFonts w:ascii="Times New Roman" w:hAnsi="Times New Roman"/>
          <w:sz w:val="28"/>
          <w:szCs w:val="28"/>
        </w:rPr>
        <w:t xml:space="preserve">. </w:t>
      </w:r>
      <w:proofErr w:type="spellStart"/>
      <w:r w:rsidRPr="006B4F77">
        <w:rPr>
          <w:rFonts w:ascii="Times New Roman" w:hAnsi="Times New Roman"/>
          <w:sz w:val="28"/>
          <w:szCs w:val="28"/>
        </w:rPr>
        <w:t>Деконтаминация</w:t>
      </w:r>
      <w:proofErr w:type="spellEnd"/>
      <w:r w:rsidRPr="006B4F77">
        <w:rPr>
          <w:rFonts w:ascii="Times New Roman" w:hAnsi="Times New Roman"/>
          <w:sz w:val="28"/>
          <w:szCs w:val="28"/>
        </w:rPr>
        <w:t xml:space="preserve"> (превентивная терапия) рекомендуется при инициальных поражениях кишечника.</w:t>
      </w:r>
      <w:r w:rsidR="00727118" w:rsidRPr="006B4F77">
        <w:rPr>
          <w:rFonts w:ascii="Times New Roman" w:hAnsi="Times New Roman"/>
          <w:sz w:val="28"/>
          <w:szCs w:val="28"/>
        </w:rPr>
        <w:t xml:space="preserve"> Д</w:t>
      </w:r>
      <w:r w:rsidRPr="006B4F77">
        <w:rPr>
          <w:rFonts w:ascii="Times New Roman" w:hAnsi="Times New Roman"/>
          <w:sz w:val="28"/>
          <w:szCs w:val="28"/>
        </w:rPr>
        <w:t xml:space="preserve">ля селективной </w:t>
      </w:r>
      <w:proofErr w:type="spellStart"/>
      <w:r w:rsidRPr="006B4F77">
        <w:rPr>
          <w:rFonts w:ascii="Times New Roman" w:hAnsi="Times New Roman"/>
          <w:sz w:val="28"/>
          <w:szCs w:val="28"/>
        </w:rPr>
        <w:t>деконтаминации</w:t>
      </w:r>
      <w:proofErr w:type="spellEnd"/>
      <w:r w:rsidRPr="006B4F77">
        <w:rPr>
          <w:rFonts w:ascii="Times New Roman" w:hAnsi="Times New Roman"/>
          <w:sz w:val="28"/>
          <w:szCs w:val="28"/>
        </w:rPr>
        <w:t xml:space="preserve"> кишечника – </w:t>
      </w:r>
      <w:proofErr w:type="spellStart"/>
      <w:r w:rsidRPr="006B4F77">
        <w:rPr>
          <w:rFonts w:ascii="Times New Roman" w:hAnsi="Times New Roman"/>
          <w:sz w:val="28"/>
          <w:szCs w:val="28"/>
        </w:rPr>
        <w:t>ципрофлоксацин</w:t>
      </w:r>
      <w:proofErr w:type="spellEnd"/>
      <w:r w:rsidRPr="006B4F77">
        <w:rPr>
          <w:rFonts w:ascii="Times New Roman" w:hAnsi="Times New Roman"/>
          <w:sz w:val="28"/>
          <w:szCs w:val="28"/>
        </w:rPr>
        <w:t xml:space="preserve"> в дозе  20 мг/кг в сутки на весь период химиотерапии;</w:t>
      </w:r>
    </w:p>
    <w:p w14:paraId="7FFC34D1" w14:textId="77777777" w:rsidR="00727118"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u w:val="single"/>
        </w:rPr>
      </w:pPr>
      <w:r w:rsidRPr="00D111D1">
        <w:rPr>
          <w:rFonts w:ascii="Times New Roman" w:hAnsi="Times New Roman"/>
          <w:sz w:val="28"/>
          <w:szCs w:val="28"/>
        </w:rPr>
        <w:t xml:space="preserve">Для снижения риска тяжелых инфекционных осложнений в условиях медикаментозно-индуцированной </w:t>
      </w:r>
      <w:proofErr w:type="spellStart"/>
      <w:r w:rsidRPr="00D111D1">
        <w:rPr>
          <w:rFonts w:ascii="Times New Roman" w:hAnsi="Times New Roman"/>
          <w:sz w:val="28"/>
          <w:szCs w:val="28"/>
        </w:rPr>
        <w:t>цитопении</w:t>
      </w:r>
      <w:proofErr w:type="spellEnd"/>
      <w:r w:rsidRPr="00D111D1">
        <w:rPr>
          <w:rFonts w:ascii="Times New Roman" w:hAnsi="Times New Roman"/>
          <w:sz w:val="28"/>
          <w:szCs w:val="28"/>
        </w:rPr>
        <w:t xml:space="preserve"> показано своевременное назначение КСФ: после</w:t>
      </w:r>
      <w:r w:rsidRPr="006B4F77">
        <w:rPr>
          <w:rFonts w:ascii="Times New Roman" w:hAnsi="Times New Roman"/>
          <w:sz w:val="28"/>
          <w:szCs w:val="28"/>
        </w:rPr>
        <w:t xml:space="preserve"> проведения высокодозной химиотерапии: </w:t>
      </w:r>
      <w:r w:rsidR="007B3B67" w:rsidRPr="006B4F77">
        <w:rPr>
          <w:rFonts w:ascii="Times New Roman" w:hAnsi="Times New Roman"/>
          <w:sz w:val="28"/>
          <w:szCs w:val="28"/>
          <w:lang w:val="en-US"/>
        </w:rPr>
        <w:t>RCA</w:t>
      </w:r>
      <w:r w:rsidRPr="006B4F77">
        <w:rPr>
          <w:rFonts w:ascii="Times New Roman" w:hAnsi="Times New Roman"/>
          <w:sz w:val="28"/>
          <w:szCs w:val="28"/>
        </w:rPr>
        <w:t>5</w:t>
      </w:r>
      <w:r w:rsidR="007B3B67" w:rsidRPr="006B4F77">
        <w:rPr>
          <w:rFonts w:ascii="Times New Roman" w:hAnsi="Times New Roman"/>
          <w:sz w:val="28"/>
          <w:szCs w:val="28"/>
        </w:rPr>
        <w:t>-10</w:t>
      </w:r>
      <w:r w:rsidRPr="006B4F77">
        <w:rPr>
          <w:rFonts w:ascii="Times New Roman" w:hAnsi="Times New Roman"/>
          <w:sz w:val="28"/>
          <w:szCs w:val="28"/>
        </w:rPr>
        <w:t xml:space="preserve"> мкг\кг\сутки, </w:t>
      </w:r>
      <w:proofErr w:type="spellStart"/>
      <w:r w:rsidRPr="006B4F77">
        <w:rPr>
          <w:rFonts w:ascii="Times New Roman" w:hAnsi="Times New Roman"/>
          <w:sz w:val="28"/>
          <w:szCs w:val="28"/>
        </w:rPr>
        <w:t>п.к</w:t>
      </w:r>
      <w:proofErr w:type="spellEnd"/>
      <w:r w:rsidRPr="006B4F77">
        <w:rPr>
          <w:rFonts w:ascii="Times New Roman" w:hAnsi="Times New Roman"/>
          <w:sz w:val="28"/>
          <w:szCs w:val="28"/>
        </w:rPr>
        <w:t xml:space="preserve">.  с 3-5-го дня после окончания курса ПХТ и до восстановления </w:t>
      </w:r>
      <w:proofErr w:type="spellStart"/>
      <w:r w:rsidRPr="006B4F77">
        <w:rPr>
          <w:rFonts w:ascii="Times New Roman" w:hAnsi="Times New Roman"/>
          <w:sz w:val="28"/>
          <w:szCs w:val="28"/>
        </w:rPr>
        <w:t>гемопоэза;при</w:t>
      </w:r>
      <w:proofErr w:type="spellEnd"/>
      <w:r w:rsidRPr="006B4F77">
        <w:rPr>
          <w:rFonts w:ascii="Times New Roman" w:hAnsi="Times New Roman"/>
          <w:sz w:val="28"/>
          <w:szCs w:val="28"/>
        </w:rPr>
        <w:t xml:space="preserve"> аплазии кроветворения во время септических </w:t>
      </w:r>
      <w:proofErr w:type="spellStart"/>
      <w:r w:rsidRPr="006B4F77">
        <w:rPr>
          <w:rFonts w:ascii="Times New Roman" w:hAnsi="Times New Roman"/>
          <w:sz w:val="28"/>
          <w:szCs w:val="28"/>
        </w:rPr>
        <w:t>осложнений;в</w:t>
      </w:r>
      <w:proofErr w:type="spellEnd"/>
      <w:r w:rsidRPr="006B4F77">
        <w:rPr>
          <w:rFonts w:ascii="Times New Roman" w:hAnsi="Times New Roman"/>
          <w:sz w:val="28"/>
          <w:szCs w:val="28"/>
        </w:rPr>
        <w:t xml:space="preserve"> </w:t>
      </w:r>
      <w:proofErr w:type="spellStart"/>
      <w:r w:rsidRPr="006B4F77">
        <w:rPr>
          <w:rFonts w:ascii="Times New Roman" w:hAnsi="Times New Roman"/>
          <w:sz w:val="28"/>
          <w:szCs w:val="28"/>
        </w:rPr>
        <w:t>посттрансплантационном</w:t>
      </w:r>
      <w:proofErr w:type="spellEnd"/>
      <w:r w:rsidRPr="006B4F77">
        <w:rPr>
          <w:rFonts w:ascii="Times New Roman" w:hAnsi="Times New Roman"/>
          <w:sz w:val="28"/>
          <w:szCs w:val="28"/>
        </w:rPr>
        <w:t xml:space="preserve"> периоде.</w:t>
      </w:r>
    </w:p>
    <w:p w14:paraId="0983433F" w14:textId="77777777" w:rsidR="00727118"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Ежедневная дезинфекция места пребывания больного с помощью </w:t>
      </w:r>
      <w:proofErr w:type="spellStart"/>
      <w:r w:rsidRPr="006B4F77">
        <w:rPr>
          <w:rFonts w:ascii="Times New Roman" w:hAnsi="Times New Roman"/>
          <w:sz w:val="28"/>
          <w:szCs w:val="28"/>
        </w:rPr>
        <w:t>дезрастворов</w:t>
      </w:r>
      <w:proofErr w:type="spellEnd"/>
      <w:r w:rsidRPr="006B4F77">
        <w:rPr>
          <w:rFonts w:ascii="Times New Roman" w:hAnsi="Times New Roman"/>
          <w:sz w:val="28"/>
          <w:szCs w:val="28"/>
        </w:rPr>
        <w:t xml:space="preserve">,  при наличии </w:t>
      </w:r>
      <w:proofErr w:type="spellStart"/>
      <w:r w:rsidRPr="006B4F77">
        <w:rPr>
          <w:rFonts w:ascii="Times New Roman" w:hAnsi="Times New Roman"/>
          <w:sz w:val="28"/>
          <w:szCs w:val="28"/>
        </w:rPr>
        <w:t>агранулоцитоза</w:t>
      </w:r>
      <w:proofErr w:type="spellEnd"/>
      <w:r w:rsidRPr="006B4F77">
        <w:rPr>
          <w:rFonts w:ascii="Times New Roman" w:hAnsi="Times New Roman"/>
          <w:sz w:val="28"/>
          <w:szCs w:val="28"/>
        </w:rPr>
        <w:t xml:space="preserve"> – ежедневная смена постельного и нательного белья</w:t>
      </w:r>
    </w:p>
    <w:p w14:paraId="0BB76B2E" w14:textId="77777777" w:rsidR="00074047" w:rsidRPr="006B4F77" w:rsidRDefault="00074047" w:rsidP="006B0020">
      <w:pPr>
        <w:pStyle w:val="a3"/>
        <w:numPr>
          <w:ilvl w:val="0"/>
          <w:numId w:val="34"/>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Обязательно соблюдать   личную гигиену всем, ухажива</w:t>
      </w:r>
      <w:r w:rsidR="00DC658F">
        <w:rPr>
          <w:rFonts w:ascii="Times New Roman" w:hAnsi="Times New Roman"/>
          <w:sz w:val="28"/>
          <w:szCs w:val="28"/>
        </w:rPr>
        <w:t>ю</w:t>
      </w:r>
      <w:r w:rsidRPr="006B4F77">
        <w:rPr>
          <w:rFonts w:ascii="Times New Roman" w:hAnsi="Times New Roman"/>
          <w:sz w:val="28"/>
          <w:szCs w:val="28"/>
        </w:rPr>
        <w:t>щим за больным – родителям и посетителям, мытье рук персонала при входе в палату (бокс).</w:t>
      </w:r>
    </w:p>
    <w:p w14:paraId="16978C65" w14:textId="77777777" w:rsidR="00074047" w:rsidRPr="006B4F77" w:rsidRDefault="00074047"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Лечение инфекционных осложнений</w:t>
      </w:r>
    </w:p>
    <w:p w14:paraId="4EF1B982" w14:textId="77777777" w:rsidR="00074047" w:rsidRPr="006B4F77" w:rsidRDefault="00074047"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     Лихорадкой у больного с </w:t>
      </w:r>
      <w:proofErr w:type="spellStart"/>
      <w:r w:rsidRPr="006B4F77">
        <w:rPr>
          <w:rFonts w:ascii="Times New Roman" w:hAnsi="Times New Roman" w:cs="Times New Roman"/>
          <w:sz w:val="28"/>
          <w:szCs w:val="28"/>
        </w:rPr>
        <w:t>нейтропенией</w:t>
      </w:r>
      <w:proofErr w:type="spellEnd"/>
      <w:r w:rsidRPr="006B4F77">
        <w:rPr>
          <w:rFonts w:ascii="Times New Roman" w:hAnsi="Times New Roman" w:cs="Times New Roman"/>
          <w:sz w:val="28"/>
          <w:szCs w:val="28"/>
        </w:rPr>
        <w:t xml:space="preserve"> (нейтрофилов &lt; 500/</w:t>
      </w:r>
      <w:proofErr w:type="spellStart"/>
      <w:r w:rsidRPr="006B4F77">
        <w:rPr>
          <w:rFonts w:ascii="Times New Roman" w:hAnsi="Times New Roman" w:cs="Times New Roman"/>
          <w:sz w:val="28"/>
          <w:szCs w:val="28"/>
        </w:rPr>
        <w:t>мкл</w:t>
      </w:r>
      <w:proofErr w:type="spellEnd"/>
      <w:r w:rsidRPr="006B4F77">
        <w:rPr>
          <w:rFonts w:ascii="Times New Roman" w:hAnsi="Times New Roman" w:cs="Times New Roman"/>
          <w:sz w:val="28"/>
          <w:szCs w:val="28"/>
        </w:rPr>
        <w:t>) считается однократное повышение температуры тела &gt; 37,9</w:t>
      </w:r>
      <w:r w:rsidRPr="006B4F77">
        <w:rPr>
          <w:rFonts w:ascii="Times New Roman" w:hAnsi="Times New Roman" w:cs="Times New Roman"/>
          <w:sz w:val="28"/>
          <w:szCs w:val="28"/>
          <w:vertAlign w:val="superscript"/>
        </w:rPr>
        <w:t>0</w:t>
      </w:r>
      <w:r w:rsidRPr="006B4F77">
        <w:rPr>
          <w:rFonts w:ascii="Times New Roman" w:hAnsi="Times New Roman" w:cs="Times New Roman"/>
          <w:sz w:val="28"/>
          <w:szCs w:val="28"/>
        </w:rPr>
        <w:t>С длительностью более часа или несколько подъемов (3 - 4 раза в сутки) до 38</w:t>
      </w:r>
      <w:r w:rsidRPr="006B4F77">
        <w:rPr>
          <w:rFonts w:ascii="Times New Roman" w:hAnsi="Times New Roman" w:cs="Times New Roman"/>
          <w:sz w:val="28"/>
          <w:szCs w:val="28"/>
          <w:vertAlign w:val="superscript"/>
        </w:rPr>
        <w:t>0</w:t>
      </w:r>
      <w:r w:rsidRPr="006B4F77">
        <w:rPr>
          <w:rFonts w:ascii="Times New Roman" w:hAnsi="Times New Roman" w:cs="Times New Roman"/>
          <w:sz w:val="28"/>
          <w:szCs w:val="28"/>
        </w:rPr>
        <w:t xml:space="preserve">С. Принимая во внимание высокий риск фатального исхода инфекции лихорадку у  пациента с </w:t>
      </w:r>
      <w:proofErr w:type="spellStart"/>
      <w:r w:rsidRPr="006B4F77">
        <w:rPr>
          <w:rFonts w:ascii="Times New Roman" w:hAnsi="Times New Roman" w:cs="Times New Roman"/>
          <w:sz w:val="28"/>
          <w:szCs w:val="28"/>
        </w:rPr>
        <w:t>нейтропенией</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развившейся</w:t>
      </w:r>
      <w:proofErr w:type="spellEnd"/>
      <w:r w:rsidRPr="006B4F77">
        <w:rPr>
          <w:rFonts w:ascii="Times New Roman" w:hAnsi="Times New Roman" w:cs="Times New Roman"/>
          <w:sz w:val="28"/>
          <w:szCs w:val="28"/>
        </w:rPr>
        <w:t xml:space="preserve"> в ходе </w:t>
      </w:r>
      <w:proofErr w:type="spellStart"/>
      <w:r w:rsidRPr="006B4F77">
        <w:rPr>
          <w:rFonts w:ascii="Times New Roman" w:hAnsi="Times New Roman" w:cs="Times New Roman"/>
          <w:sz w:val="28"/>
          <w:szCs w:val="28"/>
        </w:rPr>
        <w:t>миелосупрессивной</w:t>
      </w:r>
      <w:proofErr w:type="spellEnd"/>
      <w:r w:rsidRPr="006B4F77">
        <w:rPr>
          <w:rFonts w:ascii="Times New Roman" w:hAnsi="Times New Roman" w:cs="Times New Roman"/>
          <w:sz w:val="28"/>
          <w:szCs w:val="28"/>
        </w:rPr>
        <w:t xml:space="preserve"> ПХТ, расценивают как наличие инфекции, что диктует немедленное начало эмпирической антибактериальной терапии и проведение обследования с целью уточнения характера инфекции.</w:t>
      </w:r>
    </w:p>
    <w:p w14:paraId="2A66A09F" w14:textId="77777777" w:rsidR="00074047" w:rsidRPr="006B4F77" w:rsidRDefault="00074047"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Клинико-лабораторные мероприятия включают:</w:t>
      </w:r>
    </w:p>
    <w:p w14:paraId="3E2CB8EC"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определение С-реактивного белка в сыворотке в динамике количественным методом;</w:t>
      </w:r>
    </w:p>
    <w:p w14:paraId="54BF024F"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повторные бактериологические исследования:</w:t>
      </w:r>
    </w:p>
    <w:p w14:paraId="3EC882F7"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lastRenderedPageBreak/>
        <w:t>культура крови из катетера (аэробы, анаэробы, грибы), забор крови из периферической вены не рекомендуется</w:t>
      </w:r>
    </w:p>
    <w:p w14:paraId="2D5517A5"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бактериологическое исследование очагов инфекции</w:t>
      </w:r>
    </w:p>
    <w:p w14:paraId="3478ED95"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 xml:space="preserve">посев мочи из средней порции струи (количество и культура микроорганизмов, а также  наличие </w:t>
      </w:r>
      <w:proofErr w:type="spellStart"/>
      <w:r w:rsidRPr="00436FC9">
        <w:rPr>
          <w:rFonts w:ascii="Times New Roman" w:hAnsi="Times New Roman"/>
          <w:sz w:val="28"/>
          <w:szCs w:val="28"/>
        </w:rPr>
        <w:t>Candidaalbicans</w:t>
      </w:r>
      <w:proofErr w:type="spellEnd"/>
      <w:r w:rsidRPr="00436FC9">
        <w:rPr>
          <w:rFonts w:ascii="Times New Roman" w:hAnsi="Times New Roman"/>
          <w:sz w:val="28"/>
          <w:szCs w:val="28"/>
        </w:rPr>
        <w:t>),</w:t>
      </w:r>
    </w:p>
    <w:p w14:paraId="1E3F4266"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рентгенография грудной клетки недостаточна, объективная оценка возможна только при КТ исследовании</w:t>
      </w:r>
    </w:p>
    <w:p w14:paraId="7BE311A7"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 xml:space="preserve">ультразвуковое исследование органов брюшной полости при наличии абдоминальной   </w:t>
      </w:r>
    </w:p>
    <w:p w14:paraId="51292243"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z w:val="28"/>
          <w:szCs w:val="28"/>
        </w:rPr>
      </w:pPr>
      <w:r w:rsidRPr="00436FC9">
        <w:rPr>
          <w:rFonts w:ascii="Times New Roman" w:hAnsi="Times New Roman"/>
          <w:sz w:val="28"/>
          <w:szCs w:val="28"/>
        </w:rPr>
        <w:t>симптоматики или увеличении печени и селезенки, по показаниям КТ, инвазивные исследования.</w:t>
      </w:r>
    </w:p>
    <w:p w14:paraId="32144214" w14:textId="77777777" w:rsidR="00074047" w:rsidRPr="00436FC9" w:rsidRDefault="00074047" w:rsidP="006B0020">
      <w:pPr>
        <w:pStyle w:val="a3"/>
        <w:numPr>
          <w:ilvl w:val="0"/>
          <w:numId w:val="35"/>
        </w:numPr>
        <w:tabs>
          <w:tab w:val="left" w:pos="284"/>
        </w:tabs>
        <w:spacing w:after="0" w:line="240" w:lineRule="auto"/>
        <w:ind w:left="0" w:firstLine="0"/>
        <w:jc w:val="both"/>
        <w:rPr>
          <w:rFonts w:ascii="Times New Roman" w:hAnsi="Times New Roman"/>
          <w:smallCaps/>
          <w:sz w:val="28"/>
          <w:szCs w:val="28"/>
        </w:rPr>
      </w:pPr>
      <w:r w:rsidRPr="00436FC9">
        <w:rPr>
          <w:rFonts w:ascii="Times New Roman" w:hAnsi="Times New Roman"/>
          <w:sz w:val="28"/>
          <w:szCs w:val="28"/>
        </w:rPr>
        <w:t>БАЛ при респираторных нарушениях</w:t>
      </w:r>
    </w:p>
    <w:p w14:paraId="4E37B5A8" w14:textId="77777777" w:rsidR="00074047" w:rsidRPr="006B4F77" w:rsidRDefault="00074047"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Антибактериальная терапия</w:t>
      </w:r>
    </w:p>
    <w:p w14:paraId="4A40D74E" w14:textId="77777777" w:rsidR="00074047" w:rsidRPr="006B4F77" w:rsidRDefault="00D95772"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ab/>
      </w:r>
      <w:r w:rsidR="00074047" w:rsidRPr="006B4F77">
        <w:rPr>
          <w:rFonts w:ascii="Times New Roman" w:hAnsi="Times New Roman" w:cs="Times New Roman"/>
          <w:sz w:val="28"/>
          <w:szCs w:val="28"/>
        </w:rPr>
        <w:t>Предложено много инициальных антибактериальных режимов, эффективность которых в целом идентична. Общие положения:</w:t>
      </w:r>
    </w:p>
    <w:p w14:paraId="3490AD0B" w14:textId="77777777" w:rsidR="00D95772"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стартовая комбинация д</w:t>
      </w:r>
      <w:r w:rsidR="007B3B67" w:rsidRPr="006B4F77">
        <w:rPr>
          <w:rFonts w:ascii="Times New Roman" w:hAnsi="Times New Roman" w:cs="Times New Roman"/>
          <w:sz w:val="28"/>
          <w:szCs w:val="28"/>
        </w:rPr>
        <w:t>олжна включать бета-</w:t>
      </w:r>
      <w:proofErr w:type="spellStart"/>
      <w:r w:rsidR="007B3B67" w:rsidRPr="006B4F77">
        <w:rPr>
          <w:rFonts w:ascii="Times New Roman" w:hAnsi="Times New Roman" w:cs="Times New Roman"/>
          <w:sz w:val="28"/>
          <w:szCs w:val="28"/>
        </w:rPr>
        <w:t>лактамный</w:t>
      </w:r>
      <w:proofErr w:type="spellEnd"/>
      <w:r w:rsidR="007B3B67" w:rsidRPr="006B4F77">
        <w:rPr>
          <w:rFonts w:ascii="Times New Roman" w:hAnsi="Times New Roman" w:cs="Times New Roman"/>
          <w:sz w:val="28"/>
          <w:szCs w:val="28"/>
        </w:rPr>
        <w:t xml:space="preserve"> а</w:t>
      </w:r>
      <w:r w:rsidR="007B3B67" w:rsidRPr="006B4F77">
        <w:rPr>
          <w:rFonts w:ascii="Times New Roman" w:hAnsi="Times New Roman" w:cs="Times New Roman"/>
          <w:sz w:val="28"/>
          <w:szCs w:val="28"/>
          <w:lang w:val="kk-KZ"/>
        </w:rPr>
        <w:t>нтибиотик</w:t>
      </w:r>
      <w:r w:rsidRPr="006B4F77">
        <w:rPr>
          <w:rFonts w:ascii="Times New Roman" w:hAnsi="Times New Roman" w:cs="Times New Roman"/>
          <w:sz w:val="28"/>
          <w:szCs w:val="28"/>
        </w:rPr>
        <w:t xml:space="preserve"> широкого спектра с высокой «</w:t>
      </w:r>
      <w:proofErr w:type="spellStart"/>
      <w:r w:rsidRPr="006B4F77">
        <w:rPr>
          <w:rFonts w:ascii="Times New Roman" w:hAnsi="Times New Roman" w:cs="Times New Roman"/>
          <w:sz w:val="28"/>
          <w:szCs w:val="28"/>
        </w:rPr>
        <w:t>антисинегнойной</w:t>
      </w:r>
      <w:proofErr w:type="spellEnd"/>
      <w:r w:rsidRPr="006B4F77">
        <w:rPr>
          <w:rFonts w:ascii="Times New Roman" w:hAnsi="Times New Roman" w:cs="Times New Roman"/>
          <w:sz w:val="28"/>
          <w:szCs w:val="28"/>
        </w:rPr>
        <w:t xml:space="preserve">» активностью в сочетании с </w:t>
      </w:r>
      <w:proofErr w:type="spellStart"/>
      <w:r w:rsidRPr="006B4F77">
        <w:rPr>
          <w:rFonts w:ascii="Times New Roman" w:hAnsi="Times New Roman" w:cs="Times New Roman"/>
          <w:sz w:val="28"/>
          <w:szCs w:val="28"/>
        </w:rPr>
        <w:t>амикацином</w:t>
      </w:r>
      <w:proofErr w:type="spellEnd"/>
      <w:r w:rsidRPr="006B4F77">
        <w:rPr>
          <w:rFonts w:ascii="Times New Roman" w:hAnsi="Times New Roman" w:cs="Times New Roman"/>
          <w:sz w:val="28"/>
          <w:szCs w:val="28"/>
        </w:rPr>
        <w:t>.</w:t>
      </w:r>
    </w:p>
    <w:p w14:paraId="2D4B5371"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 Приемлемы следующие сочетания: </w:t>
      </w:r>
      <w:proofErr w:type="spellStart"/>
      <w:r w:rsidRPr="006B4F77">
        <w:rPr>
          <w:rFonts w:ascii="Times New Roman" w:hAnsi="Times New Roman" w:cs="Times New Roman"/>
          <w:sz w:val="28"/>
          <w:szCs w:val="28"/>
        </w:rPr>
        <w:t>цефтазидим+амикацин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тазоцин+амикацин</w:t>
      </w:r>
      <w:proofErr w:type="spellEnd"/>
      <w:r w:rsidRPr="006B4F77">
        <w:rPr>
          <w:rFonts w:ascii="Times New Roman" w:hAnsi="Times New Roman" w:cs="Times New Roman"/>
          <w:sz w:val="28"/>
          <w:szCs w:val="28"/>
        </w:rPr>
        <w:t xml:space="preserve"> или </w:t>
      </w:r>
      <w:proofErr w:type="spellStart"/>
      <w:r w:rsidRPr="006B4F77">
        <w:rPr>
          <w:rFonts w:ascii="Times New Roman" w:hAnsi="Times New Roman" w:cs="Times New Roman"/>
          <w:sz w:val="28"/>
          <w:szCs w:val="28"/>
        </w:rPr>
        <w:t>цефепим+амикацин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монотерапия</w:t>
      </w:r>
      <w:proofErr w:type="spellEnd"/>
      <w:r w:rsidRPr="006B4F77">
        <w:rPr>
          <w:rFonts w:ascii="Times New Roman" w:hAnsi="Times New Roman" w:cs="Times New Roman"/>
          <w:sz w:val="28"/>
          <w:szCs w:val="28"/>
        </w:rPr>
        <w:t xml:space="preserve">, учитывая высокий риск поражения слизистых и бактериемии, должна быть редким исключением.                  </w:t>
      </w:r>
    </w:p>
    <w:p w14:paraId="3DCCE4BA"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при выборе стартовой комбинации антибиотиков необходимо учитывать: результаты повторных бактериологических исследований в данной клинике у других пациентов; длительность текущей </w:t>
      </w:r>
      <w:proofErr w:type="spellStart"/>
      <w:r w:rsidRPr="006B4F77">
        <w:rPr>
          <w:rFonts w:ascii="Times New Roman" w:hAnsi="Times New Roman" w:cs="Times New Roman"/>
          <w:sz w:val="28"/>
          <w:szCs w:val="28"/>
        </w:rPr>
        <w:t>нейтропении</w:t>
      </w:r>
      <w:proofErr w:type="spellEnd"/>
      <w:r w:rsidRPr="006B4F77">
        <w:rPr>
          <w:rFonts w:ascii="Times New Roman" w:hAnsi="Times New Roman" w:cs="Times New Roman"/>
          <w:sz w:val="28"/>
          <w:szCs w:val="28"/>
        </w:rPr>
        <w:t>, предшествующий курс химиотерапии, инфекционный анамнез больного, предшествующие курсы антибиотиков и их эффективность</w:t>
      </w:r>
    </w:p>
    <w:p w14:paraId="786F82C4"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наряду с появлением лихорадки все остальные клинические данные: артериальная гипотензия, нестабильная гемодинамика </w:t>
      </w:r>
      <w:r w:rsidRPr="006B4F77">
        <w:rPr>
          <w:rFonts w:ascii="Times New Roman" w:hAnsi="Times New Roman" w:cs="Times New Roman"/>
          <w:sz w:val="28"/>
          <w:szCs w:val="28"/>
        </w:rPr>
        <w:sym w:font="Symbol" w:char="F0AE"/>
      </w:r>
      <w:r w:rsidRPr="006B4F77">
        <w:rPr>
          <w:rFonts w:ascii="Times New Roman" w:hAnsi="Times New Roman" w:cs="Times New Roman"/>
          <w:sz w:val="28"/>
          <w:szCs w:val="28"/>
        </w:rPr>
        <w:t xml:space="preserve"> немедленно </w:t>
      </w:r>
      <w:r w:rsidR="007B3B67" w:rsidRPr="006B4F77">
        <w:rPr>
          <w:rFonts w:ascii="Times New Roman" w:hAnsi="Times New Roman" w:cs="Times New Roman"/>
          <w:sz w:val="28"/>
          <w:szCs w:val="28"/>
          <w:lang w:val="kk-KZ"/>
        </w:rPr>
        <w:t xml:space="preserve">карбопенемы </w:t>
      </w:r>
      <w:r w:rsidR="007B3B67" w:rsidRPr="006B4F77">
        <w:rPr>
          <w:rFonts w:ascii="Times New Roman" w:hAnsi="Times New Roman" w:cs="Times New Roman"/>
          <w:sz w:val="28"/>
          <w:szCs w:val="28"/>
        </w:rPr>
        <w:t>(</w:t>
      </w:r>
      <w:proofErr w:type="spellStart"/>
      <w:r w:rsidRPr="006B4F77">
        <w:rPr>
          <w:rFonts w:ascii="Times New Roman" w:hAnsi="Times New Roman" w:cs="Times New Roman"/>
          <w:sz w:val="28"/>
          <w:szCs w:val="28"/>
        </w:rPr>
        <w:t>меропенем</w:t>
      </w:r>
      <w:proofErr w:type="spellEnd"/>
      <w:r w:rsidRPr="006B4F77">
        <w:rPr>
          <w:rFonts w:ascii="Times New Roman" w:hAnsi="Times New Roman" w:cs="Times New Roman"/>
          <w:sz w:val="28"/>
          <w:szCs w:val="28"/>
        </w:rPr>
        <w:t xml:space="preserve"> (или </w:t>
      </w:r>
      <w:proofErr w:type="spellStart"/>
      <w:r w:rsidRPr="006B4F77">
        <w:rPr>
          <w:rFonts w:ascii="Times New Roman" w:hAnsi="Times New Roman" w:cs="Times New Roman"/>
          <w:sz w:val="28"/>
          <w:szCs w:val="28"/>
        </w:rPr>
        <w:t>имипенем</w:t>
      </w:r>
      <w:proofErr w:type="spellEnd"/>
      <w:r w:rsidRPr="006B4F77">
        <w:rPr>
          <w:rFonts w:ascii="Times New Roman" w:hAnsi="Times New Roman" w:cs="Times New Roman"/>
          <w:sz w:val="28"/>
          <w:szCs w:val="28"/>
        </w:rPr>
        <w:t>/</w:t>
      </w:r>
      <w:proofErr w:type="spellStart"/>
      <w:r w:rsidRPr="006B4F77">
        <w:rPr>
          <w:rFonts w:ascii="Times New Roman" w:hAnsi="Times New Roman" w:cs="Times New Roman"/>
          <w:sz w:val="28"/>
          <w:szCs w:val="28"/>
        </w:rPr>
        <w:t>циластатин</w:t>
      </w:r>
      <w:proofErr w:type="spellEnd"/>
      <w:r w:rsidRPr="006B4F77">
        <w:rPr>
          <w:rFonts w:ascii="Times New Roman" w:hAnsi="Times New Roman" w:cs="Times New Roman"/>
          <w:sz w:val="28"/>
          <w:szCs w:val="28"/>
        </w:rPr>
        <w:t>)</w:t>
      </w:r>
      <w:r w:rsidR="007B3B67" w:rsidRPr="006B4F77">
        <w:rPr>
          <w:rFonts w:ascii="Times New Roman" w:hAnsi="Times New Roman" w:cs="Times New Roman"/>
          <w:sz w:val="28"/>
          <w:szCs w:val="28"/>
        </w:rPr>
        <w:t>)</w:t>
      </w:r>
      <w:r w:rsidRPr="006B4F77">
        <w:rPr>
          <w:rFonts w:ascii="Times New Roman" w:hAnsi="Times New Roman" w:cs="Times New Roman"/>
          <w:sz w:val="28"/>
          <w:szCs w:val="28"/>
        </w:rPr>
        <w:t xml:space="preserve"> +</w:t>
      </w:r>
      <w:proofErr w:type="spellStart"/>
      <w:r w:rsidR="007B3B67" w:rsidRPr="006B4F77">
        <w:rPr>
          <w:rFonts w:ascii="Times New Roman" w:hAnsi="Times New Roman" w:cs="Times New Roman"/>
          <w:sz w:val="28"/>
          <w:szCs w:val="28"/>
        </w:rPr>
        <w:t>аминогликозид</w:t>
      </w:r>
      <w:proofErr w:type="spellEnd"/>
      <w:r w:rsidR="007B3B67"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амикацин</w:t>
      </w:r>
      <w:proofErr w:type="spellEnd"/>
      <w:r w:rsidR="007B3B67" w:rsidRPr="006B4F77">
        <w:rPr>
          <w:rFonts w:ascii="Times New Roman" w:hAnsi="Times New Roman" w:cs="Times New Roman"/>
          <w:sz w:val="28"/>
          <w:szCs w:val="28"/>
        </w:rPr>
        <w:t>)</w:t>
      </w:r>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ванкомицин</w:t>
      </w:r>
      <w:proofErr w:type="spellEnd"/>
      <w:r w:rsidRPr="006B4F77">
        <w:rPr>
          <w:rFonts w:ascii="Times New Roman" w:hAnsi="Times New Roman" w:cs="Times New Roman"/>
          <w:sz w:val="28"/>
          <w:szCs w:val="28"/>
        </w:rPr>
        <w:t>.</w:t>
      </w:r>
    </w:p>
    <w:p w14:paraId="68F8992E"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длительно стоящий ЦВК и  лихорадка после его промывания и/или не просто лихорадка, а потрясающие ознобы </w:t>
      </w:r>
      <w:r w:rsidRPr="006B4F77">
        <w:rPr>
          <w:rFonts w:ascii="Times New Roman" w:hAnsi="Times New Roman" w:cs="Times New Roman"/>
          <w:sz w:val="28"/>
          <w:szCs w:val="28"/>
        </w:rPr>
        <w:sym w:font="Symbol" w:char="F0AE"/>
      </w:r>
      <w:proofErr w:type="spellStart"/>
      <w:r w:rsidRPr="006B4F77">
        <w:rPr>
          <w:rFonts w:ascii="Times New Roman" w:hAnsi="Times New Roman" w:cs="Times New Roman"/>
          <w:sz w:val="28"/>
          <w:szCs w:val="28"/>
        </w:rPr>
        <w:t>ванкомицин</w:t>
      </w:r>
      <w:proofErr w:type="spellEnd"/>
      <w:r w:rsidRPr="006B4F77">
        <w:rPr>
          <w:rFonts w:ascii="Times New Roman" w:hAnsi="Times New Roman" w:cs="Times New Roman"/>
          <w:sz w:val="28"/>
          <w:szCs w:val="28"/>
        </w:rPr>
        <w:t xml:space="preserve"> уже в стартовой комбинации; </w:t>
      </w:r>
    </w:p>
    <w:p w14:paraId="24195CD8" w14:textId="231A3D2F"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клиника энтероколита с диареей: к инициальной комбинации – </w:t>
      </w:r>
      <w:proofErr w:type="spellStart"/>
      <w:r w:rsidRPr="006B4F77">
        <w:rPr>
          <w:rFonts w:ascii="Times New Roman" w:hAnsi="Times New Roman" w:cs="Times New Roman"/>
          <w:sz w:val="28"/>
          <w:szCs w:val="28"/>
        </w:rPr>
        <w:t>ванкомицинр.о</w:t>
      </w:r>
      <w:proofErr w:type="spellEnd"/>
      <w:r w:rsidRPr="006B4F77">
        <w:rPr>
          <w:rFonts w:ascii="Times New Roman" w:hAnsi="Times New Roman" w:cs="Times New Roman"/>
          <w:sz w:val="28"/>
          <w:szCs w:val="28"/>
        </w:rPr>
        <w:t xml:space="preserve">.  20 мг/кг в сутки.  Возможно назначение </w:t>
      </w:r>
      <w:proofErr w:type="spellStart"/>
      <w:r w:rsidRPr="006B4F77">
        <w:rPr>
          <w:rFonts w:ascii="Times New Roman" w:hAnsi="Times New Roman" w:cs="Times New Roman"/>
          <w:sz w:val="28"/>
          <w:szCs w:val="28"/>
        </w:rPr>
        <w:t>метронидазола</w:t>
      </w:r>
      <w:proofErr w:type="spellEnd"/>
      <w:r w:rsidRPr="006B4F77">
        <w:rPr>
          <w:rFonts w:ascii="Times New Roman" w:hAnsi="Times New Roman" w:cs="Times New Roman"/>
          <w:sz w:val="28"/>
          <w:szCs w:val="28"/>
        </w:rPr>
        <w:t xml:space="preserve"> (</w:t>
      </w:r>
      <w:proofErr w:type="gramStart"/>
      <w:r w:rsidRPr="006B4F77">
        <w:rPr>
          <w:rFonts w:ascii="Times New Roman" w:hAnsi="Times New Roman" w:cs="Times New Roman"/>
          <w:sz w:val="28"/>
          <w:szCs w:val="28"/>
        </w:rPr>
        <w:t>р</w:t>
      </w:r>
      <w:proofErr w:type="spellStart"/>
      <w:proofErr w:type="gramEnd"/>
      <w:r w:rsidR="00D111D1">
        <w:rPr>
          <w:rFonts w:ascii="Times New Roman" w:hAnsi="Times New Roman" w:cs="Times New Roman"/>
          <w:sz w:val="28"/>
          <w:szCs w:val="28"/>
          <w:lang w:val="en-US"/>
        </w:rPr>
        <w:t>er</w:t>
      </w:r>
      <w:proofErr w:type="spellEnd"/>
      <w:r w:rsidR="00D111D1">
        <w:rPr>
          <w:rFonts w:ascii="Times New Roman" w:hAnsi="Times New Roman" w:cs="Times New Roman"/>
          <w:sz w:val="28"/>
          <w:szCs w:val="28"/>
          <w:lang w:val="en-US"/>
        </w:rPr>
        <w:t xml:space="preserve"> </w:t>
      </w:r>
      <w:r w:rsidRPr="006B4F77">
        <w:rPr>
          <w:rFonts w:ascii="Times New Roman" w:hAnsi="Times New Roman" w:cs="Times New Roman"/>
          <w:sz w:val="28"/>
          <w:szCs w:val="28"/>
        </w:rPr>
        <w:t>о</w:t>
      </w:r>
      <w:r w:rsidR="00D111D1">
        <w:rPr>
          <w:rFonts w:ascii="Times New Roman" w:hAnsi="Times New Roman" w:cs="Times New Roman"/>
          <w:sz w:val="28"/>
          <w:szCs w:val="28"/>
          <w:lang w:val="en-US"/>
        </w:rPr>
        <w:t>s</w:t>
      </w:r>
      <w:r w:rsidRPr="006B4F77">
        <w:rPr>
          <w:rFonts w:ascii="Times New Roman" w:hAnsi="Times New Roman" w:cs="Times New Roman"/>
          <w:sz w:val="28"/>
          <w:szCs w:val="28"/>
        </w:rPr>
        <w:t xml:space="preserve"> и/или в/в)</w:t>
      </w:r>
    </w:p>
    <w:p w14:paraId="7C0B89DB"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тяжелый стоматит с воспалительными изменениями дёсен </w:t>
      </w:r>
      <w:r w:rsidRPr="006B4F77">
        <w:rPr>
          <w:rFonts w:ascii="Times New Roman" w:hAnsi="Times New Roman" w:cs="Times New Roman"/>
          <w:sz w:val="28"/>
          <w:szCs w:val="28"/>
        </w:rPr>
        <w:sym w:font="Symbol" w:char="F0AE"/>
      </w:r>
      <w:r w:rsidRPr="006B4F77">
        <w:rPr>
          <w:rFonts w:ascii="Times New Roman" w:hAnsi="Times New Roman" w:cs="Times New Roman"/>
          <w:sz w:val="28"/>
          <w:szCs w:val="28"/>
        </w:rPr>
        <w:t xml:space="preserve"> пенициллин, </w:t>
      </w:r>
      <w:proofErr w:type="spellStart"/>
      <w:r w:rsidRPr="006B4F77">
        <w:rPr>
          <w:rFonts w:ascii="Times New Roman" w:hAnsi="Times New Roman" w:cs="Times New Roman"/>
          <w:sz w:val="28"/>
          <w:szCs w:val="28"/>
        </w:rPr>
        <w:t>клиндамицин</w:t>
      </w:r>
      <w:proofErr w:type="spellEnd"/>
      <w:r w:rsidRPr="006B4F77">
        <w:rPr>
          <w:rFonts w:ascii="Times New Roman" w:hAnsi="Times New Roman" w:cs="Times New Roman"/>
          <w:sz w:val="28"/>
          <w:szCs w:val="28"/>
        </w:rPr>
        <w:t xml:space="preserve"> в сочетании с бета-лактамом или </w:t>
      </w:r>
      <w:proofErr w:type="spellStart"/>
      <w:r w:rsidRPr="006B4F77">
        <w:rPr>
          <w:rFonts w:ascii="Times New Roman" w:hAnsi="Times New Roman" w:cs="Times New Roman"/>
          <w:sz w:val="28"/>
          <w:szCs w:val="28"/>
        </w:rPr>
        <w:t>меропенем</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имипенем</w:t>
      </w:r>
      <w:proofErr w:type="spellEnd"/>
      <w:r w:rsidRPr="006B4F77">
        <w:rPr>
          <w:rFonts w:ascii="Times New Roman" w:hAnsi="Times New Roman" w:cs="Times New Roman"/>
          <w:sz w:val="28"/>
          <w:szCs w:val="28"/>
        </w:rPr>
        <w:t xml:space="preserve">) </w:t>
      </w:r>
    </w:p>
    <w:p w14:paraId="61B48A05"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характерная сыпь и/или наличие друз грибов в моче и/или характерные очаги в печени и селезёнке при </w:t>
      </w:r>
      <w:proofErr w:type="spellStart"/>
      <w:r w:rsidRPr="006B4F77">
        <w:rPr>
          <w:rFonts w:ascii="Times New Roman" w:hAnsi="Times New Roman" w:cs="Times New Roman"/>
          <w:sz w:val="28"/>
          <w:szCs w:val="28"/>
        </w:rPr>
        <w:t>сонографии</w:t>
      </w:r>
      <w:proofErr w:type="spellEnd"/>
      <w:r w:rsidRPr="006B4F77">
        <w:rPr>
          <w:rFonts w:ascii="Times New Roman" w:hAnsi="Times New Roman" w:cs="Times New Roman"/>
          <w:sz w:val="28"/>
          <w:szCs w:val="28"/>
        </w:rPr>
        <w:sym w:font="Symbol" w:char="F0AE"/>
      </w:r>
      <w:proofErr w:type="spellStart"/>
      <w:r w:rsidRPr="006B4F77">
        <w:rPr>
          <w:rFonts w:ascii="Times New Roman" w:hAnsi="Times New Roman" w:cs="Times New Roman"/>
          <w:sz w:val="28"/>
          <w:szCs w:val="28"/>
        </w:rPr>
        <w:t>амфотерицин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фунгизон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вориконазол</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кансидас</w:t>
      </w:r>
      <w:proofErr w:type="spellEnd"/>
      <w:r w:rsidRPr="006B4F77">
        <w:rPr>
          <w:rFonts w:ascii="Times New Roman" w:hAnsi="Times New Roman" w:cs="Times New Roman"/>
          <w:sz w:val="28"/>
          <w:szCs w:val="28"/>
        </w:rPr>
        <w:t xml:space="preserve">; </w:t>
      </w:r>
    </w:p>
    <w:p w14:paraId="661FDE92" w14:textId="77777777" w:rsidR="00074047" w:rsidRPr="006B4F77" w:rsidRDefault="00074047" w:rsidP="006B0020">
      <w:pPr>
        <w:pStyle w:val="a6"/>
        <w:numPr>
          <w:ilvl w:val="0"/>
          <w:numId w:val="36"/>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При инфекции мягких тканей (кроме промежности) рассмотреть вопрос о назначении </w:t>
      </w:r>
      <w:proofErr w:type="spellStart"/>
      <w:r w:rsidRPr="006B4F77">
        <w:rPr>
          <w:rFonts w:ascii="Times New Roman" w:hAnsi="Times New Roman" w:cs="Times New Roman"/>
          <w:sz w:val="28"/>
          <w:szCs w:val="28"/>
        </w:rPr>
        <w:t>линезолида</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Зивокс</w:t>
      </w:r>
      <w:proofErr w:type="spellEnd"/>
      <w:r w:rsidRPr="006B4F77">
        <w:rPr>
          <w:rFonts w:ascii="Times New Roman" w:hAnsi="Times New Roman" w:cs="Times New Roman"/>
          <w:sz w:val="28"/>
          <w:szCs w:val="28"/>
        </w:rPr>
        <w:t>)</w:t>
      </w:r>
    </w:p>
    <w:p w14:paraId="6FAA716F" w14:textId="77777777" w:rsidR="00074047" w:rsidRPr="006B4F77" w:rsidRDefault="00074047" w:rsidP="00A40ADC">
      <w:pPr>
        <w:pStyle w:val="a6"/>
        <w:ind w:firstLine="360"/>
        <w:jc w:val="both"/>
        <w:rPr>
          <w:rFonts w:ascii="Times New Roman" w:hAnsi="Times New Roman" w:cs="Times New Roman"/>
          <w:sz w:val="28"/>
          <w:szCs w:val="28"/>
        </w:rPr>
      </w:pPr>
      <w:r w:rsidRPr="006B4F77">
        <w:rPr>
          <w:rFonts w:ascii="Times New Roman" w:hAnsi="Times New Roman" w:cs="Times New Roman"/>
          <w:sz w:val="28"/>
          <w:szCs w:val="28"/>
        </w:rPr>
        <w:t>Смена антибиотиков с учетом чувствительности выделенной флоры</w:t>
      </w:r>
    </w:p>
    <w:p w14:paraId="78CEACD3" w14:textId="77777777" w:rsidR="00074047" w:rsidRPr="006B4F77" w:rsidRDefault="00074047"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Адекватная </w:t>
      </w:r>
      <w:proofErr w:type="spellStart"/>
      <w:r w:rsidRPr="006B4F77">
        <w:rPr>
          <w:rFonts w:ascii="Times New Roman" w:hAnsi="Times New Roman" w:cs="Times New Roman"/>
          <w:sz w:val="28"/>
          <w:szCs w:val="28"/>
        </w:rPr>
        <w:t>инфузионная</w:t>
      </w:r>
      <w:proofErr w:type="spellEnd"/>
      <w:r w:rsidRPr="006B4F77">
        <w:rPr>
          <w:rFonts w:ascii="Times New Roman" w:hAnsi="Times New Roman" w:cs="Times New Roman"/>
          <w:sz w:val="28"/>
          <w:szCs w:val="28"/>
        </w:rPr>
        <w:t xml:space="preserve"> терапия с коррекцией электролитов и альбумина,   заместительная терапия. </w:t>
      </w:r>
    </w:p>
    <w:p w14:paraId="2BC92472" w14:textId="77777777" w:rsidR="00074047" w:rsidRPr="006B4F77" w:rsidRDefault="00074047"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lastRenderedPageBreak/>
        <w:t xml:space="preserve">Эффективность стартовой антибактериальной терапии оценивать через 72 часа, однако всегда необходим повторный с интервалами 8-12 часов детальный осмотр такого больного с оценкой стабильности гемодинамики и степени интоксикации, появления новых инфекционных очагов. </w:t>
      </w:r>
    </w:p>
    <w:p w14:paraId="5E8804C0" w14:textId="77777777" w:rsidR="00074047" w:rsidRPr="006B4F77" w:rsidRDefault="00074047"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Антибактериальная терапия продолжается до разрешения </w:t>
      </w:r>
      <w:proofErr w:type="spellStart"/>
      <w:r w:rsidRPr="006B4F77">
        <w:rPr>
          <w:rFonts w:ascii="Times New Roman" w:hAnsi="Times New Roman" w:cs="Times New Roman"/>
          <w:sz w:val="28"/>
          <w:szCs w:val="28"/>
        </w:rPr>
        <w:t>нейтропении</w:t>
      </w:r>
      <w:proofErr w:type="spellEnd"/>
      <w:r w:rsidRPr="006B4F77">
        <w:rPr>
          <w:rFonts w:ascii="Times New Roman" w:hAnsi="Times New Roman" w:cs="Times New Roman"/>
          <w:sz w:val="28"/>
          <w:szCs w:val="28"/>
        </w:rPr>
        <w:t xml:space="preserve"> и полного разрешения всех инфекционных очагов.</w:t>
      </w:r>
    </w:p>
    <w:p w14:paraId="232B23B3" w14:textId="77777777" w:rsidR="00074047" w:rsidRPr="006B4F77" w:rsidRDefault="00074047" w:rsidP="00A40ADC">
      <w:pPr>
        <w:pStyle w:val="a6"/>
        <w:ind w:firstLine="708"/>
        <w:jc w:val="both"/>
        <w:rPr>
          <w:rFonts w:ascii="Times New Roman" w:hAnsi="Times New Roman" w:cs="Times New Roman"/>
          <w:sz w:val="28"/>
          <w:szCs w:val="28"/>
        </w:rPr>
      </w:pPr>
      <w:r w:rsidRPr="006B4F77">
        <w:rPr>
          <w:rFonts w:ascii="Times New Roman" w:hAnsi="Times New Roman" w:cs="Times New Roman"/>
          <w:sz w:val="28"/>
          <w:szCs w:val="28"/>
        </w:rPr>
        <w:t xml:space="preserve">При обоснованном подозрении  или документации системной грибковой инфекции следует применить внутривенную терапию </w:t>
      </w:r>
      <w:proofErr w:type="spellStart"/>
      <w:r w:rsidRPr="006B4F77">
        <w:rPr>
          <w:rFonts w:ascii="Times New Roman" w:hAnsi="Times New Roman" w:cs="Times New Roman"/>
          <w:sz w:val="28"/>
          <w:szCs w:val="28"/>
        </w:rPr>
        <w:t>Амфотерицином</w:t>
      </w:r>
      <w:proofErr w:type="spellEnd"/>
      <w:r w:rsidRPr="006B4F77">
        <w:rPr>
          <w:rFonts w:ascii="Times New Roman" w:hAnsi="Times New Roman" w:cs="Times New Roman"/>
          <w:sz w:val="28"/>
          <w:szCs w:val="28"/>
        </w:rPr>
        <w:t xml:space="preserve"> В. Стартовая доза - 0,5 мг/кг в 1-ый день, на следующий день - полная терапевтическая доза - 1 мг/кг в день однократно. При применении </w:t>
      </w:r>
      <w:proofErr w:type="spellStart"/>
      <w:r w:rsidRPr="006B4F77">
        <w:rPr>
          <w:rFonts w:ascii="Times New Roman" w:hAnsi="Times New Roman" w:cs="Times New Roman"/>
          <w:sz w:val="28"/>
          <w:szCs w:val="28"/>
        </w:rPr>
        <w:t>Амфотерицина</w:t>
      </w:r>
      <w:proofErr w:type="spellEnd"/>
      <w:r w:rsidRPr="006B4F77">
        <w:rPr>
          <w:rFonts w:ascii="Times New Roman" w:hAnsi="Times New Roman" w:cs="Times New Roman"/>
          <w:sz w:val="28"/>
          <w:szCs w:val="28"/>
        </w:rPr>
        <w:t xml:space="preserve"> В необходимо контролировать функцию почек и делать биохимический анализ  крови (электролиты, </w:t>
      </w:r>
      <w:proofErr w:type="spellStart"/>
      <w:r w:rsidRPr="006B4F77">
        <w:rPr>
          <w:rFonts w:ascii="Times New Roman" w:hAnsi="Times New Roman" w:cs="Times New Roman"/>
          <w:sz w:val="28"/>
          <w:szCs w:val="28"/>
        </w:rPr>
        <w:t>креатинин</w:t>
      </w:r>
      <w:proofErr w:type="spellEnd"/>
      <w:r w:rsidRPr="006B4F77">
        <w:rPr>
          <w:rFonts w:ascii="Times New Roman" w:hAnsi="Times New Roman" w:cs="Times New Roman"/>
          <w:sz w:val="28"/>
          <w:szCs w:val="28"/>
        </w:rPr>
        <w:t xml:space="preserve">). Необходима постоянная коррекция калия до нормальных величин. Во время </w:t>
      </w:r>
      <w:proofErr w:type="spellStart"/>
      <w:r w:rsidRPr="006B4F77">
        <w:rPr>
          <w:rFonts w:ascii="Times New Roman" w:hAnsi="Times New Roman" w:cs="Times New Roman"/>
          <w:sz w:val="28"/>
          <w:szCs w:val="28"/>
        </w:rPr>
        <w:t>инфузии</w:t>
      </w:r>
      <w:proofErr w:type="spellEnd"/>
      <w:r w:rsidR="00A734A1">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Амфотерицина</w:t>
      </w:r>
      <w:proofErr w:type="spellEnd"/>
      <w:r w:rsidRPr="006B4F77">
        <w:rPr>
          <w:rFonts w:ascii="Times New Roman" w:hAnsi="Times New Roman" w:cs="Times New Roman"/>
          <w:sz w:val="28"/>
          <w:szCs w:val="28"/>
        </w:rPr>
        <w:t xml:space="preserve"> В, а также в течение примерно 3-4 часов после </w:t>
      </w:r>
      <w:proofErr w:type="spellStart"/>
      <w:r w:rsidRPr="006B4F77">
        <w:rPr>
          <w:rFonts w:ascii="Times New Roman" w:hAnsi="Times New Roman" w:cs="Times New Roman"/>
          <w:sz w:val="28"/>
          <w:szCs w:val="28"/>
        </w:rPr>
        <w:t>инфузии</w:t>
      </w:r>
      <w:proofErr w:type="spellEnd"/>
      <w:r w:rsidRPr="006B4F77">
        <w:rPr>
          <w:rFonts w:ascii="Times New Roman" w:hAnsi="Times New Roman" w:cs="Times New Roman"/>
          <w:sz w:val="28"/>
          <w:szCs w:val="28"/>
        </w:rPr>
        <w:t xml:space="preserve"> могут наблюдаться реакции на введение препарата в виде лихорадки, потрясающего озноба, тахикардии, которые купируются </w:t>
      </w:r>
      <w:proofErr w:type="spellStart"/>
      <w:r w:rsidRPr="006B4F77">
        <w:rPr>
          <w:rFonts w:ascii="Times New Roman" w:hAnsi="Times New Roman" w:cs="Times New Roman"/>
          <w:sz w:val="28"/>
          <w:szCs w:val="28"/>
        </w:rPr>
        <w:t>промедолом</w:t>
      </w:r>
      <w:proofErr w:type="spellEnd"/>
      <w:r w:rsidRPr="006B4F77">
        <w:rPr>
          <w:rFonts w:ascii="Times New Roman" w:hAnsi="Times New Roman" w:cs="Times New Roman"/>
          <w:sz w:val="28"/>
          <w:szCs w:val="28"/>
        </w:rPr>
        <w:t xml:space="preserve"> и анальгетиками. При нарушении функции почек необходимо применять </w:t>
      </w:r>
      <w:proofErr w:type="spellStart"/>
      <w:r w:rsidRPr="006B4F77">
        <w:rPr>
          <w:rFonts w:ascii="Times New Roman" w:hAnsi="Times New Roman" w:cs="Times New Roman"/>
          <w:sz w:val="28"/>
          <w:szCs w:val="28"/>
        </w:rPr>
        <w:t>вориконазол</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кансидас</w:t>
      </w:r>
      <w:proofErr w:type="spellEnd"/>
      <w:r w:rsidRPr="006B4F77">
        <w:rPr>
          <w:rFonts w:ascii="Times New Roman" w:hAnsi="Times New Roman" w:cs="Times New Roman"/>
          <w:sz w:val="28"/>
          <w:szCs w:val="28"/>
        </w:rPr>
        <w:t xml:space="preserve">, липидные формы </w:t>
      </w:r>
      <w:proofErr w:type="spellStart"/>
      <w:r w:rsidRPr="006B4F77">
        <w:rPr>
          <w:rFonts w:ascii="Times New Roman" w:hAnsi="Times New Roman" w:cs="Times New Roman"/>
          <w:sz w:val="28"/>
          <w:szCs w:val="28"/>
        </w:rPr>
        <w:t>амфоторецина</w:t>
      </w:r>
      <w:proofErr w:type="spellEnd"/>
      <w:r w:rsidRPr="006B4F77">
        <w:rPr>
          <w:rFonts w:ascii="Times New Roman" w:hAnsi="Times New Roman" w:cs="Times New Roman"/>
          <w:sz w:val="28"/>
          <w:szCs w:val="28"/>
        </w:rPr>
        <w:t xml:space="preserve"> В.</w:t>
      </w:r>
    </w:p>
    <w:p w14:paraId="49055DB9" w14:textId="77777777" w:rsidR="00074047" w:rsidRPr="006B4F77" w:rsidRDefault="00074047" w:rsidP="00A40ADC">
      <w:pPr>
        <w:pStyle w:val="a6"/>
        <w:ind w:firstLine="708"/>
        <w:jc w:val="both"/>
        <w:rPr>
          <w:rFonts w:ascii="Times New Roman" w:hAnsi="Times New Roman" w:cs="Times New Roman"/>
          <w:sz w:val="28"/>
          <w:szCs w:val="28"/>
        </w:rPr>
      </w:pPr>
      <w:r w:rsidRPr="006B4F77">
        <w:rPr>
          <w:rFonts w:ascii="Times New Roman" w:hAnsi="Times New Roman" w:cs="Times New Roman"/>
          <w:sz w:val="28"/>
          <w:szCs w:val="28"/>
        </w:rPr>
        <w:t xml:space="preserve">При развитии симптомов  </w:t>
      </w:r>
      <w:proofErr w:type="spellStart"/>
      <w:r w:rsidRPr="006B4F77">
        <w:rPr>
          <w:rFonts w:ascii="Times New Roman" w:hAnsi="Times New Roman" w:cs="Times New Roman"/>
          <w:sz w:val="28"/>
          <w:szCs w:val="28"/>
        </w:rPr>
        <w:t>пневмоцистной</w:t>
      </w:r>
      <w:proofErr w:type="spellEnd"/>
      <w:r w:rsidRPr="006B4F77">
        <w:rPr>
          <w:rFonts w:ascii="Times New Roman" w:hAnsi="Times New Roman" w:cs="Times New Roman"/>
          <w:sz w:val="28"/>
          <w:szCs w:val="28"/>
        </w:rPr>
        <w:t xml:space="preserve"> пневмонии (</w:t>
      </w:r>
      <w:proofErr w:type="spellStart"/>
      <w:r w:rsidRPr="006B4F77">
        <w:rPr>
          <w:rFonts w:ascii="Times New Roman" w:hAnsi="Times New Roman" w:cs="Times New Roman"/>
          <w:sz w:val="28"/>
          <w:szCs w:val="28"/>
        </w:rPr>
        <w:t>Pneumocystiscarinii</w:t>
      </w:r>
      <w:proofErr w:type="spellEnd"/>
      <w:r w:rsidRPr="006B4F77">
        <w:rPr>
          <w:rFonts w:ascii="Times New Roman" w:hAnsi="Times New Roman" w:cs="Times New Roman"/>
          <w:sz w:val="28"/>
          <w:szCs w:val="28"/>
        </w:rPr>
        <w:t xml:space="preserve">) (очень редко при проведении профилактики бисептолом), доза бисептола должна быть увеличена до 20 мг/кг/день по </w:t>
      </w:r>
      <w:proofErr w:type="spellStart"/>
      <w:r w:rsidRPr="006B4F77">
        <w:rPr>
          <w:rFonts w:ascii="Times New Roman" w:hAnsi="Times New Roman" w:cs="Times New Roman"/>
          <w:sz w:val="28"/>
          <w:szCs w:val="28"/>
        </w:rPr>
        <w:t>триметоприму</w:t>
      </w:r>
      <w:proofErr w:type="spellEnd"/>
      <w:r w:rsidRPr="006B4F77">
        <w:rPr>
          <w:rFonts w:ascii="Times New Roman" w:hAnsi="Times New Roman" w:cs="Times New Roman"/>
          <w:sz w:val="28"/>
          <w:szCs w:val="28"/>
        </w:rPr>
        <w:t xml:space="preserve"> в 2-4 введения/ день в/в капельно.</w:t>
      </w:r>
    </w:p>
    <w:p w14:paraId="6DE957EC" w14:textId="77777777" w:rsidR="00074047" w:rsidRPr="006B4F77" w:rsidRDefault="00074047"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Интерстициальное поражение легких или появление инфильтратов может быть вызвано также грибковой или кокковой инфекцией, </w:t>
      </w:r>
      <w:proofErr w:type="spellStart"/>
      <w:r w:rsidRPr="006B4F77">
        <w:rPr>
          <w:rFonts w:ascii="Times New Roman" w:hAnsi="Times New Roman" w:cs="Times New Roman"/>
          <w:sz w:val="28"/>
          <w:szCs w:val="28"/>
        </w:rPr>
        <w:t>легионеллой</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микоплазмой</w:t>
      </w:r>
      <w:proofErr w:type="spellEnd"/>
      <w:r w:rsidRPr="006B4F77">
        <w:rPr>
          <w:rFonts w:ascii="Times New Roman" w:hAnsi="Times New Roman" w:cs="Times New Roman"/>
          <w:sz w:val="28"/>
          <w:szCs w:val="28"/>
        </w:rPr>
        <w:t>. В соответствии с причиной инфекции назначается соответствующая антимикробная терапия.</w:t>
      </w:r>
    </w:p>
    <w:p w14:paraId="2BDEF125" w14:textId="77777777" w:rsidR="004C598D" w:rsidRPr="006B4F77" w:rsidRDefault="004C598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Коррекция антимикробной тер</w:t>
      </w:r>
      <w:r w:rsidR="00074047" w:rsidRPr="006B4F77">
        <w:rPr>
          <w:rFonts w:ascii="Times New Roman" w:hAnsi="Times New Roman" w:cs="Times New Roman"/>
          <w:sz w:val="28"/>
          <w:szCs w:val="28"/>
        </w:rPr>
        <w:t>апии – по результатам микробиологических исследований.</w:t>
      </w:r>
    </w:p>
    <w:p w14:paraId="22D5EE63" w14:textId="77777777" w:rsidR="004C598D" w:rsidRPr="006B4F77" w:rsidRDefault="004C598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ab/>
        <w:t>При глубокой аплазии, риске развития септических осложнений пассивная иммунизация иммуноглобулинами.</w:t>
      </w:r>
    </w:p>
    <w:p w14:paraId="04270C8F" w14:textId="77777777" w:rsidR="00074047" w:rsidRPr="006B4F77" w:rsidRDefault="00436FC9" w:rsidP="00A40ADC">
      <w:pPr>
        <w:pStyle w:val="a6"/>
        <w:jc w:val="both"/>
        <w:rPr>
          <w:rFonts w:ascii="Times New Roman" w:hAnsi="Times New Roman" w:cs="Times New Roman"/>
          <w:b/>
          <w:bCs/>
          <w:sz w:val="28"/>
          <w:szCs w:val="28"/>
        </w:rPr>
      </w:pPr>
      <w:r>
        <w:rPr>
          <w:rFonts w:ascii="Times New Roman" w:hAnsi="Times New Roman" w:cs="Times New Roman"/>
          <w:sz w:val="28"/>
          <w:szCs w:val="28"/>
        </w:rPr>
        <w:tab/>
      </w:r>
      <w:r w:rsidR="00074047" w:rsidRPr="006B4F77">
        <w:rPr>
          <w:rFonts w:ascii="Times New Roman" w:hAnsi="Times New Roman" w:cs="Times New Roman"/>
          <w:b/>
          <w:bCs/>
          <w:sz w:val="28"/>
          <w:szCs w:val="28"/>
        </w:rPr>
        <w:t>Профилактика поражений ЖКТ</w:t>
      </w:r>
    </w:p>
    <w:p w14:paraId="69196D17" w14:textId="77777777" w:rsidR="00074047" w:rsidRPr="006B4F77" w:rsidRDefault="00074047"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Рекомендуется при  проведении блоков ПХТ: либо Н</w:t>
      </w:r>
      <w:r w:rsidRPr="006B4F77">
        <w:rPr>
          <w:rFonts w:ascii="Times New Roman" w:hAnsi="Times New Roman" w:cs="Times New Roman"/>
          <w:sz w:val="28"/>
          <w:szCs w:val="28"/>
          <w:vertAlign w:val="subscript"/>
        </w:rPr>
        <w:t>2</w:t>
      </w:r>
      <w:r w:rsidRPr="006B4F77">
        <w:rPr>
          <w:rFonts w:ascii="Times New Roman" w:hAnsi="Times New Roman" w:cs="Times New Roman"/>
          <w:sz w:val="28"/>
          <w:szCs w:val="28"/>
        </w:rPr>
        <w:t xml:space="preserve"> – блокаторы (</w:t>
      </w:r>
      <w:proofErr w:type="spellStart"/>
      <w:r w:rsidRPr="006B4F77">
        <w:rPr>
          <w:rFonts w:ascii="Times New Roman" w:hAnsi="Times New Roman" w:cs="Times New Roman"/>
          <w:sz w:val="28"/>
          <w:szCs w:val="28"/>
        </w:rPr>
        <w:t>фамотидин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ранитидин</w:t>
      </w:r>
      <w:proofErr w:type="spellEnd"/>
      <w:r w:rsidRPr="006B4F77">
        <w:rPr>
          <w:rFonts w:ascii="Times New Roman" w:hAnsi="Times New Roman" w:cs="Times New Roman"/>
          <w:sz w:val="28"/>
          <w:szCs w:val="28"/>
        </w:rPr>
        <w:t>), либо ингибиторы протонной помпы (</w:t>
      </w:r>
      <w:proofErr w:type="spellStart"/>
      <w:r w:rsidRPr="006B4F77">
        <w:rPr>
          <w:rFonts w:ascii="Times New Roman" w:hAnsi="Times New Roman" w:cs="Times New Roman"/>
          <w:sz w:val="28"/>
          <w:szCs w:val="28"/>
        </w:rPr>
        <w:t>омепразол</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ланзопразол</w:t>
      </w:r>
      <w:proofErr w:type="spellEnd"/>
      <w:r w:rsidRPr="006B4F77">
        <w:rPr>
          <w:rFonts w:ascii="Times New Roman" w:hAnsi="Times New Roman" w:cs="Times New Roman"/>
          <w:sz w:val="28"/>
          <w:szCs w:val="28"/>
        </w:rPr>
        <w:t xml:space="preserve">). В перерывах ПХТ </w:t>
      </w:r>
      <w:proofErr w:type="spellStart"/>
      <w:r w:rsidRPr="006B4F77">
        <w:rPr>
          <w:rFonts w:ascii="Times New Roman" w:hAnsi="Times New Roman" w:cs="Times New Roman"/>
          <w:sz w:val="28"/>
          <w:szCs w:val="28"/>
        </w:rPr>
        <w:t>антацидную</w:t>
      </w:r>
      <w:proofErr w:type="spellEnd"/>
      <w:r w:rsidRPr="006B4F77">
        <w:rPr>
          <w:rFonts w:ascii="Times New Roman" w:hAnsi="Times New Roman" w:cs="Times New Roman"/>
          <w:sz w:val="28"/>
          <w:szCs w:val="28"/>
        </w:rPr>
        <w:t xml:space="preserve"> терапию применять только при наличии клинических показаний.</w:t>
      </w:r>
      <w:bookmarkStart w:id="2" w:name="_Toc76269281"/>
    </w:p>
    <w:p w14:paraId="0F7AEC77" w14:textId="77777777" w:rsidR="00183FDD" w:rsidRPr="006B4F77" w:rsidRDefault="00183FDD" w:rsidP="00436FC9">
      <w:pPr>
        <w:pStyle w:val="a6"/>
        <w:ind w:firstLine="708"/>
        <w:jc w:val="both"/>
        <w:rPr>
          <w:rFonts w:ascii="Times New Roman" w:hAnsi="Times New Roman" w:cs="Times New Roman"/>
          <w:b/>
          <w:sz w:val="28"/>
          <w:szCs w:val="28"/>
        </w:rPr>
      </w:pPr>
      <w:proofErr w:type="spellStart"/>
      <w:r w:rsidRPr="006B4F77">
        <w:rPr>
          <w:rFonts w:ascii="Times New Roman" w:hAnsi="Times New Roman" w:cs="Times New Roman"/>
          <w:b/>
          <w:sz w:val="28"/>
          <w:szCs w:val="28"/>
        </w:rPr>
        <w:t>Энтеральное</w:t>
      </w:r>
      <w:proofErr w:type="spellEnd"/>
      <w:r w:rsidRPr="006B4F77">
        <w:rPr>
          <w:rFonts w:ascii="Times New Roman" w:hAnsi="Times New Roman" w:cs="Times New Roman"/>
          <w:b/>
          <w:sz w:val="28"/>
          <w:szCs w:val="28"/>
        </w:rPr>
        <w:t xml:space="preserve"> и парентеральное питание у детей</w:t>
      </w:r>
    </w:p>
    <w:p w14:paraId="79CE544A" w14:textId="77777777" w:rsidR="00183FDD" w:rsidRPr="006B4F77" w:rsidRDefault="00183FD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Поддержание хорошего </w:t>
      </w:r>
      <w:proofErr w:type="spellStart"/>
      <w:r w:rsidRPr="006B4F77">
        <w:rPr>
          <w:rFonts w:ascii="Times New Roman" w:hAnsi="Times New Roman" w:cs="Times New Roman"/>
          <w:sz w:val="28"/>
          <w:szCs w:val="28"/>
        </w:rPr>
        <w:t>нутритивного</w:t>
      </w:r>
      <w:proofErr w:type="spellEnd"/>
      <w:r w:rsidRPr="006B4F77">
        <w:rPr>
          <w:rFonts w:ascii="Times New Roman" w:hAnsi="Times New Roman" w:cs="Times New Roman"/>
          <w:sz w:val="28"/>
          <w:szCs w:val="28"/>
        </w:rPr>
        <w:t xml:space="preserve"> статуса является важной частью поддерживающей терапии у детей получающих химиотерапию. Пациенты, получающие полный объем питания, хорошо переносят лечение. </w:t>
      </w:r>
    </w:p>
    <w:p w14:paraId="7B848A86" w14:textId="77777777" w:rsidR="00183FDD" w:rsidRPr="006B4F77" w:rsidRDefault="00183FD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Причиной </w:t>
      </w:r>
      <w:proofErr w:type="spellStart"/>
      <w:r w:rsidRPr="006B4F77">
        <w:rPr>
          <w:rFonts w:ascii="Times New Roman" w:hAnsi="Times New Roman" w:cs="Times New Roman"/>
          <w:sz w:val="28"/>
          <w:szCs w:val="28"/>
        </w:rPr>
        <w:t>нутритивных</w:t>
      </w:r>
      <w:proofErr w:type="spellEnd"/>
      <w:r w:rsidRPr="006B4F77">
        <w:rPr>
          <w:rFonts w:ascii="Times New Roman" w:hAnsi="Times New Roman" w:cs="Times New Roman"/>
          <w:sz w:val="28"/>
          <w:szCs w:val="28"/>
        </w:rPr>
        <w:t xml:space="preserve"> проблем у онкологических пациентов:</w:t>
      </w:r>
    </w:p>
    <w:p w14:paraId="26C32966"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снижение аппетита</w:t>
      </w:r>
      <w:r w:rsidR="00436FC9">
        <w:rPr>
          <w:rFonts w:ascii="Times New Roman" w:hAnsi="Times New Roman" w:cs="Times New Roman"/>
          <w:sz w:val="28"/>
          <w:szCs w:val="28"/>
        </w:rPr>
        <w:t>;</w:t>
      </w:r>
    </w:p>
    <w:p w14:paraId="2817E521"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тошнота и рвота</w:t>
      </w:r>
      <w:r w:rsidR="00436FC9">
        <w:rPr>
          <w:rFonts w:ascii="Times New Roman" w:hAnsi="Times New Roman" w:cs="Times New Roman"/>
          <w:sz w:val="28"/>
          <w:szCs w:val="28"/>
        </w:rPr>
        <w:t>;</w:t>
      </w:r>
    </w:p>
    <w:p w14:paraId="37BDE9DF"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proofErr w:type="spellStart"/>
      <w:r w:rsidRPr="006B4F77">
        <w:rPr>
          <w:rFonts w:ascii="Times New Roman" w:hAnsi="Times New Roman" w:cs="Times New Roman"/>
          <w:sz w:val="28"/>
          <w:szCs w:val="28"/>
        </w:rPr>
        <w:t>мукозиты</w:t>
      </w:r>
      <w:proofErr w:type="spellEnd"/>
      <w:r w:rsidRPr="006B4F77">
        <w:rPr>
          <w:rFonts w:ascii="Times New Roman" w:hAnsi="Times New Roman" w:cs="Times New Roman"/>
          <w:sz w:val="28"/>
          <w:szCs w:val="28"/>
        </w:rPr>
        <w:t xml:space="preserve"> слизистой ротовой полости</w:t>
      </w:r>
      <w:r w:rsidR="00436FC9">
        <w:rPr>
          <w:rFonts w:ascii="Times New Roman" w:hAnsi="Times New Roman" w:cs="Times New Roman"/>
          <w:sz w:val="28"/>
          <w:szCs w:val="28"/>
        </w:rPr>
        <w:t>;</w:t>
      </w:r>
    </w:p>
    <w:p w14:paraId="0BC1E369"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извращение вкуса</w:t>
      </w:r>
      <w:r w:rsidR="00436FC9">
        <w:rPr>
          <w:rFonts w:ascii="Times New Roman" w:hAnsi="Times New Roman" w:cs="Times New Roman"/>
          <w:sz w:val="28"/>
          <w:szCs w:val="28"/>
        </w:rPr>
        <w:t>;</w:t>
      </w:r>
    </w:p>
    <w:p w14:paraId="283DECFE"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lastRenderedPageBreak/>
        <w:t>сухость в ротовой полости, вследствие снижения секреции</w:t>
      </w:r>
      <w:r w:rsidR="00436FC9">
        <w:rPr>
          <w:rFonts w:ascii="Times New Roman" w:hAnsi="Times New Roman" w:cs="Times New Roman"/>
          <w:sz w:val="28"/>
          <w:szCs w:val="28"/>
        </w:rPr>
        <w:t>;</w:t>
      </w:r>
    </w:p>
    <w:p w14:paraId="6AB98870"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proofErr w:type="spellStart"/>
      <w:r w:rsidRPr="006B4F77">
        <w:rPr>
          <w:rFonts w:ascii="Times New Roman" w:hAnsi="Times New Roman" w:cs="Times New Roman"/>
          <w:sz w:val="28"/>
          <w:szCs w:val="28"/>
        </w:rPr>
        <w:t>мальабсорбции</w:t>
      </w:r>
      <w:proofErr w:type="spellEnd"/>
      <w:r w:rsidRPr="006B4F77">
        <w:rPr>
          <w:rFonts w:ascii="Times New Roman" w:hAnsi="Times New Roman" w:cs="Times New Roman"/>
          <w:sz w:val="28"/>
          <w:szCs w:val="28"/>
        </w:rPr>
        <w:t xml:space="preserve"> и диарее</w:t>
      </w:r>
      <w:r w:rsidR="00436FC9">
        <w:rPr>
          <w:rFonts w:ascii="Times New Roman" w:hAnsi="Times New Roman" w:cs="Times New Roman"/>
          <w:sz w:val="28"/>
          <w:szCs w:val="28"/>
        </w:rPr>
        <w:t>;</w:t>
      </w:r>
    </w:p>
    <w:p w14:paraId="6AB42B6B"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запоры</w:t>
      </w:r>
      <w:r w:rsidR="00436FC9">
        <w:rPr>
          <w:rFonts w:ascii="Times New Roman" w:hAnsi="Times New Roman" w:cs="Times New Roman"/>
          <w:sz w:val="28"/>
          <w:szCs w:val="28"/>
        </w:rPr>
        <w:t>;</w:t>
      </w:r>
    </w:p>
    <w:p w14:paraId="1CF295F1"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отвращение к пище</w:t>
      </w:r>
      <w:r w:rsidR="00436FC9">
        <w:rPr>
          <w:rFonts w:ascii="Times New Roman" w:hAnsi="Times New Roman" w:cs="Times New Roman"/>
          <w:sz w:val="28"/>
          <w:szCs w:val="28"/>
        </w:rPr>
        <w:t>;</w:t>
      </w:r>
    </w:p>
    <w:p w14:paraId="216F11E0" w14:textId="77777777" w:rsidR="00183FDD" w:rsidRPr="006B4F77" w:rsidRDefault="00183FDD"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стероидная терапия</w:t>
      </w:r>
      <w:r w:rsidR="00436FC9">
        <w:rPr>
          <w:rFonts w:ascii="Times New Roman" w:hAnsi="Times New Roman" w:cs="Times New Roman"/>
          <w:sz w:val="28"/>
          <w:szCs w:val="28"/>
        </w:rPr>
        <w:t>.</w:t>
      </w:r>
    </w:p>
    <w:p w14:paraId="3D0D7140" w14:textId="77777777" w:rsidR="00183FDD" w:rsidRPr="006B4F77" w:rsidRDefault="00183FDD" w:rsidP="00436FC9">
      <w:pPr>
        <w:pStyle w:val="a6"/>
        <w:ind w:firstLine="567"/>
        <w:jc w:val="both"/>
        <w:rPr>
          <w:rFonts w:ascii="Times New Roman" w:hAnsi="Times New Roman" w:cs="Times New Roman"/>
          <w:sz w:val="28"/>
          <w:szCs w:val="28"/>
        </w:rPr>
      </w:pPr>
      <w:r w:rsidRPr="006B4F77">
        <w:rPr>
          <w:rFonts w:ascii="Times New Roman" w:hAnsi="Times New Roman" w:cs="Times New Roman"/>
          <w:sz w:val="28"/>
          <w:szCs w:val="28"/>
        </w:rPr>
        <w:t>Оральное питание проводится энергетическими и протеиновыми напитками (молочные йогурты, соки, витаминные и минеральные добавки).</w:t>
      </w:r>
    </w:p>
    <w:p w14:paraId="47BE8AE7" w14:textId="77777777" w:rsidR="00183FDD" w:rsidRPr="006B4F77" w:rsidRDefault="00183FDD" w:rsidP="00A40ADC">
      <w:pPr>
        <w:pStyle w:val="a6"/>
        <w:jc w:val="both"/>
        <w:rPr>
          <w:rFonts w:ascii="Times New Roman" w:hAnsi="Times New Roman" w:cs="Times New Roman"/>
          <w:sz w:val="28"/>
          <w:szCs w:val="28"/>
        </w:rPr>
      </w:pPr>
      <w:proofErr w:type="spellStart"/>
      <w:r w:rsidRPr="006B4F77">
        <w:rPr>
          <w:rFonts w:ascii="Times New Roman" w:hAnsi="Times New Roman" w:cs="Times New Roman"/>
          <w:sz w:val="28"/>
          <w:szCs w:val="28"/>
        </w:rPr>
        <w:t>Энтеральное</w:t>
      </w:r>
      <w:proofErr w:type="spellEnd"/>
      <w:r w:rsidRPr="006B4F77">
        <w:rPr>
          <w:rFonts w:ascii="Times New Roman" w:hAnsi="Times New Roman" w:cs="Times New Roman"/>
          <w:sz w:val="28"/>
          <w:szCs w:val="28"/>
        </w:rPr>
        <w:t xml:space="preserve"> питание показано детям, которые потеряли больше 10% массы тела, </w:t>
      </w:r>
      <w:proofErr w:type="spellStart"/>
      <w:r w:rsidRPr="006B4F77">
        <w:rPr>
          <w:rFonts w:ascii="Times New Roman" w:hAnsi="Times New Roman" w:cs="Times New Roman"/>
          <w:sz w:val="28"/>
          <w:szCs w:val="28"/>
        </w:rPr>
        <w:t>такжепациентам</w:t>
      </w:r>
      <w:proofErr w:type="spellEnd"/>
      <w:r w:rsidRPr="006B4F77">
        <w:rPr>
          <w:rFonts w:ascii="Times New Roman" w:hAnsi="Times New Roman" w:cs="Times New Roman"/>
          <w:sz w:val="28"/>
          <w:szCs w:val="28"/>
        </w:rPr>
        <w:t xml:space="preserve"> с большими опухолевыми «массами». Проводится через </w:t>
      </w:r>
      <w:proofErr w:type="spellStart"/>
      <w:r w:rsidRPr="006B4F77">
        <w:rPr>
          <w:rFonts w:ascii="Times New Roman" w:hAnsi="Times New Roman" w:cs="Times New Roman"/>
          <w:sz w:val="28"/>
          <w:szCs w:val="28"/>
        </w:rPr>
        <w:t>назогастральный</w:t>
      </w:r>
      <w:proofErr w:type="spellEnd"/>
      <w:r w:rsidRPr="006B4F77">
        <w:rPr>
          <w:rFonts w:ascii="Times New Roman" w:hAnsi="Times New Roman" w:cs="Times New Roman"/>
          <w:sz w:val="28"/>
          <w:szCs w:val="28"/>
        </w:rPr>
        <w:t xml:space="preserve"> зонд, при необходимости показана </w:t>
      </w:r>
      <w:proofErr w:type="spellStart"/>
      <w:r w:rsidRPr="006B4F77">
        <w:rPr>
          <w:rFonts w:ascii="Times New Roman" w:hAnsi="Times New Roman" w:cs="Times New Roman"/>
          <w:sz w:val="28"/>
          <w:szCs w:val="28"/>
        </w:rPr>
        <w:t>гастростомия</w:t>
      </w:r>
      <w:proofErr w:type="spellEnd"/>
      <w:r w:rsidRPr="006B4F77">
        <w:rPr>
          <w:rFonts w:ascii="Times New Roman" w:hAnsi="Times New Roman" w:cs="Times New Roman"/>
          <w:sz w:val="28"/>
          <w:szCs w:val="28"/>
        </w:rPr>
        <w:t xml:space="preserve">. Преимущество </w:t>
      </w:r>
      <w:proofErr w:type="spellStart"/>
      <w:r w:rsidRPr="006B4F77">
        <w:rPr>
          <w:rFonts w:ascii="Times New Roman" w:hAnsi="Times New Roman" w:cs="Times New Roman"/>
          <w:sz w:val="28"/>
          <w:szCs w:val="28"/>
        </w:rPr>
        <w:t>энтерального</w:t>
      </w:r>
      <w:proofErr w:type="spellEnd"/>
      <w:r w:rsidRPr="006B4F77">
        <w:rPr>
          <w:rFonts w:ascii="Times New Roman" w:hAnsi="Times New Roman" w:cs="Times New Roman"/>
          <w:sz w:val="28"/>
          <w:szCs w:val="28"/>
        </w:rPr>
        <w:t xml:space="preserve"> питания, возможность продолжения кормления в домашних условиях, обученными родителями. </w:t>
      </w:r>
    </w:p>
    <w:p w14:paraId="73E393E9" w14:textId="77777777" w:rsidR="00183FDD" w:rsidRPr="006B4F77" w:rsidRDefault="00183FD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Применяются смеси для кормления, индивидуально, с учетом энергетической потребности пациента.</w:t>
      </w:r>
    </w:p>
    <w:p w14:paraId="7CAE433C" w14:textId="77777777" w:rsidR="00183FDD" w:rsidRPr="006B4F77" w:rsidRDefault="00183FD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Парентеральное питание является вариантом выбора, ввиду длительного пребывания в стационаре и наличия центрального венозного доступа.</w:t>
      </w:r>
    </w:p>
    <w:p w14:paraId="44563CB9" w14:textId="77777777" w:rsidR="00183FDD" w:rsidRPr="006B4F77" w:rsidRDefault="00183FDD"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 xml:space="preserve">Выбор и назначение парентерального питания, проводится коллегиально с диетологами, реаниматологами и онкологами. </w:t>
      </w:r>
      <w:r w:rsidRPr="00051D73">
        <w:rPr>
          <w:rFonts w:ascii="Times New Roman" w:hAnsi="Times New Roman" w:cs="Times New Roman"/>
          <w:sz w:val="28"/>
          <w:szCs w:val="28"/>
        </w:rPr>
        <w:t xml:space="preserve">Используются жировые эмульсии, смеси </w:t>
      </w:r>
      <w:proofErr w:type="spellStart"/>
      <w:r w:rsidRPr="00051D73">
        <w:rPr>
          <w:rFonts w:ascii="Times New Roman" w:hAnsi="Times New Roman" w:cs="Times New Roman"/>
          <w:sz w:val="28"/>
          <w:szCs w:val="28"/>
        </w:rPr>
        <w:t>амнокислот</w:t>
      </w:r>
      <w:proofErr w:type="spellEnd"/>
      <w:r w:rsidRPr="00051D73">
        <w:rPr>
          <w:rFonts w:ascii="Times New Roman" w:hAnsi="Times New Roman" w:cs="Times New Roman"/>
          <w:sz w:val="28"/>
          <w:szCs w:val="28"/>
        </w:rPr>
        <w:t>, углеводы.</w:t>
      </w:r>
    </w:p>
    <w:p w14:paraId="3B645CA6" w14:textId="77777777" w:rsidR="00183FDD" w:rsidRPr="006B4F77" w:rsidRDefault="00183FDD" w:rsidP="00436FC9">
      <w:pPr>
        <w:pStyle w:val="a6"/>
        <w:ind w:firstLine="708"/>
        <w:jc w:val="both"/>
        <w:rPr>
          <w:rFonts w:ascii="Times New Roman" w:hAnsi="Times New Roman" w:cs="Times New Roman"/>
          <w:bCs/>
          <w:iCs/>
          <w:sz w:val="28"/>
          <w:szCs w:val="28"/>
        </w:rPr>
      </w:pPr>
      <w:r w:rsidRPr="006B4F77">
        <w:rPr>
          <w:rFonts w:ascii="Times New Roman" w:hAnsi="Times New Roman" w:cs="Times New Roman"/>
          <w:bCs/>
          <w:iCs/>
          <w:sz w:val="28"/>
          <w:szCs w:val="28"/>
        </w:rPr>
        <w:t xml:space="preserve">При развитии антибиотик ассоциированной диареи используются </w:t>
      </w:r>
      <w:proofErr w:type="spellStart"/>
      <w:r w:rsidRPr="006B4F77">
        <w:rPr>
          <w:rFonts w:ascii="Times New Roman" w:hAnsi="Times New Roman" w:cs="Times New Roman"/>
          <w:bCs/>
          <w:iCs/>
          <w:sz w:val="28"/>
          <w:szCs w:val="28"/>
        </w:rPr>
        <w:t>лактобактерии</w:t>
      </w:r>
      <w:proofErr w:type="spellEnd"/>
      <w:r w:rsidRPr="006B4F77">
        <w:rPr>
          <w:rFonts w:ascii="Times New Roman" w:hAnsi="Times New Roman" w:cs="Times New Roman"/>
          <w:bCs/>
          <w:iCs/>
          <w:sz w:val="28"/>
          <w:szCs w:val="28"/>
        </w:rPr>
        <w:t xml:space="preserve">, </w:t>
      </w:r>
      <w:proofErr w:type="spellStart"/>
      <w:r w:rsidRPr="006B4F77">
        <w:rPr>
          <w:rFonts w:ascii="Times New Roman" w:hAnsi="Times New Roman" w:cs="Times New Roman"/>
          <w:bCs/>
          <w:iCs/>
          <w:sz w:val="28"/>
          <w:szCs w:val="28"/>
        </w:rPr>
        <w:t>бифидумбактерии</w:t>
      </w:r>
      <w:proofErr w:type="spellEnd"/>
      <w:r w:rsidRPr="006B4F77">
        <w:rPr>
          <w:rFonts w:ascii="Times New Roman" w:hAnsi="Times New Roman" w:cs="Times New Roman"/>
          <w:bCs/>
          <w:iCs/>
          <w:sz w:val="28"/>
          <w:szCs w:val="28"/>
        </w:rPr>
        <w:t>.</w:t>
      </w:r>
    </w:p>
    <w:p w14:paraId="1443252C" w14:textId="77777777" w:rsidR="008D60A5" w:rsidRDefault="008D60A5" w:rsidP="00A40ADC">
      <w:pPr>
        <w:pStyle w:val="a6"/>
        <w:jc w:val="center"/>
        <w:rPr>
          <w:rFonts w:ascii="Times New Roman" w:hAnsi="Times New Roman" w:cs="Times New Roman"/>
          <w:b/>
          <w:sz w:val="28"/>
          <w:szCs w:val="28"/>
        </w:rPr>
      </w:pPr>
    </w:p>
    <w:p w14:paraId="6EF5CCCB" w14:textId="05C67F90" w:rsidR="00074047" w:rsidRPr="006B4F77" w:rsidRDefault="00074047" w:rsidP="00DA6013">
      <w:pPr>
        <w:pStyle w:val="a6"/>
        <w:jc w:val="center"/>
        <w:rPr>
          <w:rFonts w:ascii="Times New Roman" w:hAnsi="Times New Roman" w:cs="Times New Roman"/>
          <w:b/>
          <w:sz w:val="28"/>
          <w:szCs w:val="28"/>
        </w:rPr>
      </w:pPr>
      <w:r w:rsidRPr="006B4F77">
        <w:rPr>
          <w:rFonts w:ascii="Times New Roman" w:hAnsi="Times New Roman" w:cs="Times New Roman"/>
          <w:b/>
          <w:sz w:val="28"/>
          <w:szCs w:val="28"/>
        </w:rPr>
        <w:t>Тактика заместительной терапи</w:t>
      </w:r>
      <w:bookmarkEnd w:id="2"/>
      <w:r w:rsidRPr="006B4F77">
        <w:rPr>
          <w:rFonts w:ascii="Times New Roman" w:hAnsi="Times New Roman" w:cs="Times New Roman"/>
          <w:b/>
          <w:sz w:val="28"/>
          <w:szCs w:val="28"/>
        </w:rPr>
        <w:t>и</w:t>
      </w:r>
      <w:r w:rsidR="00051D73">
        <w:rPr>
          <w:rFonts w:ascii="Times New Roman" w:hAnsi="Times New Roman" w:cs="Times New Roman"/>
          <w:b/>
          <w:sz w:val="28"/>
          <w:szCs w:val="28"/>
        </w:rPr>
        <w:t xml:space="preserve"> согласно Приказа № </w:t>
      </w:r>
      <w:r w:rsidR="008D60A5">
        <w:rPr>
          <w:rFonts w:ascii="Times New Roman" w:hAnsi="Times New Roman" w:cs="Times New Roman"/>
          <w:b/>
          <w:sz w:val="28"/>
          <w:szCs w:val="28"/>
        </w:rPr>
        <w:t xml:space="preserve">666 </w:t>
      </w:r>
      <w:r w:rsidR="00152158">
        <w:rPr>
          <w:rFonts w:ascii="Times New Roman" w:hAnsi="Times New Roman" w:cs="Times New Roman"/>
          <w:b/>
          <w:sz w:val="28"/>
          <w:szCs w:val="28"/>
        </w:rPr>
        <w:t>«Об утверждении Номенклатуры, Правил заготовки, переработки, хранения, реализация крови, а также Правил</w:t>
      </w:r>
      <w:r w:rsidR="00DA6013">
        <w:rPr>
          <w:rFonts w:ascii="Times New Roman" w:hAnsi="Times New Roman" w:cs="Times New Roman"/>
          <w:b/>
          <w:sz w:val="28"/>
          <w:szCs w:val="28"/>
        </w:rPr>
        <w:t xml:space="preserve"> хранения, переливания крови, ее компонентов и препаратов крови </w:t>
      </w:r>
      <w:r w:rsidR="00152158">
        <w:rPr>
          <w:rFonts w:ascii="Times New Roman" w:hAnsi="Times New Roman" w:cs="Times New Roman"/>
          <w:b/>
          <w:sz w:val="28"/>
          <w:szCs w:val="28"/>
        </w:rPr>
        <w:t>от «6» марта 2011</w:t>
      </w:r>
      <w:r w:rsidR="008D60A5">
        <w:rPr>
          <w:rFonts w:ascii="Times New Roman" w:hAnsi="Times New Roman" w:cs="Times New Roman"/>
          <w:b/>
          <w:sz w:val="28"/>
          <w:szCs w:val="28"/>
        </w:rPr>
        <w:t xml:space="preserve"> года</w:t>
      </w:r>
      <w:r w:rsidR="00D77F06">
        <w:rPr>
          <w:rFonts w:ascii="Times New Roman" w:hAnsi="Times New Roman" w:cs="Times New Roman"/>
          <w:b/>
          <w:sz w:val="28"/>
          <w:szCs w:val="28"/>
        </w:rPr>
        <w:t xml:space="preserve">, </w:t>
      </w:r>
      <w:r w:rsidR="00152158">
        <w:rPr>
          <w:rFonts w:ascii="Times New Roman" w:hAnsi="Times New Roman" w:cs="Times New Roman"/>
          <w:b/>
          <w:sz w:val="28"/>
          <w:szCs w:val="28"/>
        </w:rPr>
        <w:t xml:space="preserve">Приложение к приказу </w:t>
      </w:r>
      <w:r w:rsidR="00D77F06">
        <w:rPr>
          <w:rFonts w:ascii="Times New Roman" w:hAnsi="Times New Roman" w:cs="Times New Roman"/>
          <w:b/>
          <w:sz w:val="28"/>
          <w:szCs w:val="28"/>
        </w:rPr>
        <w:t xml:space="preserve"> №417 Приказ от 29.05.2015 года.</w:t>
      </w:r>
    </w:p>
    <w:p w14:paraId="66BE7058" w14:textId="77777777" w:rsidR="00074047" w:rsidRPr="00051D73" w:rsidRDefault="00074047" w:rsidP="00A40ADC">
      <w:pPr>
        <w:spacing w:after="0" w:line="240" w:lineRule="auto"/>
        <w:jc w:val="center"/>
        <w:rPr>
          <w:rFonts w:ascii="Times New Roman" w:hAnsi="Times New Roman" w:cs="Times New Roman"/>
          <w:b/>
          <w:sz w:val="28"/>
          <w:szCs w:val="28"/>
        </w:rPr>
      </w:pPr>
      <w:r w:rsidRPr="00051D73">
        <w:rPr>
          <w:rFonts w:ascii="Times New Roman" w:hAnsi="Times New Roman" w:cs="Times New Roman"/>
          <w:b/>
          <w:sz w:val="28"/>
          <w:szCs w:val="28"/>
        </w:rPr>
        <w:t>Адекватная анальгезия</w:t>
      </w:r>
      <w:r w:rsidR="00051D73" w:rsidRPr="00051D73">
        <w:rPr>
          <w:rFonts w:ascii="Times New Roman" w:hAnsi="Times New Roman" w:cs="Times New Roman"/>
          <w:b/>
          <w:sz w:val="28"/>
          <w:szCs w:val="28"/>
        </w:rPr>
        <w:t xml:space="preserve"> см. Приложение по Паллиативной помощи.</w:t>
      </w:r>
      <w:r w:rsidRPr="00051D73">
        <w:rPr>
          <w:rFonts w:ascii="Times New Roman" w:hAnsi="Times New Roman" w:cs="Times New Roman"/>
          <w:b/>
          <w:sz w:val="28"/>
          <w:szCs w:val="28"/>
        </w:rPr>
        <w:t>:</w:t>
      </w:r>
    </w:p>
    <w:p w14:paraId="32E8CFB0" w14:textId="77777777" w:rsidR="00074047" w:rsidRPr="00051D73" w:rsidRDefault="00074047" w:rsidP="00A40ADC">
      <w:pPr>
        <w:pStyle w:val="a6"/>
        <w:jc w:val="both"/>
        <w:rPr>
          <w:rFonts w:ascii="Times New Roman" w:hAnsi="Times New Roman" w:cs="Times New Roman"/>
          <w:sz w:val="28"/>
          <w:szCs w:val="28"/>
        </w:rPr>
      </w:pPr>
      <w:r w:rsidRPr="00051D73">
        <w:rPr>
          <w:rFonts w:ascii="Times New Roman" w:hAnsi="Times New Roman" w:cs="Times New Roman"/>
          <w:sz w:val="28"/>
          <w:szCs w:val="28"/>
        </w:rPr>
        <w:t xml:space="preserve">*При выраженной </w:t>
      </w:r>
      <w:proofErr w:type="spellStart"/>
      <w:r w:rsidRPr="00051D73">
        <w:rPr>
          <w:rFonts w:ascii="Times New Roman" w:hAnsi="Times New Roman" w:cs="Times New Roman"/>
          <w:sz w:val="28"/>
          <w:szCs w:val="28"/>
        </w:rPr>
        <w:t>нейротоксичности</w:t>
      </w:r>
      <w:proofErr w:type="spellEnd"/>
      <w:r w:rsidRPr="00051D73">
        <w:rPr>
          <w:rFonts w:ascii="Times New Roman" w:hAnsi="Times New Roman" w:cs="Times New Roman"/>
          <w:sz w:val="28"/>
          <w:szCs w:val="28"/>
        </w:rPr>
        <w:t xml:space="preserve"> вследствие применения </w:t>
      </w:r>
      <w:proofErr w:type="spellStart"/>
      <w:r w:rsidRPr="00051D73">
        <w:rPr>
          <w:rFonts w:ascii="Times New Roman" w:hAnsi="Times New Roman" w:cs="Times New Roman"/>
          <w:sz w:val="28"/>
          <w:szCs w:val="28"/>
        </w:rPr>
        <w:t>винкристина</w:t>
      </w:r>
      <w:proofErr w:type="spellEnd"/>
      <w:r w:rsidRPr="00051D73">
        <w:rPr>
          <w:rFonts w:ascii="Times New Roman" w:hAnsi="Times New Roman" w:cs="Times New Roman"/>
          <w:sz w:val="28"/>
          <w:szCs w:val="28"/>
        </w:rPr>
        <w:t xml:space="preserve"> и </w:t>
      </w:r>
      <w:proofErr w:type="spellStart"/>
      <w:r w:rsidRPr="00051D73">
        <w:rPr>
          <w:rFonts w:ascii="Times New Roman" w:hAnsi="Times New Roman" w:cs="Times New Roman"/>
          <w:sz w:val="28"/>
          <w:szCs w:val="28"/>
        </w:rPr>
        <w:t>винбластина</w:t>
      </w:r>
      <w:proofErr w:type="spellEnd"/>
      <w:r w:rsidRPr="00051D73">
        <w:rPr>
          <w:rFonts w:ascii="Times New Roman" w:hAnsi="Times New Roman" w:cs="Times New Roman"/>
          <w:sz w:val="28"/>
          <w:szCs w:val="28"/>
        </w:rPr>
        <w:t xml:space="preserve"> (периферическая </w:t>
      </w:r>
      <w:proofErr w:type="spellStart"/>
      <w:r w:rsidRPr="00051D73">
        <w:rPr>
          <w:rFonts w:ascii="Times New Roman" w:hAnsi="Times New Roman" w:cs="Times New Roman"/>
          <w:sz w:val="28"/>
          <w:szCs w:val="28"/>
        </w:rPr>
        <w:t>нейропатия</w:t>
      </w:r>
      <w:proofErr w:type="spellEnd"/>
      <w:r w:rsidRPr="00051D73">
        <w:rPr>
          <w:rFonts w:ascii="Times New Roman" w:hAnsi="Times New Roman" w:cs="Times New Roman"/>
          <w:sz w:val="28"/>
          <w:szCs w:val="28"/>
        </w:rPr>
        <w:t xml:space="preserve">, </w:t>
      </w:r>
      <w:proofErr w:type="spellStart"/>
      <w:r w:rsidRPr="00051D73">
        <w:rPr>
          <w:rFonts w:ascii="Times New Roman" w:hAnsi="Times New Roman" w:cs="Times New Roman"/>
          <w:sz w:val="28"/>
          <w:szCs w:val="28"/>
        </w:rPr>
        <w:t>парастезии</w:t>
      </w:r>
      <w:proofErr w:type="spellEnd"/>
      <w:r w:rsidRPr="00051D73">
        <w:rPr>
          <w:rFonts w:ascii="Times New Roman" w:hAnsi="Times New Roman" w:cs="Times New Roman"/>
          <w:sz w:val="28"/>
          <w:szCs w:val="28"/>
        </w:rPr>
        <w:t xml:space="preserve">, онемение конечностей, атония кишечника, иногда протекающая с картиной кишечной непроходимости, периферические невриты и полиневриты с болевым синдромом, атаксия, арефлексия, мышечная слабость) используются глютаминовая кислота, </w:t>
      </w:r>
      <w:proofErr w:type="spellStart"/>
      <w:r w:rsidRPr="00051D73">
        <w:rPr>
          <w:rFonts w:ascii="Times New Roman" w:hAnsi="Times New Roman" w:cs="Times New Roman"/>
          <w:sz w:val="28"/>
          <w:szCs w:val="28"/>
        </w:rPr>
        <w:t>мильгамма</w:t>
      </w:r>
      <w:proofErr w:type="spellEnd"/>
      <w:r w:rsidRPr="00051D73">
        <w:rPr>
          <w:rFonts w:ascii="Times New Roman" w:hAnsi="Times New Roman" w:cs="Times New Roman"/>
          <w:sz w:val="28"/>
          <w:szCs w:val="28"/>
        </w:rPr>
        <w:t xml:space="preserve">, </w:t>
      </w:r>
      <w:proofErr w:type="spellStart"/>
      <w:r w:rsidRPr="00051D73">
        <w:rPr>
          <w:rFonts w:ascii="Times New Roman" w:hAnsi="Times New Roman" w:cs="Times New Roman"/>
          <w:sz w:val="28"/>
          <w:szCs w:val="28"/>
        </w:rPr>
        <w:t>церебролизин</w:t>
      </w:r>
      <w:proofErr w:type="spellEnd"/>
      <w:r w:rsidRPr="00051D73">
        <w:rPr>
          <w:rFonts w:ascii="Times New Roman" w:hAnsi="Times New Roman" w:cs="Times New Roman"/>
          <w:sz w:val="28"/>
          <w:szCs w:val="28"/>
        </w:rPr>
        <w:t>.</w:t>
      </w:r>
    </w:p>
    <w:p w14:paraId="2874661C" w14:textId="77777777" w:rsidR="00074047" w:rsidRPr="00051D73" w:rsidRDefault="00074047" w:rsidP="00A40ADC">
      <w:pPr>
        <w:pStyle w:val="a6"/>
        <w:jc w:val="both"/>
        <w:rPr>
          <w:rFonts w:ascii="Times New Roman" w:hAnsi="Times New Roman" w:cs="Times New Roman"/>
          <w:sz w:val="28"/>
          <w:szCs w:val="28"/>
        </w:rPr>
      </w:pPr>
      <w:r w:rsidRPr="00051D73">
        <w:rPr>
          <w:rFonts w:ascii="Times New Roman" w:hAnsi="Times New Roman" w:cs="Times New Roman"/>
          <w:sz w:val="28"/>
          <w:szCs w:val="28"/>
        </w:rPr>
        <w:t xml:space="preserve">*При применении </w:t>
      </w:r>
      <w:proofErr w:type="spellStart"/>
      <w:r w:rsidRPr="00051D73">
        <w:rPr>
          <w:rFonts w:ascii="Times New Roman" w:hAnsi="Times New Roman" w:cs="Times New Roman"/>
          <w:sz w:val="28"/>
          <w:szCs w:val="28"/>
        </w:rPr>
        <w:t>этопозида</w:t>
      </w:r>
      <w:proofErr w:type="spellEnd"/>
      <w:r w:rsidRPr="00051D73">
        <w:rPr>
          <w:rFonts w:ascii="Times New Roman" w:hAnsi="Times New Roman" w:cs="Times New Roman"/>
          <w:sz w:val="28"/>
          <w:szCs w:val="28"/>
        </w:rPr>
        <w:t xml:space="preserve"> возможны выраженные аллергические реакции (озноб, лихорадка, </w:t>
      </w:r>
      <w:proofErr w:type="spellStart"/>
      <w:r w:rsidRPr="00051D73">
        <w:rPr>
          <w:rFonts w:ascii="Times New Roman" w:hAnsi="Times New Roman" w:cs="Times New Roman"/>
          <w:sz w:val="28"/>
          <w:szCs w:val="28"/>
        </w:rPr>
        <w:t>бронхоспазм</w:t>
      </w:r>
      <w:proofErr w:type="spellEnd"/>
      <w:r w:rsidRPr="00051D73">
        <w:rPr>
          <w:rFonts w:ascii="Times New Roman" w:hAnsi="Times New Roman" w:cs="Times New Roman"/>
          <w:sz w:val="28"/>
          <w:szCs w:val="28"/>
        </w:rPr>
        <w:t xml:space="preserve">, кожные сыпи). Для купирования данных симптомов могут быть использованы </w:t>
      </w:r>
      <w:proofErr w:type="spellStart"/>
      <w:r w:rsidRPr="00051D73">
        <w:rPr>
          <w:rFonts w:ascii="Times New Roman" w:hAnsi="Times New Roman" w:cs="Times New Roman"/>
          <w:sz w:val="28"/>
          <w:szCs w:val="28"/>
        </w:rPr>
        <w:t>глюкокортикоиды</w:t>
      </w:r>
      <w:proofErr w:type="spellEnd"/>
      <w:r w:rsidRPr="00051D73">
        <w:rPr>
          <w:rFonts w:ascii="Times New Roman" w:hAnsi="Times New Roman" w:cs="Times New Roman"/>
          <w:sz w:val="28"/>
          <w:szCs w:val="28"/>
        </w:rPr>
        <w:t>.</w:t>
      </w:r>
    </w:p>
    <w:p w14:paraId="147E0B7A" w14:textId="77777777" w:rsidR="00074047" w:rsidRPr="00051D73" w:rsidRDefault="00074047" w:rsidP="00A40ADC">
      <w:pPr>
        <w:pStyle w:val="a6"/>
        <w:jc w:val="both"/>
        <w:rPr>
          <w:rFonts w:ascii="Times New Roman" w:hAnsi="Times New Roman" w:cs="Times New Roman"/>
          <w:sz w:val="28"/>
          <w:szCs w:val="28"/>
        </w:rPr>
      </w:pPr>
      <w:r w:rsidRPr="00051D73">
        <w:rPr>
          <w:rFonts w:ascii="Times New Roman" w:hAnsi="Times New Roman" w:cs="Times New Roman"/>
          <w:sz w:val="28"/>
          <w:szCs w:val="28"/>
        </w:rPr>
        <w:t>*При использов</w:t>
      </w:r>
      <w:r w:rsidR="00D77F06">
        <w:rPr>
          <w:rFonts w:ascii="Times New Roman" w:hAnsi="Times New Roman" w:cs="Times New Roman"/>
          <w:sz w:val="28"/>
          <w:szCs w:val="28"/>
        </w:rPr>
        <w:t xml:space="preserve">ании высоких доз </w:t>
      </w:r>
      <w:proofErr w:type="spellStart"/>
      <w:r w:rsidR="00D77F06">
        <w:rPr>
          <w:rFonts w:ascii="Times New Roman" w:hAnsi="Times New Roman" w:cs="Times New Roman"/>
          <w:sz w:val="28"/>
          <w:szCs w:val="28"/>
        </w:rPr>
        <w:t>циклофосфана</w:t>
      </w:r>
      <w:proofErr w:type="spellEnd"/>
      <w:r w:rsidR="00D77F06">
        <w:rPr>
          <w:rFonts w:ascii="Times New Roman" w:hAnsi="Times New Roman" w:cs="Times New Roman"/>
          <w:sz w:val="28"/>
          <w:szCs w:val="28"/>
        </w:rPr>
        <w:t xml:space="preserve">, </w:t>
      </w:r>
      <w:proofErr w:type="spellStart"/>
      <w:r w:rsidR="00D77F06">
        <w:rPr>
          <w:rFonts w:ascii="Times New Roman" w:hAnsi="Times New Roman" w:cs="Times New Roman"/>
          <w:sz w:val="28"/>
          <w:szCs w:val="28"/>
        </w:rPr>
        <w:t>х</w:t>
      </w:r>
      <w:r w:rsidRPr="00051D73">
        <w:rPr>
          <w:rFonts w:ascii="Times New Roman" w:hAnsi="Times New Roman" w:cs="Times New Roman"/>
          <w:sz w:val="28"/>
          <w:szCs w:val="28"/>
        </w:rPr>
        <w:t>олоксана</w:t>
      </w:r>
      <w:proofErr w:type="spellEnd"/>
      <w:r w:rsidRPr="00051D73">
        <w:rPr>
          <w:rFonts w:ascii="Times New Roman" w:hAnsi="Times New Roman" w:cs="Times New Roman"/>
          <w:sz w:val="28"/>
          <w:szCs w:val="28"/>
        </w:rPr>
        <w:t xml:space="preserve"> для профилактики геморрагического цистита обязательно назначение </w:t>
      </w:r>
      <w:proofErr w:type="spellStart"/>
      <w:r w:rsidRPr="00051D73">
        <w:rPr>
          <w:rFonts w:ascii="Times New Roman" w:hAnsi="Times New Roman" w:cs="Times New Roman"/>
          <w:sz w:val="28"/>
          <w:szCs w:val="28"/>
        </w:rPr>
        <w:t>уромитексана</w:t>
      </w:r>
      <w:proofErr w:type="spellEnd"/>
      <w:r w:rsidRPr="00051D73">
        <w:rPr>
          <w:rFonts w:ascii="Times New Roman" w:hAnsi="Times New Roman" w:cs="Times New Roman"/>
          <w:sz w:val="28"/>
          <w:szCs w:val="28"/>
        </w:rPr>
        <w:t>. Режим и доза указаны в прил</w:t>
      </w:r>
      <w:r w:rsidR="00DC658F" w:rsidRPr="00051D73">
        <w:rPr>
          <w:rFonts w:ascii="Times New Roman" w:hAnsi="Times New Roman" w:cs="Times New Roman"/>
          <w:sz w:val="28"/>
          <w:szCs w:val="28"/>
        </w:rPr>
        <w:t>ожении</w:t>
      </w:r>
      <w:r w:rsidRPr="00051D73">
        <w:rPr>
          <w:rFonts w:ascii="Times New Roman" w:hAnsi="Times New Roman" w:cs="Times New Roman"/>
          <w:sz w:val="28"/>
          <w:szCs w:val="28"/>
        </w:rPr>
        <w:t>.</w:t>
      </w:r>
    </w:p>
    <w:p w14:paraId="428B0FDA" w14:textId="77777777" w:rsidR="00D41F83" w:rsidRPr="0004711C" w:rsidRDefault="006B0020" w:rsidP="0004711C">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Хирургическое лечение, </w:t>
      </w:r>
      <w:r w:rsidRPr="006B0020">
        <w:rPr>
          <w:rFonts w:ascii="Times New Roman" w:eastAsia="Calibri" w:hAnsi="Times New Roman" w:cs="Times New Roman"/>
          <w:sz w:val="28"/>
          <w:szCs w:val="28"/>
          <w:lang w:eastAsia="en-US"/>
        </w:rPr>
        <w:t>с указанием показаний для оперативного вмешательства, согласно</w:t>
      </w:r>
      <w:r w:rsidR="00A734A1">
        <w:rPr>
          <w:rFonts w:ascii="Times New Roman" w:eastAsia="Calibri" w:hAnsi="Times New Roman" w:cs="Times New Roman"/>
          <w:sz w:val="28"/>
          <w:szCs w:val="28"/>
          <w:lang w:eastAsia="en-US"/>
        </w:rPr>
        <w:t xml:space="preserve"> </w:t>
      </w:r>
      <w:r w:rsidRPr="006B0020">
        <w:rPr>
          <w:rFonts w:ascii="Times New Roman" w:eastAsia="Calibri" w:hAnsi="Times New Roman" w:cs="Times New Roman"/>
          <w:sz w:val="28"/>
          <w:szCs w:val="28"/>
          <w:lang w:eastAsia="en-US"/>
        </w:rPr>
        <w:t xml:space="preserve"> приложения 1 к настоящему КП</w:t>
      </w:r>
    </w:p>
    <w:p w14:paraId="6BEBF170" w14:textId="77777777" w:rsidR="00771943" w:rsidRPr="006B4F77" w:rsidRDefault="006B0020" w:rsidP="0004711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D41F83" w:rsidRPr="006B4F77">
        <w:rPr>
          <w:rFonts w:ascii="Times New Roman" w:hAnsi="Times New Roman" w:cs="Times New Roman"/>
          <w:b/>
          <w:sz w:val="28"/>
          <w:szCs w:val="28"/>
        </w:rPr>
        <w:t>Другие виды лечения:</w:t>
      </w:r>
    </w:p>
    <w:p w14:paraId="559A4E52" w14:textId="77777777" w:rsidR="003573DA" w:rsidRPr="00D111D1" w:rsidRDefault="00F3796E" w:rsidP="0004711C">
      <w:pPr>
        <w:spacing w:after="0" w:line="240" w:lineRule="auto"/>
        <w:ind w:firstLine="708"/>
        <w:jc w:val="both"/>
        <w:rPr>
          <w:rFonts w:ascii="Times New Roman" w:hAnsi="Times New Roman" w:cs="Times New Roman"/>
          <w:sz w:val="28"/>
          <w:szCs w:val="28"/>
        </w:rPr>
      </w:pPr>
      <w:r w:rsidRPr="00D111D1">
        <w:rPr>
          <w:rFonts w:ascii="Times New Roman" w:hAnsi="Times New Roman" w:cs="Times New Roman"/>
          <w:b/>
          <w:sz w:val="28"/>
          <w:szCs w:val="28"/>
        </w:rPr>
        <w:lastRenderedPageBreak/>
        <w:t>Локальная терапия:</w:t>
      </w:r>
      <w:r w:rsidR="00456304" w:rsidRPr="00D111D1">
        <w:rPr>
          <w:rFonts w:ascii="Times New Roman" w:hAnsi="Times New Roman" w:cs="Times New Roman"/>
          <w:sz w:val="28"/>
          <w:szCs w:val="28"/>
        </w:rPr>
        <w:t xml:space="preserve"> проводится повторно, регулярными интервалами в 3-4 недели.  При интенсивном лечении следует избегать осложнений со стороны глаз. </w:t>
      </w:r>
      <w:r w:rsidR="00CF35AC" w:rsidRPr="00D111D1">
        <w:rPr>
          <w:rFonts w:ascii="Times New Roman" w:hAnsi="Times New Roman" w:cs="Times New Roman"/>
          <w:sz w:val="28"/>
          <w:szCs w:val="28"/>
        </w:rPr>
        <w:t>Лечение следует повторять до тех по</w:t>
      </w:r>
      <w:r w:rsidR="00A734A1" w:rsidRPr="00D111D1">
        <w:rPr>
          <w:rFonts w:ascii="Times New Roman" w:hAnsi="Times New Roman" w:cs="Times New Roman"/>
          <w:sz w:val="28"/>
          <w:szCs w:val="28"/>
        </w:rPr>
        <w:t>р,</w:t>
      </w:r>
      <w:r w:rsidR="00CF35AC" w:rsidRPr="00D111D1">
        <w:rPr>
          <w:rFonts w:ascii="Times New Roman" w:hAnsi="Times New Roman" w:cs="Times New Roman"/>
          <w:sz w:val="28"/>
          <w:szCs w:val="28"/>
        </w:rPr>
        <w:t xml:space="preserve"> пока опухолевая масса не станет инактивной, плоской, пигментированным хориоретинальным рубцом. </w:t>
      </w:r>
    </w:p>
    <w:p w14:paraId="1BBB8AB7" w14:textId="77777777" w:rsidR="00CF35AC" w:rsidRPr="0004711C" w:rsidRDefault="00CF35AC" w:rsidP="0004711C">
      <w:pPr>
        <w:spacing w:after="0" w:line="240" w:lineRule="auto"/>
        <w:ind w:firstLine="708"/>
        <w:jc w:val="both"/>
        <w:rPr>
          <w:rFonts w:ascii="Times New Roman" w:hAnsi="Times New Roman" w:cs="Times New Roman"/>
          <w:b/>
          <w:i/>
          <w:sz w:val="28"/>
          <w:szCs w:val="28"/>
        </w:rPr>
      </w:pPr>
      <w:r w:rsidRPr="00D111D1">
        <w:rPr>
          <w:rFonts w:ascii="Times New Roman" w:hAnsi="Times New Roman" w:cs="Times New Roman"/>
          <w:b/>
          <w:sz w:val="28"/>
          <w:szCs w:val="28"/>
        </w:rPr>
        <w:t>Криотерапия</w:t>
      </w:r>
      <w:r w:rsidRPr="0004711C">
        <w:rPr>
          <w:rFonts w:ascii="Times New Roman" w:hAnsi="Times New Roman" w:cs="Times New Roman"/>
          <w:b/>
          <w:i/>
          <w:sz w:val="28"/>
          <w:szCs w:val="28"/>
        </w:rPr>
        <w:t xml:space="preserve">: </w:t>
      </w:r>
    </w:p>
    <w:p w14:paraId="04C549AE" w14:textId="7FA81BCD" w:rsidR="0038353B" w:rsidRPr="006B4F77" w:rsidRDefault="00CF35AC"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Тройная замораживающая-размораживающая криотерапия используется при </w:t>
      </w:r>
      <w:r w:rsidRPr="006B4F77">
        <w:rPr>
          <w:rFonts w:ascii="Times New Roman" w:hAnsi="Times New Roman" w:cs="Times New Roman"/>
          <w:sz w:val="28"/>
          <w:szCs w:val="28"/>
          <w:lang w:val="en-US"/>
        </w:rPr>
        <w:t>ICRBA</w:t>
      </w:r>
      <w:r w:rsidRPr="006B4F77">
        <w:rPr>
          <w:rFonts w:ascii="Times New Roman" w:hAnsi="Times New Roman" w:cs="Times New Roman"/>
          <w:sz w:val="28"/>
          <w:szCs w:val="28"/>
        </w:rPr>
        <w:t xml:space="preserve">  стадии д</w:t>
      </w:r>
      <w:r w:rsidR="00CC63F4" w:rsidRPr="006B4F77">
        <w:rPr>
          <w:rFonts w:ascii="Times New Roman" w:hAnsi="Times New Roman" w:cs="Times New Roman"/>
          <w:sz w:val="28"/>
          <w:szCs w:val="28"/>
        </w:rPr>
        <w:t>ля опухолей расположенных вперед</w:t>
      </w:r>
      <w:r w:rsidRPr="006B4F77">
        <w:rPr>
          <w:rFonts w:ascii="Times New Roman" w:hAnsi="Times New Roman" w:cs="Times New Roman"/>
          <w:sz w:val="28"/>
          <w:szCs w:val="28"/>
        </w:rPr>
        <w:t>и от экватора сетчатки, размером менее 2</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мм основанием 3-4</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мм. В редких случаях можно раскрыть </w:t>
      </w:r>
      <w:r w:rsidR="00DC658F" w:rsidRPr="006B4F77">
        <w:rPr>
          <w:rFonts w:ascii="Times New Roman" w:hAnsi="Times New Roman" w:cs="Times New Roman"/>
          <w:sz w:val="28"/>
          <w:szCs w:val="28"/>
        </w:rPr>
        <w:t>конъюнктиву</w:t>
      </w:r>
      <w:r w:rsidR="00CC63F4" w:rsidRPr="006B4F77">
        <w:rPr>
          <w:rFonts w:ascii="Times New Roman" w:hAnsi="Times New Roman" w:cs="Times New Roman"/>
          <w:sz w:val="28"/>
          <w:szCs w:val="28"/>
        </w:rPr>
        <w:t xml:space="preserve"> для лучшей установки </w:t>
      </w:r>
      <w:proofErr w:type="spellStart"/>
      <w:r w:rsidR="00CC63F4" w:rsidRPr="006B4F77">
        <w:rPr>
          <w:rFonts w:ascii="Times New Roman" w:hAnsi="Times New Roman" w:cs="Times New Roman"/>
          <w:sz w:val="28"/>
          <w:szCs w:val="28"/>
        </w:rPr>
        <w:t>транскле</w:t>
      </w:r>
      <w:r w:rsidRPr="006B4F77">
        <w:rPr>
          <w:rFonts w:ascii="Times New Roman" w:hAnsi="Times New Roman" w:cs="Times New Roman"/>
          <w:sz w:val="28"/>
          <w:szCs w:val="28"/>
        </w:rPr>
        <w:t>рального</w:t>
      </w:r>
      <w:proofErr w:type="spellEnd"/>
      <w:r w:rsidRPr="006B4F77">
        <w:rPr>
          <w:rFonts w:ascii="Times New Roman" w:hAnsi="Times New Roman" w:cs="Times New Roman"/>
          <w:sz w:val="28"/>
          <w:szCs w:val="28"/>
        </w:rPr>
        <w:t xml:space="preserve"> замораживающего наконечника. Под контролем бинокулярной непрямой офтальмоскопии опухоль замораживается последовательно 3 раза. Каждый процесс замораживания продолжается до тех пор пока </w:t>
      </w:r>
      <w:r w:rsidR="000B5DDB" w:rsidRPr="006B4F77">
        <w:rPr>
          <w:rFonts w:ascii="Times New Roman" w:hAnsi="Times New Roman" w:cs="Times New Roman"/>
          <w:sz w:val="28"/>
          <w:szCs w:val="28"/>
        </w:rPr>
        <w:t xml:space="preserve">вся </w:t>
      </w:r>
      <w:r w:rsidRPr="006B4F77">
        <w:rPr>
          <w:rFonts w:ascii="Times New Roman" w:hAnsi="Times New Roman" w:cs="Times New Roman"/>
          <w:sz w:val="28"/>
          <w:szCs w:val="28"/>
        </w:rPr>
        <w:t>опухоль</w:t>
      </w:r>
      <w:r w:rsidR="000B5DDB" w:rsidRPr="006B4F77">
        <w:rPr>
          <w:rFonts w:ascii="Times New Roman" w:hAnsi="Times New Roman" w:cs="Times New Roman"/>
          <w:sz w:val="28"/>
          <w:szCs w:val="28"/>
        </w:rPr>
        <w:t xml:space="preserve"> не станет белого цвета. Очень важно перед каждым замораживанием ждать до тех пор пока опухоль снова не разморозится. </w:t>
      </w:r>
    </w:p>
    <w:p w14:paraId="1FA8385C" w14:textId="77777777" w:rsidR="000B7651" w:rsidRPr="006B4F77" w:rsidRDefault="007B0ADB"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Однократная </w:t>
      </w:r>
      <w:r w:rsidR="000B5DDB" w:rsidRPr="006B4F77">
        <w:rPr>
          <w:rFonts w:ascii="Times New Roman" w:hAnsi="Times New Roman" w:cs="Times New Roman"/>
          <w:sz w:val="28"/>
          <w:szCs w:val="28"/>
        </w:rPr>
        <w:t xml:space="preserve">криотерапия перед химиотерапией </w:t>
      </w:r>
      <w:r w:rsidRPr="006B4F77">
        <w:rPr>
          <w:rFonts w:ascii="Times New Roman" w:hAnsi="Times New Roman" w:cs="Times New Roman"/>
          <w:sz w:val="28"/>
          <w:szCs w:val="28"/>
        </w:rPr>
        <w:t xml:space="preserve">– проводится за 48 часов до системной химиотерапии, криотерапия может быть использована с целью  снижения проницаемости гематоретинального барьера и повышения проницаемости химиотерапевтических препаратов в стекловидное тело. Используется при отсевах опухолевых клеток в стекловидное тело без отслойки сетчатки. Техника включается в себя однократное </w:t>
      </w:r>
      <w:r w:rsidR="003457F3" w:rsidRPr="006B4F77">
        <w:rPr>
          <w:rFonts w:ascii="Times New Roman" w:hAnsi="Times New Roman" w:cs="Times New Roman"/>
          <w:sz w:val="28"/>
          <w:szCs w:val="28"/>
        </w:rPr>
        <w:t>замораживание участка здоровой периферии сетчатки, которая находится вблизи к стекловидному телу или опухолевой массе.</w:t>
      </w:r>
    </w:p>
    <w:p w14:paraId="1386D1FA" w14:textId="0689574E" w:rsidR="00F21BEC" w:rsidRPr="006B4F77" w:rsidRDefault="000B7651" w:rsidP="0004711C">
      <w:pPr>
        <w:spacing w:after="0" w:line="240" w:lineRule="auto"/>
        <w:ind w:firstLine="708"/>
        <w:jc w:val="both"/>
        <w:rPr>
          <w:rFonts w:ascii="Times New Roman" w:hAnsi="Times New Roman" w:cs="Times New Roman"/>
          <w:sz w:val="28"/>
          <w:szCs w:val="28"/>
        </w:rPr>
      </w:pPr>
      <w:r w:rsidRPr="00D111D1">
        <w:rPr>
          <w:rFonts w:ascii="Times New Roman" w:hAnsi="Times New Roman" w:cs="Times New Roman"/>
          <w:b/>
          <w:sz w:val="28"/>
          <w:szCs w:val="28"/>
        </w:rPr>
        <w:t>Лазер коагуляция</w:t>
      </w:r>
      <w:r w:rsidRPr="006B4F77">
        <w:rPr>
          <w:rFonts w:ascii="Times New Roman" w:hAnsi="Times New Roman" w:cs="Times New Roman"/>
          <w:sz w:val="28"/>
          <w:szCs w:val="28"/>
        </w:rPr>
        <w:t xml:space="preserve"> – используется при  </w:t>
      </w:r>
      <w:r w:rsidRPr="006B4F77">
        <w:rPr>
          <w:rFonts w:ascii="Times New Roman" w:hAnsi="Times New Roman" w:cs="Times New Roman"/>
          <w:sz w:val="28"/>
          <w:szCs w:val="28"/>
          <w:lang w:val="en-US"/>
        </w:rPr>
        <w:t>ICRB</w:t>
      </w:r>
      <w:r w:rsidRPr="006B4F77">
        <w:rPr>
          <w:rFonts w:ascii="Times New Roman" w:hAnsi="Times New Roman" w:cs="Times New Roman"/>
          <w:sz w:val="28"/>
          <w:szCs w:val="28"/>
        </w:rPr>
        <w:t xml:space="preserve"> группе </w:t>
      </w:r>
      <w:r w:rsidRPr="006B4F77">
        <w:rPr>
          <w:rFonts w:ascii="Times New Roman" w:hAnsi="Times New Roman" w:cs="Times New Roman"/>
          <w:sz w:val="28"/>
          <w:szCs w:val="28"/>
          <w:lang w:val="en-US"/>
        </w:rPr>
        <w:t>A</w:t>
      </w:r>
      <w:r w:rsidRPr="006B4F77">
        <w:rPr>
          <w:rFonts w:ascii="Times New Roman" w:hAnsi="Times New Roman" w:cs="Times New Roman"/>
          <w:sz w:val="28"/>
          <w:szCs w:val="28"/>
        </w:rPr>
        <w:t xml:space="preserve"> при опухолях расположенных позади экватора сетчатки (за исключением юкстапапиллярных и </w:t>
      </w:r>
      <w:proofErr w:type="spellStart"/>
      <w:r w:rsidRPr="006B4F77">
        <w:rPr>
          <w:rFonts w:ascii="Times New Roman" w:hAnsi="Times New Roman" w:cs="Times New Roman"/>
          <w:sz w:val="28"/>
          <w:szCs w:val="28"/>
        </w:rPr>
        <w:t>юкстафовеальных</w:t>
      </w:r>
      <w:proofErr w:type="spellEnd"/>
      <w:r w:rsidRPr="006B4F77">
        <w:rPr>
          <w:rFonts w:ascii="Times New Roman" w:hAnsi="Times New Roman" w:cs="Times New Roman"/>
          <w:sz w:val="28"/>
          <w:szCs w:val="28"/>
        </w:rPr>
        <w:t xml:space="preserve"> опухолей). Иногда при некоторых маленьких периферийных опухолях можно </w:t>
      </w:r>
      <w:r w:rsidR="00646622" w:rsidRPr="006B4F77">
        <w:rPr>
          <w:rFonts w:ascii="Times New Roman" w:hAnsi="Times New Roman" w:cs="Times New Roman"/>
          <w:sz w:val="28"/>
          <w:szCs w:val="28"/>
        </w:rPr>
        <w:t xml:space="preserve">применять лазер коагуляцию используя локальные </w:t>
      </w:r>
      <w:proofErr w:type="spellStart"/>
      <w:r w:rsidR="00646622" w:rsidRPr="006B4F77">
        <w:rPr>
          <w:rFonts w:ascii="Times New Roman" w:hAnsi="Times New Roman" w:cs="Times New Roman"/>
          <w:sz w:val="28"/>
          <w:szCs w:val="28"/>
        </w:rPr>
        <w:t>экстрасклеральные</w:t>
      </w:r>
      <w:proofErr w:type="spellEnd"/>
      <w:r w:rsidR="00646622" w:rsidRPr="006B4F77">
        <w:rPr>
          <w:rFonts w:ascii="Times New Roman" w:hAnsi="Times New Roman" w:cs="Times New Roman"/>
          <w:sz w:val="28"/>
          <w:szCs w:val="28"/>
        </w:rPr>
        <w:t xml:space="preserve"> вдавления/углубления/ямка/впадина  </w:t>
      </w:r>
      <w:proofErr w:type="gramStart"/>
      <w:r w:rsidR="00646622" w:rsidRPr="006B4F77">
        <w:rPr>
          <w:rFonts w:ascii="Times New Roman" w:hAnsi="Times New Roman" w:cs="Times New Roman"/>
          <w:sz w:val="28"/>
          <w:szCs w:val="28"/>
        </w:rPr>
        <w:t>для</w:t>
      </w:r>
      <w:proofErr w:type="gramEnd"/>
      <w:r w:rsidR="00D111D1">
        <w:rPr>
          <w:rFonts w:ascii="Times New Roman" w:hAnsi="Times New Roman" w:cs="Times New Roman"/>
          <w:sz w:val="28"/>
          <w:szCs w:val="28"/>
        </w:rPr>
        <w:t xml:space="preserve"> </w:t>
      </w:r>
      <w:r w:rsidR="0076366E" w:rsidRPr="006B4F77">
        <w:rPr>
          <w:rFonts w:ascii="Times New Roman" w:hAnsi="Times New Roman" w:cs="Times New Roman"/>
          <w:sz w:val="28"/>
          <w:szCs w:val="28"/>
        </w:rPr>
        <w:t xml:space="preserve">скрепить </w:t>
      </w:r>
      <w:proofErr w:type="gramStart"/>
      <w:r w:rsidR="0076366E" w:rsidRPr="006B4F77">
        <w:rPr>
          <w:rFonts w:ascii="Times New Roman" w:hAnsi="Times New Roman" w:cs="Times New Roman"/>
          <w:sz w:val="28"/>
          <w:szCs w:val="28"/>
        </w:rPr>
        <w:t>сетчатку</w:t>
      </w:r>
      <w:proofErr w:type="gramEnd"/>
      <w:r w:rsidR="0076366E" w:rsidRPr="006B4F77">
        <w:rPr>
          <w:rFonts w:ascii="Times New Roman" w:hAnsi="Times New Roman" w:cs="Times New Roman"/>
          <w:sz w:val="28"/>
          <w:szCs w:val="28"/>
        </w:rPr>
        <w:t xml:space="preserve"> на месте локализации опухоли. </w:t>
      </w:r>
      <w:proofErr w:type="spellStart"/>
      <w:r w:rsidR="0076366E" w:rsidRPr="006B4F77">
        <w:rPr>
          <w:rFonts w:ascii="Times New Roman" w:hAnsi="Times New Roman" w:cs="Times New Roman"/>
          <w:sz w:val="28"/>
          <w:szCs w:val="28"/>
        </w:rPr>
        <w:t>Лазеркоагуляция</w:t>
      </w:r>
      <w:proofErr w:type="spellEnd"/>
      <w:r w:rsidR="0076366E" w:rsidRPr="006B4F77">
        <w:rPr>
          <w:rFonts w:ascii="Times New Roman" w:hAnsi="Times New Roman" w:cs="Times New Roman"/>
          <w:sz w:val="28"/>
          <w:szCs w:val="28"/>
        </w:rPr>
        <w:t xml:space="preserve"> применяется при опухолях с  максимальной толщиной 2 мм. Возможно применение при опухо</w:t>
      </w:r>
      <w:r w:rsidR="005A6AB3" w:rsidRPr="006B4F77">
        <w:rPr>
          <w:rFonts w:ascii="Times New Roman" w:hAnsi="Times New Roman" w:cs="Times New Roman"/>
          <w:sz w:val="28"/>
          <w:szCs w:val="28"/>
        </w:rPr>
        <w:t xml:space="preserve">лях больших размеров, таких как при </w:t>
      </w:r>
      <w:r w:rsidR="0076366E" w:rsidRPr="006B4F77">
        <w:rPr>
          <w:rFonts w:ascii="Times New Roman" w:hAnsi="Times New Roman" w:cs="Times New Roman"/>
          <w:sz w:val="28"/>
          <w:szCs w:val="28"/>
          <w:lang w:val="en-US"/>
        </w:rPr>
        <w:t>ICRBB</w:t>
      </w:r>
      <w:r w:rsidR="0076366E" w:rsidRPr="006B4F77">
        <w:rPr>
          <w:rFonts w:ascii="Times New Roman" w:hAnsi="Times New Roman" w:cs="Times New Roman"/>
          <w:sz w:val="28"/>
          <w:szCs w:val="28"/>
        </w:rPr>
        <w:t>-</w:t>
      </w:r>
      <w:r w:rsidR="0076366E" w:rsidRPr="006B4F77">
        <w:rPr>
          <w:rFonts w:ascii="Times New Roman" w:hAnsi="Times New Roman" w:cs="Times New Roman"/>
          <w:sz w:val="28"/>
          <w:szCs w:val="28"/>
          <w:lang w:val="en-US"/>
        </w:rPr>
        <w:t>D</w:t>
      </w:r>
      <w:r w:rsidR="0076366E" w:rsidRPr="006B4F77">
        <w:rPr>
          <w:rFonts w:ascii="Times New Roman" w:hAnsi="Times New Roman" w:cs="Times New Roman"/>
          <w:sz w:val="28"/>
          <w:szCs w:val="28"/>
        </w:rPr>
        <w:t xml:space="preserve"> в комбинации с </w:t>
      </w:r>
      <w:proofErr w:type="spellStart"/>
      <w:r w:rsidR="0076366E" w:rsidRPr="006B4F77">
        <w:rPr>
          <w:rFonts w:ascii="Times New Roman" w:hAnsi="Times New Roman" w:cs="Times New Roman"/>
          <w:sz w:val="28"/>
          <w:szCs w:val="28"/>
        </w:rPr>
        <w:t>химиоредукцией</w:t>
      </w:r>
      <w:proofErr w:type="spellEnd"/>
      <w:r w:rsidR="0076366E" w:rsidRPr="006B4F77">
        <w:rPr>
          <w:rFonts w:ascii="Times New Roman" w:hAnsi="Times New Roman" w:cs="Times New Roman"/>
          <w:sz w:val="28"/>
          <w:szCs w:val="28"/>
        </w:rPr>
        <w:t>,</w:t>
      </w:r>
      <w:r w:rsidR="00D111D1">
        <w:rPr>
          <w:rFonts w:ascii="Times New Roman" w:hAnsi="Times New Roman" w:cs="Times New Roman"/>
          <w:sz w:val="28"/>
          <w:szCs w:val="28"/>
        </w:rPr>
        <w:t xml:space="preserve"> </w:t>
      </w:r>
      <w:proofErr w:type="gramStart"/>
      <w:r w:rsidR="005A6AB3" w:rsidRPr="006B4F77">
        <w:rPr>
          <w:rFonts w:ascii="Times New Roman" w:hAnsi="Times New Roman" w:cs="Times New Roman"/>
          <w:sz w:val="28"/>
          <w:szCs w:val="28"/>
        </w:rPr>
        <w:t>когда</w:t>
      </w:r>
      <w:proofErr w:type="gramEnd"/>
      <w:r w:rsidR="005A6AB3" w:rsidRPr="006B4F77">
        <w:rPr>
          <w:rFonts w:ascii="Times New Roman" w:hAnsi="Times New Roman" w:cs="Times New Roman"/>
          <w:sz w:val="28"/>
          <w:szCs w:val="28"/>
        </w:rPr>
        <w:t xml:space="preserve"> получается достичь уменьшения размеров опухоли. Для проведения </w:t>
      </w:r>
      <w:proofErr w:type="spellStart"/>
      <w:r w:rsidR="005A6AB3" w:rsidRPr="006B4F77">
        <w:rPr>
          <w:rFonts w:ascii="Times New Roman" w:hAnsi="Times New Roman" w:cs="Times New Roman"/>
          <w:sz w:val="28"/>
          <w:szCs w:val="28"/>
        </w:rPr>
        <w:t>лазеркоагуляции</w:t>
      </w:r>
      <w:proofErr w:type="spellEnd"/>
      <w:r w:rsidR="005A6AB3" w:rsidRPr="006B4F77">
        <w:rPr>
          <w:rFonts w:ascii="Times New Roman" w:hAnsi="Times New Roman" w:cs="Times New Roman"/>
          <w:sz w:val="28"/>
          <w:szCs w:val="28"/>
        </w:rPr>
        <w:t xml:space="preserve"> используется </w:t>
      </w:r>
      <w:proofErr w:type="spellStart"/>
      <w:r w:rsidR="005A6AB3" w:rsidRPr="006B4F77">
        <w:rPr>
          <w:rFonts w:ascii="Times New Roman" w:hAnsi="Times New Roman" w:cs="Times New Roman"/>
          <w:sz w:val="28"/>
          <w:szCs w:val="28"/>
        </w:rPr>
        <w:t>транспупиллярный</w:t>
      </w:r>
      <w:proofErr w:type="spellEnd"/>
      <w:r w:rsidR="005A6AB3" w:rsidRPr="006B4F77">
        <w:rPr>
          <w:rFonts w:ascii="Times New Roman" w:hAnsi="Times New Roman" w:cs="Times New Roman"/>
          <w:sz w:val="28"/>
          <w:szCs w:val="28"/>
        </w:rPr>
        <w:t xml:space="preserve"> </w:t>
      </w:r>
      <w:proofErr w:type="spellStart"/>
      <w:r w:rsidR="005A6AB3" w:rsidRPr="006B4F77">
        <w:rPr>
          <w:rFonts w:ascii="Times New Roman" w:hAnsi="Times New Roman" w:cs="Times New Roman"/>
          <w:sz w:val="28"/>
          <w:szCs w:val="28"/>
        </w:rPr>
        <w:t>аргонный</w:t>
      </w:r>
      <w:proofErr w:type="spellEnd"/>
      <w:r w:rsidR="005A6AB3" w:rsidRPr="006B4F77">
        <w:rPr>
          <w:rFonts w:ascii="Times New Roman" w:hAnsi="Times New Roman" w:cs="Times New Roman"/>
          <w:sz w:val="28"/>
          <w:szCs w:val="28"/>
        </w:rPr>
        <w:t xml:space="preserve"> лазер с длиной волны 514 </w:t>
      </w:r>
      <w:r w:rsidR="005A6AB3" w:rsidRPr="006B4F77">
        <w:rPr>
          <w:rFonts w:ascii="Times New Roman" w:hAnsi="Times New Roman" w:cs="Times New Roman"/>
          <w:sz w:val="28"/>
          <w:szCs w:val="28"/>
          <w:lang w:val="en-US"/>
        </w:rPr>
        <w:t>nm</w:t>
      </w:r>
      <w:r w:rsidR="005A6AB3" w:rsidRPr="006B4F77">
        <w:rPr>
          <w:rFonts w:ascii="Times New Roman" w:hAnsi="Times New Roman" w:cs="Times New Roman"/>
          <w:sz w:val="28"/>
          <w:szCs w:val="28"/>
        </w:rPr>
        <w:t>. Начальная</w:t>
      </w:r>
      <w:r w:rsidR="00D111D1">
        <w:rPr>
          <w:rFonts w:ascii="Times New Roman" w:hAnsi="Times New Roman" w:cs="Times New Roman"/>
          <w:sz w:val="28"/>
          <w:szCs w:val="28"/>
        </w:rPr>
        <w:t xml:space="preserve"> </w:t>
      </w:r>
      <w:r w:rsidR="005A6AB3" w:rsidRPr="006B4F77">
        <w:rPr>
          <w:rFonts w:ascii="Times New Roman" w:hAnsi="Times New Roman" w:cs="Times New Roman"/>
          <w:sz w:val="28"/>
          <w:szCs w:val="28"/>
        </w:rPr>
        <w:t xml:space="preserve">энергия 120-150 </w:t>
      </w:r>
      <w:proofErr w:type="spellStart"/>
      <w:r w:rsidR="005A6AB3" w:rsidRPr="006B4F77">
        <w:rPr>
          <w:rFonts w:ascii="Times New Roman" w:hAnsi="Times New Roman" w:cs="Times New Roman"/>
          <w:sz w:val="28"/>
          <w:szCs w:val="28"/>
          <w:lang w:val="en-US"/>
        </w:rPr>
        <w:t>mW</w:t>
      </w:r>
      <w:proofErr w:type="spellEnd"/>
      <w:r w:rsidR="005A6AB3" w:rsidRPr="006B4F77">
        <w:rPr>
          <w:rFonts w:ascii="Times New Roman" w:hAnsi="Times New Roman" w:cs="Times New Roman"/>
          <w:sz w:val="28"/>
          <w:szCs w:val="28"/>
        </w:rPr>
        <w:t xml:space="preserve"> с постепенным увеличением энергии до тех </w:t>
      </w:r>
      <w:proofErr w:type="gramStart"/>
      <w:r w:rsidR="005A6AB3" w:rsidRPr="006B4F77">
        <w:rPr>
          <w:rFonts w:ascii="Times New Roman" w:hAnsi="Times New Roman" w:cs="Times New Roman"/>
          <w:sz w:val="28"/>
          <w:szCs w:val="28"/>
        </w:rPr>
        <w:t>пор</w:t>
      </w:r>
      <w:proofErr w:type="gramEnd"/>
      <w:r w:rsidR="005A6AB3" w:rsidRPr="006B4F77">
        <w:rPr>
          <w:rFonts w:ascii="Times New Roman" w:hAnsi="Times New Roman" w:cs="Times New Roman"/>
          <w:sz w:val="28"/>
          <w:szCs w:val="28"/>
        </w:rPr>
        <w:t xml:space="preserve"> пока </w:t>
      </w:r>
      <w:r w:rsidR="00F21BEC" w:rsidRPr="006B4F77">
        <w:rPr>
          <w:rFonts w:ascii="Times New Roman" w:hAnsi="Times New Roman" w:cs="Times New Roman"/>
          <w:sz w:val="28"/>
          <w:szCs w:val="28"/>
        </w:rPr>
        <w:t xml:space="preserve">ткань не приобретет серо-белую окраску. Крайний пульс 500 </w:t>
      </w:r>
      <w:proofErr w:type="spellStart"/>
      <w:r w:rsidR="00F21BEC" w:rsidRPr="006B4F77">
        <w:rPr>
          <w:rFonts w:ascii="Times New Roman" w:hAnsi="Times New Roman" w:cs="Times New Roman"/>
          <w:sz w:val="28"/>
          <w:szCs w:val="28"/>
          <w:lang w:val="en-US"/>
        </w:rPr>
        <w:t>msec</w:t>
      </w:r>
      <w:proofErr w:type="spellEnd"/>
      <w:r w:rsidR="00F21BEC" w:rsidRPr="006B4F77">
        <w:rPr>
          <w:rFonts w:ascii="Times New Roman" w:hAnsi="Times New Roman" w:cs="Times New Roman"/>
          <w:sz w:val="28"/>
          <w:szCs w:val="28"/>
        </w:rPr>
        <w:t xml:space="preserve">.  </w:t>
      </w:r>
      <w:proofErr w:type="spellStart"/>
      <w:r w:rsidR="00F21BEC" w:rsidRPr="006B4F77">
        <w:rPr>
          <w:rFonts w:ascii="Times New Roman" w:hAnsi="Times New Roman" w:cs="Times New Roman"/>
          <w:sz w:val="28"/>
          <w:szCs w:val="28"/>
        </w:rPr>
        <w:t>Коагуляционные</w:t>
      </w:r>
      <w:proofErr w:type="spellEnd"/>
      <w:r w:rsidR="00F21BEC" w:rsidRPr="006B4F77">
        <w:rPr>
          <w:rFonts w:ascii="Times New Roman" w:hAnsi="Times New Roman" w:cs="Times New Roman"/>
          <w:sz w:val="28"/>
          <w:szCs w:val="28"/>
        </w:rPr>
        <w:t xml:space="preserve"> пятна наносятся в один ряд вокруг опухоли после проведения прямой коагуляции самой опухоли. </w:t>
      </w:r>
    </w:p>
    <w:p w14:paraId="36323245" w14:textId="7C6407A2" w:rsidR="00926731" w:rsidRPr="006B4F77" w:rsidRDefault="00F21BEC" w:rsidP="0004711C">
      <w:pPr>
        <w:spacing w:after="0" w:line="240" w:lineRule="auto"/>
        <w:ind w:firstLine="708"/>
        <w:jc w:val="both"/>
        <w:rPr>
          <w:rFonts w:ascii="Times New Roman" w:hAnsi="Times New Roman" w:cs="Times New Roman"/>
          <w:sz w:val="28"/>
          <w:szCs w:val="28"/>
        </w:rPr>
      </w:pPr>
      <w:proofErr w:type="spellStart"/>
      <w:r w:rsidRPr="00D111D1">
        <w:rPr>
          <w:rFonts w:ascii="Times New Roman" w:hAnsi="Times New Roman" w:cs="Times New Roman"/>
          <w:b/>
          <w:sz w:val="28"/>
          <w:szCs w:val="28"/>
        </w:rPr>
        <w:t>Транспупяллярная</w:t>
      </w:r>
      <w:proofErr w:type="spellEnd"/>
      <w:r w:rsidRPr="00D111D1">
        <w:rPr>
          <w:rFonts w:ascii="Times New Roman" w:hAnsi="Times New Roman" w:cs="Times New Roman"/>
          <w:b/>
          <w:sz w:val="28"/>
          <w:szCs w:val="28"/>
        </w:rPr>
        <w:t xml:space="preserve"> термотерапия</w:t>
      </w:r>
      <w:r w:rsidRPr="006B4F77">
        <w:rPr>
          <w:rFonts w:ascii="Times New Roman" w:hAnsi="Times New Roman" w:cs="Times New Roman"/>
          <w:b/>
          <w:sz w:val="28"/>
          <w:szCs w:val="28"/>
        </w:rPr>
        <w:t xml:space="preserve"> –</w:t>
      </w:r>
      <w:r w:rsidRPr="006B4F77">
        <w:rPr>
          <w:rFonts w:ascii="Times New Roman" w:hAnsi="Times New Roman" w:cs="Times New Roman"/>
          <w:sz w:val="28"/>
          <w:szCs w:val="28"/>
        </w:rPr>
        <w:t xml:space="preserve"> используется инфракрасный диодный лазер, который нагревает ткань до 60</w:t>
      </w:r>
      <w:proofErr w:type="gramStart"/>
      <w:r w:rsidRPr="006B4F77">
        <w:rPr>
          <w:rFonts w:ascii="Times New Roman" w:hAnsi="Times New Roman" w:cs="Times New Roman"/>
          <w:sz w:val="28"/>
          <w:szCs w:val="28"/>
        </w:rPr>
        <w:t xml:space="preserve"> С</w:t>
      </w:r>
      <w:proofErr w:type="gramEnd"/>
      <w:r w:rsidRPr="006B4F77">
        <w:rPr>
          <w:rFonts w:ascii="Times New Roman" w:hAnsi="Times New Roman" w:cs="Times New Roman"/>
          <w:sz w:val="28"/>
          <w:szCs w:val="28"/>
        </w:rPr>
        <w:t xml:space="preserve"> и разрушает опухоль без коагуляции. </w:t>
      </w:r>
      <w:r w:rsidR="002666C0" w:rsidRPr="006B4F77">
        <w:rPr>
          <w:rFonts w:ascii="Times New Roman" w:hAnsi="Times New Roman" w:cs="Times New Roman"/>
          <w:sz w:val="28"/>
          <w:szCs w:val="28"/>
        </w:rPr>
        <w:t>Часто п</w:t>
      </w:r>
      <w:r w:rsidRPr="006B4F77">
        <w:rPr>
          <w:rFonts w:ascii="Times New Roman" w:hAnsi="Times New Roman" w:cs="Times New Roman"/>
          <w:sz w:val="28"/>
          <w:szCs w:val="28"/>
        </w:rPr>
        <w:t>рименяется в комбинации с системной химиотерапией</w:t>
      </w:r>
      <w:r w:rsidR="002666C0" w:rsidRPr="006B4F77">
        <w:rPr>
          <w:rFonts w:ascii="Times New Roman" w:hAnsi="Times New Roman" w:cs="Times New Roman"/>
          <w:sz w:val="28"/>
          <w:szCs w:val="28"/>
        </w:rPr>
        <w:t xml:space="preserve"> и называется </w:t>
      </w:r>
      <w:proofErr w:type="spellStart"/>
      <w:r w:rsidR="002666C0" w:rsidRPr="006B4F77">
        <w:rPr>
          <w:rFonts w:ascii="Times New Roman" w:hAnsi="Times New Roman" w:cs="Times New Roman"/>
          <w:sz w:val="28"/>
          <w:szCs w:val="28"/>
        </w:rPr>
        <w:t>термохимиотерапией</w:t>
      </w:r>
      <w:proofErr w:type="spellEnd"/>
      <w:r w:rsidR="002666C0" w:rsidRPr="006B4F77">
        <w:rPr>
          <w:rFonts w:ascii="Times New Roman" w:hAnsi="Times New Roman" w:cs="Times New Roman"/>
          <w:sz w:val="28"/>
          <w:szCs w:val="28"/>
        </w:rPr>
        <w:t xml:space="preserve"> (ТХТ). ТХТ применяется при опухолях, </w:t>
      </w:r>
      <w:r w:rsidR="00D111D1" w:rsidRPr="006B4F77">
        <w:rPr>
          <w:rFonts w:ascii="Times New Roman" w:hAnsi="Times New Roman" w:cs="Times New Roman"/>
          <w:sz w:val="28"/>
          <w:szCs w:val="28"/>
        </w:rPr>
        <w:t>располагающихся</w:t>
      </w:r>
      <w:r w:rsidR="002666C0" w:rsidRPr="006B4F77">
        <w:rPr>
          <w:rFonts w:ascii="Times New Roman" w:hAnsi="Times New Roman" w:cs="Times New Roman"/>
          <w:sz w:val="28"/>
          <w:szCs w:val="28"/>
        </w:rPr>
        <w:t xml:space="preserve"> в более чувствительных </w:t>
      </w:r>
      <w:r w:rsidR="00D111D1" w:rsidRPr="006B4F77">
        <w:rPr>
          <w:rFonts w:ascii="Times New Roman" w:hAnsi="Times New Roman" w:cs="Times New Roman"/>
          <w:sz w:val="28"/>
          <w:szCs w:val="28"/>
        </w:rPr>
        <w:t>регионах</w:t>
      </w:r>
      <w:r w:rsidR="002666C0" w:rsidRPr="006B4F77">
        <w:rPr>
          <w:rFonts w:ascii="Times New Roman" w:hAnsi="Times New Roman" w:cs="Times New Roman"/>
          <w:sz w:val="28"/>
          <w:szCs w:val="28"/>
        </w:rPr>
        <w:t xml:space="preserve"> глаза (</w:t>
      </w:r>
      <w:proofErr w:type="spellStart"/>
      <w:r w:rsidR="002666C0" w:rsidRPr="006B4F77">
        <w:rPr>
          <w:rFonts w:ascii="Times New Roman" w:hAnsi="Times New Roman" w:cs="Times New Roman"/>
          <w:sz w:val="28"/>
          <w:szCs w:val="28"/>
        </w:rPr>
        <w:t>юкстафовеальный</w:t>
      </w:r>
      <w:proofErr w:type="spellEnd"/>
      <w:r w:rsidR="002666C0" w:rsidRPr="006B4F77">
        <w:rPr>
          <w:rFonts w:ascii="Times New Roman" w:hAnsi="Times New Roman" w:cs="Times New Roman"/>
          <w:sz w:val="28"/>
          <w:szCs w:val="28"/>
        </w:rPr>
        <w:t xml:space="preserve"> или </w:t>
      </w:r>
      <w:proofErr w:type="spellStart"/>
      <w:r w:rsidR="002666C0" w:rsidRPr="006B4F77">
        <w:rPr>
          <w:rFonts w:ascii="Times New Roman" w:hAnsi="Times New Roman" w:cs="Times New Roman"/>
          <w:sz w:val="28"/>
          <w:szCs w:val="28"/>
        </w:rPr>
        <w:t>экстапапиллярный</w:t>
      </w:r>
      <w:proofErr w:type="spellEnd"/>
      <w:r w:rsidR="002666C0" w:rsidRPr="006B4F77">
        <w:rPr>
          <w:rFonts w:ascii="Times New Roman" w:hAnsi="Times New Roman" w:cs="Times New Roman"/>
          <w:sz w:val="28"/>
          <w:szCs w:val="28"/>
        </w:rPr>
        <w:t>), так как ТХТ формируется меньший рубец по сравнению с лазерной коагуляцией.</w:t>
      </w:r>
      <w:r w:rsidR="00D111D1">
        <w:rPr>
          <w:rFonts w:ascii="Times New Roman" w:hAnsi="Times New Roman" w:cs="Times New Roman"/>
          <w:sz w:val="28"/>
          <w:szCs w:val="28"/>
        </w:rPr>
        <w:t xml:space="preserve"> </w:t>
      </w:r>
      <w:r w:rsidR="002666C0" w:rsidRPr="006B4F77">
        <w:rPr>
          <w:rFonts w:ascii="Times New Roman" w:hAnsi="Times New Roman" w:cs="Times New Roman"/>
          <w:sz w:val="28"/>
          <w:szCs w:val="28"/>
        </w:rPr>
        <w:t xml:space="preserve">Для ТХТ подходят опухоли с максимальной толщиной 4 мм. ТХТ проводится за 120 минут до введения </w:t>
      </w:r>
      <w:proofErr w:type="spellStart"/>
      <w:r w:rsidR="002666C0" w:rsidRPr="006B4F77">
        <w:rPr>
          <w:rFonts w:ascii="Times New Roman" w:hAnsi="Times New Roman" w:cs="Times New Roman"/>
          <w:sz w:val="28"/>
          <w:szCs w:val="28"/>
        </w:rPr>
        <w:t>карбоплатина</w:t>
      </w:r>
      <w:proofErr w:type="spellEnd"/>
      <w:r w:rsidR="002666C0" w:rsidRPr="006B4F77">
        <w:rPr>
          <w:rFonts w:ascii="Times New Roman" w:hAnsi="Times New Roman" w:cs="Times New Roman"/>
          <w:sz w:val="28"/>
          <w:szCs w:val="28"/>
        </w:rPr>
        <w:t xml:space="preserve"> (оптимально за 30 минут). Применяется </w:t>
      </w:r>
      <w:r w:rsidR="00F42314" w:rsidRPr="006B4F77">
        <w:rPr>
          <w:rFonts w:ascii="Times New Roman" w:hAnsi="Times New Roman" w:cs="Times New Roman"/>
          <w:sz w:val="28"/>
          <w:szCs w:val="28"/>
        </w:rPr>
        <w:t xml:space="preserve">810 </w:t>
      </w:r>
      <w:r w:rsidR="00F42314" w:rsidRPr="006B4F77">
        <w:rPr>
          <w:rFonts w:ascii="Times New Roman" w:hAnsi="Times New Roman" w:cs="Times New Roman"/>
          <w:sz w:val="28"/>
          <w:szCs w:val="28"/>
        </w:rPr>
        <w:lastRenderedPageBreak/>
        <w:t xml:space="preserve">мм диодный лазер прямо на центр опухоли. В зависимости от толщины опухоли, энергия лазера варьируется между 400-700 </w:t>
      </w:r>
      <w:proofErr w:type="spellStart"/>
      <w:r w:rsidR="00F42314" w:rsidRPr="006B4F77">
        <w:rPr>
          <w:rFonts w:ascii="Times New Roman" w:hAnsi="Times New Roman" w:cs="Times New Roman"/>
          <w:sz w:val="28"/>
          <w:szCs w:val="28"/>
          <w:lang w:val="en-US"/>
        </w:rPr>
        <w:t>mW</w:t>
      </w:r>
      <w:proofErr w:type="spellEnd"/>
      <w:r w:rsidR="00F42314" w:rsidRPr="006B4F77">
        <w:rPr>
          <w:rFonts w:ascii="Times New Roman" w:hAnsi="Times New Roman" w:cs="Times New Roman"/>
          <w:sz w:val="28"/>
          <w:szCs w:val="28"/>
        </w:rPr>
        <w:t xml:space="preserve"> и продолжается до тех пор пока опухоль не приобретет серо-белый цвет. Эта процедура занимает 10-20 минут.</w:t>
      </w:r>
      <w:r w:rsidR="00AB2D05" w:rsidRPr="006B4F77">
        <w:rPr>
          <w:rFonts w:ascii="Times New Roman" w:hAnsi="Times New Roman" w:cs="Times New Roman"/>
          <w:sz w:val="28"/>
          <w:szCs w:val="28"/>
        </w:rPr>
        <w:t xml:space="preserve"> Если опухоль лучше поддается лечению с применением ТХТ, тогда можно менять циклы местами (</w:t>
      </w:r>
      <w:r w:rsidR="00F66F1C" w:rsidRPr="006B4F77">
        <w:rPr>
          <w:rFonts w:ascii="Times New Roman" w:hAnsi="Times New Roman" w:cs="Times New Roman"/>
          <w:sz w:val="28"/>
          <w:szCs w:val="28"/>
        </w:rPr>
        <w:t>цикл В или С вместо цикла</w:t>
      </w:r>
      <w:r w:rsidR="00AB2D05" w:rsidRPr="006B4F77">
        <w:rPr>
          <w:rFonts w:ascii="Times New Roman" w:hAnsi="Times New Roman" w:cs="Times New Roman"/>
          <w:sz w:val="28"/>
          <w:szCs w:val="28"/>
        </w:rPr>
        <w:t xml:space="preserve"> А).</w:t>
      </w:r>
    </w:p>
    <w:p w14:paraId="3EBF61B9" w14:textId="77777777" w:rsidR="00F66F1C" w:rsidRPr="0004711C" w:rsidRDefault="003573DA" w:rsidP="0004711C">
      <w:pPr>
        <w:spacing w:after="0" w:line="240" w:lineRule="auto"/>
        <w:jc w:val="center"/>
        <w:rPr>
          <w:rFonts w:ascii="Times New Roman" w:hAnsi="Times New Roman" w:cs="Times New Roman"/>
          <w:b/>
          <w:sz w:val="28"/>
          <w:szCs w:val="28"/>
        </w:rPr>
      </w:pPr>
      <w:r w:rsidRPr="0004711C">
        <w:rPr>
          <w:rFonts w:ascii="Times New Roman" w:hAnsi="Times New Roman" w:cs="Times New Roman"/>
          <w:b/>
          <w:sz w:val="28"/>
          <w:szCs w:val="28"/>
        </w:rPr>
        <w:t>Лучевая терапия</w:t>
      </w:r>
    </w:p>
    <w:p w14:paraId="4F14DC2F" w14:textId="77777777" w:rsidR="0065612D" w:rsidRPr="006B4F77" w:rsidRDefault="00F66F1C" w:rsidP="0004711C">
      <w:pPr>
        <w:spacing w:after="0" w:line="240" w:lineRule="auto"/>
        <w:ind w:firstLine="708"/>
        <w:jc w:val="both"/>
        <w:rPr>
          <w:rFonts w:ascii="Times New Roman" w:hAnsi="Times New Roman" w:cs="Times New Roman"/>
          <w:sz w:val="28"/>
          <w:szCs w:val="28"/>
        </w:rPr>
      </w:pPr>
      <w:proofErr w:type="spellStart"/>
      <w:r w:rsidRPr="0004711C">
        <w:rPr>
          <w:rFonts w:ascii="Times New Roman" w:hAnsi="Times New Roman" w:cs="Times New Roman"/>
          <w:b/>
          <w:i/>
          <w:sz w:val="28"/>
          <w:szCs w:val="28"/>
        </w:rPr>
        <w:t>Брахитерапия</w:t>
      </w:r>
      <w:proofErr w:type="spellEnd"/>
      <w:r w:rsidRPr="006B4F77">
        <w:rPr>
          <w:rFonts w:ascii="Times New Roman" w:hAnsi="Times New Roman" w:cs="Times New Roman"/>
          <w:sz w:val="28"/>
          <w:szCs w:val="28"/>
        </w:rPr>
        <w:t xml:space="preserve"> – окулярная </w:t>
      </w:r>
      <w:proofErr w:type="spellStart"/>
      <w:r w:rsidRPr="006B4F77">
        <w:rPr>
          <w:rFonts w:ascii="Times New Roman" w:hAnsi="Times New Roman" w:cs="Times New Roman"/>
          <w:sz w:val="28"/>
          <w:szCs w:val="28"/>
        </w:rPr>
        <w:t>брахитерапия</w:t>
      </w:r>
      <w:proofErr w:type="spellEnd"/>
      <w:r w:rsidRPr="006B4F77">
        <w:rPr>
          <w:rFonts w:ascii="Times New Roman" w:hAnsi="Times New Roman" w:cs="Times New Roman"/>
          <w:sz w:val="28"/>
          <w:szCs w:val="28"/>
        </w:rPr>
        <w:t xml:space="preserve"> с применением </w:t>
      </w:r>
      <w:r w:rsidR="001E7D70" w:rsidRPr="006B4F77">
        <w:rPr>
          <w:rFonts w:ascii="Times New Roman" w:hAnsi="Times New Roman" w:cs="Times New Roman"/>
          <w:sz w:val="28"/>
          <w:szCs w:val="28"/>
        </w:rPr>
        <w:t xml:space="preserve">пластины с </w:t>
      </w:r>
      <w:proofErr w:type="spellStart"/>
      <w:r w:rsidRPr="006B4F77">
        <w:rPr>
          <w:rFonts w:ascii="Times New Roman" w:hAnsi="Times New Roman" w:cs="Times New Roman"/>
          <w:sz w:val="28"/>
          <w:szCs w:val="28"/>
          <w:lang w:val="en-US"/>
        </w:rPr>
        <w:t>Ru</w:t>
      </w:r>
      <w:proofErr w:type="spellEnd"/>
      <w:r w:rsidRPr="006B4F77">
        <w:rPr>
          <w:rFonts w:ascii="Times New Roman" w:hAnsi="Times New Roman" w:cs="Times New Roman"/>
          <w:sz w:val="28"/>
          <w:szCs w:val="28"/>
        </w:rPr>
        <w:t>-106/</w:t>
      </w:r>
      <w:r w:rsidRPr="006B4F77">
        <w:rPr>
          <w:rFonts w:ascii="Times New Roman" w:hAnsi="Times New Roman" w:cs="Times New Roman"/>
          <w:sz w:val="28"/>
          <w:szCs w:val="28"/>
          <w:lang w:val="en-US"/>
        </w:rPr>
        <w:t>Rh</w:t>
      </w:r>
      <w:r w:rsidRPr="006B4F77">
        <w:rPr>
          <w:rFonts w:ascii="Times New Roman" w:hAnsi="Times New Roman" w:cs="Times New Roman"/>
          <w:sz w:val="28"/>
          <w:szCs w:val="28"/>
        </w:rPr>
        <w:t xml:space="preserve">-106  </w:t>
      </w:r>
      <w:r w:rsidR="0065612D" w:rsidRPr="006B4F77">
        <w:rPr>
          <w:rFonts w:ascii="Times New Roman" w:hAnsi="Times New Roman" w:cs="Times New Roman"/>
          <w:sz w:val="28"/>
          <w:szCs w:val="28"/>
        </w:rPr>
        <w:t>(</w:t>
      </w:r>
      <w:r w:rsidR="0065612D" w:rsidRPr="006B4F77">
        <w:rPr>
          <w:rFonts w:ascii="Times New Roman" w:hAnsi="Times New Roman" w:cs="Times New Roman"/>
          <w:sz w:val="28"/>
          <w:szCs w:val="28"/>
          <w:lang w:val="en-US"/>
        </w:rPr>
        <w:t>IRSS</w:t>
      </w:r>
      <w:r w:rsidR="0065612D" w:rsidRPr="006B4F77">
        <w:rPr>
          <w:rFonts w:ascii="Times New Roman" w:hAnsi="Times New Roman" w:cs="Times New Roman"/>
          <w:sz w:val="28"/>
          <w:szCs w:val="28"/>
        </w:rPr>
        <w:t xml:space="preserve"> стадия </w:t>
      </w:r>
      <w:r w:rsidR="0065612D" w:rsidRPr="006B4F77">
        <w:rPr>
          <w:rFonts w:ascii="Times New Roman" w:hAnsi="Times New Roman" w:cs="Times New Roman"/>
          <w:sz w:val="28"/>
          <w:szCs w:val="28"/>
          <w:lang w:val="en-US"/>
        </w:rPr>
        <w:t>O</w:t>
      </w:r>
      <w:r w:rsidR="0065612D" w:rsidRPr="006B4F77">
        <w:rPr>
          <w:rFonts w:ascii="Times New Roman" w:hAnsi="Times New Roman" w:cs="Times New Roman"/>
          <w:sz w:val="28"/>
          <w:szCs w:val="28"/>
        </w:rPr>
        <w:t>)</w:t>
      </w:r>
      <w:r w:rsidR="001E7D70" w:rsidRPr="006B4F77">
        <w:rPr>
          <w:rFonts w:ascii="Times New Roman" w:hAnsi="Times New Roman" w:cs="Times New Roman"/>
          <w:sz w:val="28"/>
          <w:szCs w:val="28"/>
        </w:rPr>
        <w:t>.</w:t>
      </w:r>
    </w:p>
    <w:p w14:paraId="6E4FD914" w14:textId="77777777" w:rsidR="0065612D" w:rsidRPr="006B4F77" w:rsidRDefault="0065612D"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Показания: </w:t>
      </w:r>
      <w:r w:rsidRPr="006B4F77">
        <w:rPr>
          <w:rFonts w:ascii="Times New Roman" w:hAnsi="Times New Roman" w:cs="Times New Roman"/>
          <w:sz w:val="28"/>
          <w:szCs w:val="28"/>
          <w:lang w:val="en-US"/>
        </w:rPr>
        <w:t>IRSS</w:t>
      </w:r>
      <w:r w:rsidRPr="006B4F77">
        <w:rPr>
          <w:rFonts w:ascii="Times New Roman" w:hAnsi="Times New Roman" w:cs="Times New Roman"/>
          <w:sz w:val="28"/>
          <w:szCs w:val="28"/>
        </w:rPr>
        <w:t xml:space="preserve"> стадия О опухоли, которые по размерам большие и не подходят для проведения </w:t>
      </w:r>
      <w:proofErr w:type="spellStart"/>
      <w:r w:rsidRPr="006B4F77">
        <w:rPr>
          <w:rFonts w:ascii="Times New Roman" w:hAnsi="Times New Roman" w:cs="Times New Roman"/>
          <w:sz w:val="28"/>
          <w:szCs w:val="28"/>
        </w:rPr>
        <w:t>лазеркоагуляции</w:t>
      </w:r>
      <w:proofErr w:type="spellEnd"/>
      <w:r w:rsidRPr="006B4F77">
        <w:rPr>
          <w:rFonts w:ascii="Times New Roman" w:hAnsi="Times New Roman" w:cs="Times New Roman"/>
          <w:sz w:val="28"/>
          <w:szCs w:val="28"/>
        </w:rPr>
        <w:t xml:space="preserve"> или криотерапии.</w:t>
      </w:r>
      <w:r w:rsidR="00A734A1">
        <w:rPr>
          <w:rFonts w:ascii="Times New Roman" w:hAnsi="Times New Roman" w:cs="Times New Roman"/>
          <w:sz w:val="28"/>
          <w:szCs w:val="28"/>
        </w:rPr>
        <w:t xml:space="preserve"> </w:t>
      </w:r>
      <w:proofErr w:type="spellStart"/>
      <w:r w:rsidR="00187C35" w:rsidRPr="006B4F77">
        <w:rPr>
          <w:rFonts w:ascii="Times New Roman" w:hAnsi="Times New Roman" w:cs="Times New Roman"/>
          <w:sz w:val="28"/>
          <w:szCs w:val="28"/>
        </w:rPr>
        <w:t>Брахитерапия</w:t>
      </w:r>
      <w:proofErr w:type="spellEnd"/>
      <w:r w:rsidR="00187C35" w:rsidRPr="006B4F77">
        <w:rPr>
          <w:rFonts w:ascii="Times New Roman" w:hAnsi="Times New Roman" w:cs="Times New Roman"/>
          <w:sz w:val="28"/>
          <w:szCs w:val="28"/>
        </w:rPr>
        <w:t xml:space="preserve"> показана для опухолей толщиной до 4 мм и любой локализации кроме юкстапапиллярного региона во избежание развития </w:t>
      </w:r>
      <w:proofErr w:type="spellStart"/>
      <w:r w:rsidR="00187C35" w:rsidRPr="006B4F77">
        <w:rPr>
          <w:rFonts w:ascii="Times New Roman" w:hAnsi="Times New Roman" w:cs="Times New Roman"/>
          <w:sz w:val="28"/>
          <w:szCs w:val="28"/>
        </w:rPr>
        <w:t>нейропатии</w:t>
      </w:r>
      <w:proofErr w:type="spellEnd"/>
      <w:r w:rsidR="00187C35" w:rsidRPr="006B4F77">
        <w:rPr>
          <w:rFonts w:ascii="Times New Roman" w:hAnsi="Times New Roman" w:cs="Times New Roman"/>
          <w:sz w:val="28"/>
          <w:szCs w:val="28"/>
        </w:rPr>
        <w:t xml:space="preserve"> вследствие облучения. Н</w:t>
      </w:r>
      <w:r w:rsidR="001E7D70" w:rsidRPr="006B4F77">
        <w:rPr>
          <w:rFonts w:ascii="Times New Roman" w:hAnsi="Times New Roman" w:cs="Times New Roman"/>
          <w:sz w:val="28"/>
          <w:szCs w:val="28"/>
        </w:rPr>
        <w:t>а каждый глаз можно проводить</w:t>
      </w:r>
      <w:r w:rsidR="00187C35" w:rsidRPr="006B4F77">
        <w:rPr>
          <w:rFonts w:ascii="Times New Roman" w:hAnsi="Times New Roman" w:cs="Times New Roman"/>
          <w:sz w:val="28"/>
          <w:szCs w:val="28"/>
        </w:rPr>
        <w:t xml:space="preserve"> 2 </w:t>
      </w:r>
      <w:proofErr w:type="spellStart"/>
      <w:r w:rsidR="00187C35" w:rsidRPr="006B4F77">
        <w:rPr>
          <w:rFonts w:ascii="Times New Roman" w:hAnsi="Times New Roman" w:cs="Times New Roman"/>
          <w:sz w:val="28"/>
          <w:szCs w:val="28"/>
        </w:rPr>
        <w:t>брахитерапии</w:t>
      </w:r>
      <w:proofErr w:type="spellEnd"/>
      <w:r w:rsidR="00187C35" w:rsidRPr="006B4F77">
        <w:rPr>
          <w:rFonts w:ascii="Times New Roman" w:hAnsi="Times New Roman" w:cs="Times New Roman"/>
          <w:sz w:val="28"/>
          <w:szCs w:val="28"/>
        </w:rPr>
        <w:t xml:space="preserve">, процедура должна быть запланирована компетентным радиологом. </w:t>
      </w:r>
      <w:r w:rsidR="001E7D70" w:rsidRPr="006B4F77">
        <w:rPr>
          <w:rFonts w:ascii="Times New Roman" w:hAnsi="Times New Roman" w:cs="Times New Roman"/>
          <w:sz w:val="28"/>
          <w:szCs w:val="28"/>
        </w:rPr>
        <w:t>Необходимо нахождение пациента в специализированной палате примерно 2-4 дня до извлечения аппликатора.</w:t>
      </w:r>
    </w:p>
    <w:p w14:paraId="0847C496" w14:textId="77777777" w:rsidR="00187C35" w:rsidRPr="006B4F77" w:rsidRDefault="00187C35"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Противопоказания: отсевы в стекловидном теле, множественные опухоли.</w:t>
      </w:r>
    </w:p>
    <w:p w14:paraId="444D6CC2" w14:textId="77777777" w:rsidR="00187C35" w:rsidRPr="006B4F77" w:rsidRDefault="00187C35" w:rsidP="00A40ADC">
      <w:pPr>
        <w:spacing w:after="0" w:line="240" w:lineRule="auto"/>
        <w:jc w:val="both"/>
        <w:rPr>
          <w:rFonts w:ascii="Times New Roman" w:hAnsi="Times New Roman" w:cs="Times New Roman"/>
          <w:sz w:val="28"/>
          <w:szCs w:val="28"/>
        </w:rPr>
      </w:pPr>
      <w:proofErr w:type="spellStart"/>
      <w:r w:rsidRPr="006B4F77">
        <w:rPr>
          <w:rFonts w:ascii="Times New Roman" w:hAnsi="Times New Roman" w:cs="Times New Roman"/>
          <w:sz w:val="28"/>
          <w:szCs w:val="28"/>
        </w:rPr>
        <w:t>Таргетный</w:t>
      </w:r>
      <w:proofErr w:type="spellEnd"/>
      <w:r w:rsidRPr="006B4F77">
        <w:rPr>
          <w:rFonts w:ascii="Times New Roman" w:hAnsi="Times New Roman" w:cs="Times New Roman"/>
          <w:sz w:val="28"/>
          <w:szCs w:val="28"/>
        </w:rPr>
        <w:t xml:space="preserve"> объем: вся опухоль целиком.</w:t>
      </w:r>
    </w:p>
    <w:p w14:paraId="69522624" w14:textId="77777777" w:rsidR="003D77FC" w:rsidRPr="006B4F77" w:rsidRDefault="00187C35"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Дозировка и выбор аппликатора: </w:t>
      </w:r>
      <w:r w:rsidR="003D77FC" w:rsidRPr="006B4F77">
        <w:rPr>
          <w:rFonts w:ascii="Times New Roman" w:hAnsi="Times New Roman" w:cs="Times New Roman"/>
          <w:sz w:val="28"/>
          <w:szCs w:val="28"/>
        </w:rPr>
        <w:t>88</w:t>
      </w:r>
      <w:proofErr w:type="spellStart"/>
      <w:r w:rsidR="003D77FC" w:rsidRPr="006B4F77">
        <w:rPr>
          <w:rFonts w:ascii="Times New Roman" w:hAnsi="Times New Roman" w:cs="Times New Roman"/>
          <w:sz w:val="28"/>
          <w:szCs w:val="28"/>
          <w:lang w:val="en-US"/>
        </w:rPr>
        <w:t>Gy</w:t>
      </w:r>
      <w:proofErr w:type="spellEnd"/>
      <w:r w:rsidR="00CC5E47" w:rsidRPr="006B4F77">
        <w:rPr>
          <w:rFonts w:ascii="Times New Roman" w:hAnsi="Times New Roman" w:cs="Times New Roman"/>
          <w:sz w:val="28"/>
          <w:szCs w:val="28"/>
        </w:rPr>
        <w:t xml:space="preserve"> на </w:t>
      </w:r>
      <w:r w:rsidR="003D77FC" w:rsidRPr="006B4F77">
        <w:rPr>
          <w:rFonts w:ascii="Times New Roman" w:hAnsi="Times New Roman" w:cs="Times New Roman"/>
          <w:sz w:val="28"/>
          <w:szCs w:val="28"/>
        </w:rPr>
        <w:t xml:space="preserve">верхушку опухоли и </w:t>
      </w:r>
      <w:proofErr w:type="spellStart"/>
      <w:r w:rsidRPr="006B4F77">
        <w:rPr>
          <w:rFonts w:ascii="Times New Roman" w:hAnsi="Times New Roman" w:cs="Times New Roman"/>
          <w:sz w:val="28"/>
          <w:szCs w:val="28"/>
          <w:lang w:val="en-US"/>
        </w:rPr>
        <w:t>Ru</w:t>
      </w:r>
      <w:proofErr w:type="spellEnd"/>
      <w:r w:rsidRPr="006B4F77">
        <w:rPr>
          <w:rFonts w:ascii="Times New Roman" w:hAnsi="Times New Roman" w:cs="Times New Roman"/>
          <w:sz w:val="28"/>
          <w:szCs w:val="28"/>
        </w:rPr>
        <w:t>-106</w:t>
      </w:r>
      <w:r w:rsidR="003D77FC" w:rsidRPr="006B4F77">
        <w:rPr>
          <w:rFonts w:ascii="Times New Roman" w:hAnsi="Times New Roman" w:cs="Times New Roman"/>
          <w:sz w:val="28"/>
          <w:szCs w:val="28"/>
        </w:rPr>
        <w:t>.   Используется</w:t>
      </w:r>
      <w:r w:rsidR="00A734A1">
        <w:rPr>
          <w:rFonts w:ascii="Times New Roman" w:hAnsi="Times New Roman" w:cs="Times New Roman"/>
          <w:sz w:val="28"/>
          <w:szCs w:val="28"/>
        </w:rPr>
        <w:t xml:space="preserve"> </w:t>
      </w:r>
      <w:r w:rsidR="003D77FC" w:rsidRPr="006B4F77">
        <w:rPr>
          <w:rFonts w:ascii="Times New Roman" w:hAnsi="Times New Roman" w:cs="Times New Roman"/>
          <w:sz w:val="28"/>
          <w:szCs w:val="28"/>
        </w:rPr>
        <w:t>специальное</w:t>
      </w:r>
      <w:r w:rsidR="00A734A1">
        <w:rPr>
          <w:rFonts w:ascii="Times New Roman" w:hAnsi="Times New Roman" w:cs="Times New Roman"/>
          <w:sz w:val="28"/>
          <w:szCs w:val="28"/>
        </w:rPr>
        <w:t xml:space="preserve"> </w:t>
      </w:r>
      <w:r w:rsidR="003D77FC" w:rsidRPr="006B4F77">
        <w:rPr>
          <w:rFonts w:ascii="Times New Roman" w:hAnsi="Times New Roman" w:cs="Times New Roman"/>
          <w:sz w:val="28"/>
          <w:szCs w:val="28"/>
        </w:rPr>
        <w:t>оборудование</w:t>
      </w:r>
      <w:r w:rsidR="00A734A1">
        <w:rPr>
          <w:rFonts w:ascii="Times New Roman" w:hAnsi="Times New Roman" w:cs="Times New Roman"/>
          <w:sz w:val="28"/>
          <w:szCs w:val="28"/>
        </w:rPr>
        <w:t xml:space="preserve"> </w:t>
      </w:r>
      <w:r w:rsidR="003D77FC" w:rsidRPr="006B4F77">
        <w:rPr>
          <w:rFonts w:ascii="Times New Roman" w:hAnsi="Times New Roman" w:cs="Times New Roman"/>
          <w:sz w:val="28"/>
          <w:szCs w:val="28"/>
        </w:rPr>
        <w:t>для</w:t>
      </w:r>
      <w:r w:rsidR="00A734A1">
        <w:rPr>
          <w:rFonts w:ascii="Times New Roman" w:hAnsi="Times New Roman" w:cs="Times New Roman"/>
          <w:sz w:val="28"/>
          <w:szCs w:val="28"/>
        </w:rPr>
        <w:t xml:space="preserve"> </w:t>
      </w:r>
      <w:r w:rsidR="003D77FC" w:rsidRPr="006B4F77">
        <w:rPr>
          <w:rFonts w:ascii="Times New Roman" w:hAnsi="Times New Roman" w:cs="Times New Roman"/>
          <w:sz w:val="28"/>
          <w:szCs w:val="28"/>
        </w:rPr>
        <w:t>измерения</w:t>
      </w:r>
      <w:r w:rsidR="00A734A1">
        <w:rPr>
          <w:rFonts w:ascii="Times New Roman" w:hAnsi="Times New Roman" w:cs="Times New Roman"/>
          <w:sz w:val="28"/>
          <w:szCs w:val="28"/>
        </w:rPr>
        <w:t xml:space="preserve"> </w:t>
      </w:r>
      <w:r w:rsidR="003D77FC" w:rsidRPr="006B4F77">
        <w:rPr>
          <w:rFonts w:ascii="Times New Roman" w:hAnsi="Times New Roman" w:cs="Times New Roman"/>
          <w:sz w:val="28"/>
          <w:szCs w:val="28"/>
        </w:rPr>
        <w:t xml:space="preserve">дозы.   Дозиметрию и калибровку следует проводить до клинического использования. Точное измерение толщины опухоли и точная установка аппликатора очень важна для предупреждения передозировки. </w:t>
      </w:r>
    </w:p>
    <w:p w14:paraId="0F8E20DA" w14:textId="77777777" w:rsidR="00187C35" w:rsidRPr="006B4F77" w:rsidRDefault="00C6114B"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Наружная лучевая терапия</w:t>
      </w:r>
    </w:p>
    <w:p w14:paraId="5A8F02A4" w14:textId="796FB9C1" w:rsidR="00825260" w:rsidRPr="006B4F77" w:rsidRDefault="000850F7" w:rsidP="00A40ADC">
      <w:pPr>
        <w:spacing w:after="0" w:line="240" w:lineRule="auto"/>
        <w:ind w:firstLine="708"/>
        <w:jc w:val="both"/>
        <w:rPr>
          <w:rFonts w:ascii="Times New Roman" w:hAnsi="Times New Roman" w:cs="Times New Roman"/>
          <w:sz w:val="28"/>
          <w:szCs w:val="28"/>
        </w:rPr>
      </w:pPr>
      <w:r w:rsidRPr="006B4F77">
        <w:rPr>
          <w:rFonts w:ascii="Times New Roman" w:hAnsi="Times New Roman" w:cs="Times New Roman"/>
          <w:sz w:val="28"/>
          <w:szCs w:val="28"/>
        </w:rPr>
        <w:t>Наружное облучение сетчатки и стекловидного тела</w:t>
      </w:r>
      <w:r w:rsidR="009600A4" w:rsidRPr="006B4F77">
        <w:rPr>
          <w:rFonts w:ascii="Times New Roman" w:hAnsi="Times New Roman" w:cs="Times New Roman"/>
          <w:sz w:val="28"/>
          <w:szCs w:val="28"/>
        </w:rPr>
        <w:t xml:space="preserve"> (</w:t>
      </w:r>
      <w:r w:rsidR="009600A4" w:rsidRPr="006B4F77">
        <w:rPr>
          <w:rFonts w:ascii="Times New Roman" w:hAnsi="Times New Roman" w:cs="Times New Roman"/>
          <w:sz w:val="28"/>
          <w:szCs w:val="28"/>
          <w:lang w:val="en-US"/>
        </w:rPr>
        <w:t>IRSS</w:t>
      </w:r>
      <w:r w:rsidR="009600A4" w:rsidRPr="006B4F77">
        <w:rPr>
          <w:rFonts w:ascii="Times New Roman" w:hAnsi="Times New Roman" w:cs="Times New Roman"/>
          <w:sz w:val="28"/>
          <w:szCs w:val="28"/>
        </w:rPr>
        <w:t xml:space="preserve"> стадия </w:t>
      </w:r>
      <w:r w:rsidR="009600A4" w:rsidRPr="006B4F77">
        <w:rPr>
          <w:rFonts w:ascii="Times New Roman" w:hAnsi="Times New Roman" w:cs="Times New Roman"/>
          <w:sz w:val="28"/>
          <w:szCs w:val="28"/>
          <w:lang w:val="en-US"/>
        </w:rPr>
        <w:t>O</w:t>
      </w:r>
      <w:r w:rsidR="009600A4" w:rsidRPr="006B4F77">
        <w:rPr>
          <w:rFonts w:ascii="Times New Roman" w:hAnsi="Times New Roman" w:cs="Times New Roman"/>
          <w:sz w:val="28"/>
          <w:szCs w:val="28"/>
        </w:rPr>
        <w:t>)</w:t>
      </w:r>
      <w:r w:rsidR="005C4ECF" w:rsidRPr="006B4F77">
        <w:rPr>
          <w:rFonts w:ascii="Times New Roman" w:hAnsi="Times New Roman" w:cs="Times New Roman"/>
          <w:sz w:val="28"/>
          <w:szCs w:val="28"/>
        </w:rPr>
        <w:t xml:space="preserve"> – следует избегать применения данного облучения в качестве терапии первой линии, в особенности у детей младше одного года из-за повышения риска развития вторичных опухолей. Наружная лучевая терапия остается наиболее эффективным видом терапии при рецидивах </w:t>
      </w:r>
      <w:proofErr w:type="spellStart"/>
      <w:r w:rsidR="005C4ECF" w:rsidRPr="006B4F77">
        <w:rPr>
          <w:rFonts w:ascii="Times New Roman" w:hAnsi="Times New Roman" w:cs="Times New Roman"/>
          <w:sz w:val="28"/>
          <w:szCs w:val="28"/>
        </w:rPr>
        <w:t>ретинобластомы</w:t>
      </w:r>
      <w:proofErr w:type="spellEnd"/>
      <w:r w:rsidR="005C4ECF" w:rsidRPr="006B4F77">
        <w:rPr>
          <w:rFonts w:ascii="Times New Roman" w:hAnsi="Times New Roman" w:cs="Times New Roman"/>
          <w:sz w:val="28"/>
          <w:szCs w:val="28"/>
        </w:rPr>
        <w:t xml:space="preserve">. В редких случаях наружное облучение сетчатки и стекловидного тела может </w:t>
      </w:r>
      <w:r w:rsidR="00CA4C2F" w:rsidRPr="006B4F77">
        <w:rPr>
          <w:rFonts w:ascii="Times New Roman" w:hAnsi="Times New Roman" w:cs="Times New Roman"/>
          <w:sz w:val="28"/>
          <w:szCs w:val="28"/>
        </w:rPr>
        <w:t>быть необходимой альтернативой по отношению</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 xml:space="preserve">к </w:t>
      </w:r>
      <w:r w:rsidR="005C4ECF" w:rsidRPr="006B4F77">
        <w:rPr>
          <w:rFonts w:ascii="Times New Roman" w:hAnsi="Times New Roman" w:cs="Times New Roman"/>
          <w:sz w:val="28"/>
          <w:szCs w:val="28"/>
        </w:rPr>
        <w:t>стандартной химиотерапии</w:t>
      </w:r>
      <w:r w:rsidR="00CA4C2F" w:rsidRPr="006B4F77">
        <w:rPr>
          <w:rFonts w:ascii="Times New Roman" w:hAnsi="Times New Roman" w:cs="Times New Roman"/>
          <w:sz w:val="28"/>
          <w:szCs w:val="28"/>
        </w:rPr>
        <w:t xml:space="preserve">, </w:t>
      </w:r>
      <w:r w:rsidR="005C4ECF" w:rsidRPr="006B4F77">
        <w:rPr>
          <w:rFonts w:ascii="Times New Roman" w:hAnsi="Times New Roman" w:cs="Times New Roman"/>
          <w:sz w:val="28"/>
          <w:szCs w:val="28"/>
        </w:rPr>
        <w:t xml:space="preserve"> в случаях билатеральной </w:t>
      </w:r>
      <w:proofErr w:type="spellStart"/>
      <w:r w:rsidR="005C4ECF" w:rsidRPr="006B4F77">
        <w:rPr>
          <w:rFonts w:ascii="Times New Roman" w:hAnsi="Times New Roman" w:cs="Times New Roman"/>
          <w:sz w:val="28"/>
          <w:szCs w:val="28"/>
        </w:rPr>
        <w:t>ретинобластомы</w:t>
      </w:r>
      <w:proofErr w:type="spellEnd"/>
      <w:r w:rsidR="005C4ECF" w:rsidRPr="006B4F77">
        <w:rPr>
          <w:rFonts w:ascii="Times New Roman" w:hAnsi="Times New Roman" w:cs="Times New Roman"/>
          <w:sz w:val="28"/>
          <w:szCs w:val="28"/>
        </w:rPr>
        <w:t xml:space="preserve"> </w:t>
      </w:r>
      <w:r w:rsidR="005C4ECF" w:rsidRPr="006B4F77">
        <w:rPr>
          <w:rFonts w:ascii="Times New Roman" w:hAnsi="Times New Roman" w:cs="Times New Roman"/>
          <w:sz w:val="28"/>
          <w:szCs w:val="28"/>
          <w:lang w:val="en-US"/>
        </w:rPr>
        <w:t>ICRB</w:t>
      </w:r>
      <w:r w:rsidR="005C4ECF" w:rsidRPr="006B4F77">
        <w:rPr>
          <w:rFonts w:ascii="Times New Roman" w:hAnsi="Times New Roman" w:cs="Times New Roman"/>
          <w:sz w:val="28"/>
          <w:szCs w:val="28"/>
        </w:rPr>
        <w:t xml:space="preserve"> группы </w:t>
      </w:r>
      <w:r w:rsidR="005C4ECF" w:rsidRPr="006B4F77">
        <w:rPr>
          <w:rFonts w:ascii="Times New Roman" w:hAnsi="Times New Roman" w:cs="Times New Roman"/>
          <w:sz w:val="28"/>
          <w:szCs w:val="28"/>
          <w:lang w:val="en-US"/>
        </w:rPr>
        <w:t>D</w:t>
      </w:r>
      <w:r w:rsidR="005C4ECF" w:rsidRPr="006B4F77">
        <w:rPr>
          <w:rFonts w:ascii="Times New Roman" w:hAnsi="Times New Roman" w:cs="Times New Roman"/>
          <w:sz w:val="28"/>
          <w:szCs w:val="28"/>
        </w:rPr>
        <w:t xml:space="preserve"> и при</w:t>
      </w:r>
      <w:r w:rsidR="00A734A1">
        <w:rPr>
          <w:rFonts w:ascii="Times New Roman" w:hAnsi="Times New Roman" w:cs="Times New Roman"/>
          <w:sz w:val="28"/>
          <w:szCs w:val="28"/>
        </w:rPr>
        <w:t xml:space="preserve"> </w:t>
      </w:r>
      <w:r w:rsidR="005C4ECF" w:rsidRPr="006B4F77">
        <w:rPr>
          <w:rFonts w:ascii="Times New Roman" w:hAnsi="Times New Roman" w:cs="Times New Roman"/>
          <w:sz w:val="28"/>
          <w:szCs w:val="28"/>
        </w:rPr>
        <w:t>множественных</w:t>
      </w:r>
      <w:r w:rsidR="00A734A1">
        <w:rPr>
          <w:rFonts w:ascii="Times New Roman" w:hAnsi="Times New Roman" w:cs="Times New Roman"/>
          <w:sz w:val="28"/>
          <w:szCs w:val="28"/>
        </w:rPr>
        <w:t xml:space="preserve"> </w:t>
      </w:r>
      <w:r w:rsidR="005C4ECF" w:rsidRPr="006B4F77">
        <w:rPr>
          <w:rFonts w:ascii="Times New Roman" w:hAnsi="Times New Roman" w:cs="Times New Roman"/>
          <w:sz w:val="28"/>
          <w:szCs w:val="28"/>
        </w:rPr>
        <w:t>опухолях</w:t>
      </w:r>
      <w:r w:rsidR="00D111D1">
        <w:rPr>
          <w:rFonts w:ascii="Times New Roman" w:hAnsi="Times New Roman" w:cs="Times New Roman"/>
          <w:sz w:val="28"/>
          <w:szCs w:val="28"/>
        </w:rPr>
        <w:t xml:space="preserve"> </w:t>
      </w:r>
      <w:r w:rsidR="00CA4C2F" w:rsidRPr="006B4F77">
        <w:rPr>
          <w:rFonts w:ascii="Times New Roman" w:hAnsi="Times New Roman" w:cs="Times New Roman"/>
          <w:sz w:val="28"/>
          <w:szCs w:val="28"/>
        </w:rPr>
        <w:t>заднего</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полюса</w:t>
      </w:r>
      <w:r w:rsidR="00A734A1">
        <w:rPr>
          <w:rFonts w:ascii="Times New Roman" w:hAnsi="Times New Roman" w:cs="Times New Roman"/>
          <w:sz w:val="28"/>
          <w:szCs w:val="28"/>
        </w:rPr>
        <w:t xml:space="preserve"> </w:t>
      </w:r>
      <w:r w:rsidR="005C4ECF" w:rsidRPr="006B4F77">
        <w:rPr>
          <w:rFonts w:ascii="Times New Roman" w:hAnsi="Times New Roman" w:cs="Times New Roman"/>
          <w:sz w:val="28"/>
          <w:szCs w:val="28"/>
          <w:lang w:val="en-US"/>
        </w:rPr>
        <w:t>ICRB</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группы</w:t>
      </w:r>
      <w:proofErr w:type="gramStart"/>
      <w:r w:rsidR="005C4ECF" w:rsidRPr="006B4F77">
        <w:rPr>
          <w:rFonts w:ascii="Times New Roman" w:hAnsi="Times New Roman" w:cs="Times New Roman"/>
          <w:sz w:val="28"/>
          <w:szCs w:val="28"/>
          <w:lang w:val="en-US"/>
        </w:rPr>
        <w:t>B</w:t>
      </w:r>
      <w:proofErr w:type="gramEnd"/>
      <w:r w:rsidR="00CA4C2F" w:rsidRPr="006B4F77">
        <w:rPr>
          <w:rFonts w:ascii="Times New Roman" w:hAnsi="Times New Roman" w:cs="Times New Roman"/>
          <w:sz w:val="28"/>
          <w:szCs w:val="28"/>
        </w:rPr>
        <w:t xml:space="preserve"> и</w:t>
      </w:r>
      <w:r w:rsidR="005C4ECF" w:rsidRPr="006B4F77">
        <w:rPr>
          <w:rFonts w:ascii="Times New Roman" w:hAnsi="Times New Roman" w:cs="Times New Roman"/>
          <w:sz w:val="28"/>
          <w:szCs w:val="28"/>
          <w:lang w:val="en-US"/>
        </w:rPr>
        <w:t>C</w:t>
      </w:r>
      <w:r w:rsidR="00CA4C2F" w:rsidRPr="006B4F77">
        <w:rPr>
          <w:rFonts w:ascii="Times New Roman" w:hAnsi="Times New Roman" w:cs="Times New Roman"/>
          <w:sz w:val="28"/>
          <w:szCs w:val="28"/>
        </w:rPr>
        <w:t xml:space="preserve">.  Техника разработана  </w:t>
      </w:r>
      <w:proofErr w:type="spellStart"/>
      <w:r w:rsidR="00CA4C2F" w:rsidRPr="006B4F77">
        <w:rPr>
          <w:rFonts w:ascii="Times New Roman" w:hAnsi="Times New Roman" w:cs="Times New Roman"/>
          <w:sz w:val="28"/>
          <w:szCs w:val="28"/>
          <w:lang w:val="en-US"/>
        </w:rPr>
        <w:t>Schipper</w:t>
      </w:r>
      <w:proofErr w:type="spellEnd"/>
      <w:r w:rsidR="00CA4C2F" w:rsidRPr="006B4F77">
        <w:rPr>
          <w:rFonts w:ascii="Times New Roman" w:hAnsi="Times New Roman" w:cs="Times New Roman"/>
          <w:sz w:val="28"/>
          <w:szCs w:val="28"/>
        </w:rPr>
        <w:t>, отличаетсяприменениемфиксирующихглазноеяблоковакуумныхконтактныхлинз.   Линзы</w:t>
      </w:r>
      <w:r w:rsidR="00A734A1">
        <w:rPr>
          <w:rFonts w:ascii="Times New Roman" w:hAnsi="Times New Roman" w:cs="Times New Roman"/>
          <w:sz w:val="28"/>
          <w:szCs w:val="28"/>
        </w:rPr>
        <w:t xml:space="preserve"> </w:t>
      </w:r>
      <w:r w:rsidR="00D111D1" w:rsidRPr="006B4F77">
        <w:rPr>
          <w:rFonts w:ascii="Times New Roman" w:hAnsi="Times New Roman" w:cs="Times New Roman"/>
          <w:sz w:val="28"/>
          <w:szCs w:val="28"/>
        </w:rPr>
        <w:t>приготавливаются</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индивидуально, с учетом</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формы</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передней</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кривизны</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глаза</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основанной</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на</w:t>
      </w:r>
      <w:r w:rsidR="00A734A1">
        <w:rPr>
          <w:rFonts w:ascii="Times New Roman" w:hAnsi="Times New Roman" w:cs="Times New Roman"/>
          <w:sz w:val="28"/>
          <w:szCs w:val="28"/>
        </w:rPr>
        <w:t xml:space="preserve"> </w:t>
      </w:r>
      <w:r w:rsidR="00CA4C2F" w:rsidRPr="006B4F77">
        <w:rPr>
          <w:rFonts w:ascii="Times New Roman" w:hAnsi="Times New Roman" w:cs="Times New Roman"/>
          <w:sz w:val="28"/>
          <w:szCs w:val="28"/>
        </w:rPr>
        <w:t>детальном</w:t>
      </w:r>
      <w:r w:rsidR="00DC658F">
        <w:rPr>
          <w:rFonts w:ascii="Times New Roman" w:hAnsi="Times New Roman" w:cs="Times New Roman"/>
          <w:sz w:val="28"/>
          <w:szCs w:val="28"/>
        </w:rPr>
        <w:t xml:space="preserve"> измерении </w:t>
      </w:r>
      <w:r w:rsidR="00CA4C2F" w:rsidRPr="006B4F77">
        <w:rPr>
          <w:rFonts w:ascii="Times New Roman" w:hAnsi="Times New Roman" w:cs="Times New Roman"/>
          <w:sz w:val="28"/>
          <w:szCs w:val="28"/>
        </w:rPr>
        <w:t>парам</w:t>
      </w:r>
      <w:r w:rsidR="00511883" w:rsidRPr="006B4F77">
        <w:rPr>
          <w:rFonts w:ascii="Times New Roman" w:hAnsi="Times New Roman" w:cs="Times New Roman"/>
          <w:sz w:val="28"/>
          <w:szCs w:val="28"/>
        </w:rPr>
        <w:t>етров</w:t>
      </w:r>
      <w:r w:rsidR="00A734A1">
        <w:rPr>
          <w:rFonts w:ascii="Times New Roman" w:hAnsi="Times New Roman" w:cs="Times New Roman"/>
          <w:sz w:val="28"/>
          <w:szCs w:val="28"/>
        </w:rPr>
        <w:t xml:space="preserve"> </w:t>
      </w:r>
      <w:r w:rsidR="00511883" w:rsidRPr="006B4F77">
        <w:rPr>
          <w:rFonts w:ascii="Times New Roman" w:hAnsi="Times New Roman" w:cs="Times New Roman"/>
          <w:sz w:val="28"/>
          <w:szCs w:val="28"/>
        </w:rPr>
        <w:t>глаза. Они</w:t>
      </w:r>
      <w:r w:rsidR="00A734A1">
        <w:rPr>
          <w:rFonts w:ascii="Times New Roman" w:hAnsi="Times New Roman" w:cs="Times New Roman"/>
          <w:sz w:val="28"/>
          <w:szCs w:val="28"/>
        </w:rPr>
        <w:t xml:space="preserve"> </w:t>
      </w:r>
      <w:r w:rsidR="00511883" w:rsidRPr="006B4F77">
        <w:rPr>
          <w:rFonts w:ascii="Times New Roman" w:hAnsi="Times New Roman" w:cs="Times New Roman"/>
          <w:sz w:val="28"/>
          <w:szCs w:val="28"/>
        </w:rPr>
        <w:t>четко</w:t>
      </w:r>
      <w:r w:rsidR="00A734A1">
        <w:rPr>
          <w:rFonts w:ascii="Times New Roman" w:hAnsi="Times New Roman" w:cs="Times New Roman"/>
          <w:sz w:val="28"/>
          <w:szCs w:val="28"/>
        </w:rPr>
        <w:t xml:space="preserve"> </w:t>
      </w:r>
      <w:r w:rsidR="00511883" w:rsidRPr="006B4F77">
        <w:rPr>
          <w:rFonts w:ascii="Times New Roman" w:hAnsi="Times New Roman" w:cs="Times New Roman"/>
          <w:sz w:val="28"/>
          <w:szCs w:val="28"/>
        </w:rPr>
        <w:t>повторяют</w:t>
      </w:r>
      <w:r w:rsidR="00A734A1">
        <w:rPr>
          <w:rFonts w:ascii="Times New Roman" w:hAnsi="Times New Roman" w:cs="Times New Roman"/>
          <w:sz w:val="28"/>
          <w:szCs w:val="28"/>
        </w:rPr>
        <w:t xml:space="preserve"> </w:t>
      </w:r>
      <w:r w:rsidR="00511883" w:rsidRPr="006B4F77">
        <w:rPr>
          <w:rFonts w:ascii="Times New Roman" w:hAnsi="Times New Roman" w:cs="Times New Roman"/>
          <w:sz w:val="28"/>
          <w:szCs w:val="28"/>
        </w:rPr>
        <w:t>очертания и воспроизводят</w:t>
      </w:r>
      <w:r w:rsidR="00A734A1">
        <w:rPr>
          <w:rFonts w:ascii="Times New Roman" w:hAnsi="Times New Roman" w:cs="Times New Roman"/>
          <w:sz w:val="28"/>
          <w:szCs w:val="28"/>
        </w:rPr>
        <w:t xml:space="preserve"> </w:t>
      </w:r>
      <w:r w:rsidR="00511883" w:rsidRPr="006B4F77">
        <w:rPr>
          <w:rFonts w:ascii="Times New Roman" w:hAnsi="Times New Roman" w:cs="Times New Roman"/>
          <w:sz w:val="28"/>
          <w:szCs w:val="28"/>
        </w:rPr>
        <w:t xml:space="preserve">дистанцию между роговицей и краем поля облучения. Используя данную технику можно сохранить хрусталик и рассредоточить одинаковую дозу на сетчатке и </w:t>
      </w:r>
      <w:r w:rsidR="00C60A84" w:rsidRPr="006B4F77">
        <w:rPr>
          <w:rFonts w:ascii="Times New Roman" w:hAnsi="Times New Roman" w:cs="Times New Roman"/>
          <w:sz w:val="28"/>
          <w:szCs w:val="28"/>
        </w:rPr>
        <w:t xml:space="preserve">стекловидном теле. Во избежание </w:t>
      </w:r>
      <w:r w:rsidR="00D111D1" w:rsidRPr="006B4F77">
        <w:rPr>
          <w:rFonts w:ascii="Times New Roman" w:hAnsi="Times New Roman" w:cs="Times New Roman"/>
          <w:sz w:val="28"/>
          <w:szCs w:val="28"/>
        </w:rPr>
        <w:t>несоответствующего</w:t>
      </w:r>
      <w:r w:rsidR="00C60A84" w:rsidRPr="006B4F77">
        <w:rPr>
          <w:rFonts w:ascii="Times New Roman" w:hAnsi="Times New Roman" w:cs="Times New Roman"/>
          <w:sz w:val="28"/>
          <w:szCs w:val="28"/>
        </w:rPr>
        <w:t xml:space="preserve"> лечения передней части сетчатки, дозирование переднего края облучающегося поля нужно четко продумать. Облучение проводится под общей анестезией с латеральных полей. После энуклеации   одного глаза, луч направляется с контралатеральной стороны. Используется специальный коллиматор прямо параллельно с </w:t>
      </w:r>
      <w:proofErr w:type="spellStart"/>
      <w:r w:rsidR="00C60A84" w:rsidRPr="006B4F77">
        <w:rPr>
          <w:rFonts w:ascii="Times New Roman" w:hAnsi="Times New Roman" w:cs="Times New Roman"/>
          <w:sz w:val="28"/>
          <w:szCs w:val="28"/>
        </w:rPr>
        <w:t>лучем</w:t>
      </w:r>
      <w:proofErr w:type="spellEnd"/>
      <w:r w:rsidR="00C60A84" w:rsidRPr="006B4F77">
        <w:rPr>
          <w:rFonts w:ascii="Times New Roman" w:hAnsi="Times New Roman" w:cs="Times New Roman"/>
          <w:sz w:val="28"/>
          <w:szCs w:val="28"/>
        </w:rPr>
        <w:t xml:space="preserve"> и создается </w:t>
      </w:r>
      <w:r w:rsidR="00C60A84" w:rsidRPr="006B4F77">
        <w:rPr>
          <w:rFonts w:ascii="Times New Roman" w:hAnsi="Times New Roman" w:cs="Times New Roman"/>
          <w:sz w:val="28"/>
          <w:szCs w:val="28"/>
          <w:lang w:val="en-US"/>
        </w:rPr>
        <w:t>D</w:t>
      </w:r>
      <w:r w:rsidR="00C60A84" w:rsidRPr="006B4F77">
        <w:rPr>
          <w:rFonts w:ascii="Times New Roman" w:hAnsi="Times New Roman" w:cs="Times New Roman"/>
          <w:sz w:val="28"/>
          <w:szCs w:val="28"/>
        </w:rPr>
        <w:t xml:space="preserve">-  образное поле облучения. </w:t>
      </w:r>
      <w:r w:rsidR="00C60A84" w:rsidRPr="006B4F77">
        <w:rPr>
          <w:rFonts w:ascii="Times New Roman" w:hAnsi="Times New Roman" w:cs="Times New Roman"/>
          <w:sz w:val="28"/>
          <w:szCs w:val="28"/>
        </w:rPr>
        <w:lastRenderedPageBreak/>
        <w:t xml:space="preserve">Передний край поля облучения – верхушка центрального луча </w:t>
      </w:r>
      <w:proofErr w:type="spellStart"/>
      <w:r w:rsidR="00C60A84" w:rsidRPr="006B4F77">
        <w:rPr>
          <w:rFonts w:ascii="Times New Roman" w:hAnsi="Times New Roman" w:cs="Times New Roman"/>
          <w:sz w:val="28"/>
          <w:szCs w:val="28"/>
        </w:rPr>
        <w:t>коллиматорного</w:t>
      </w:r>
      <w:proofErr w:type="spellEnd"/>
      <w:r w:rsidR="00C60A84" w:rsidRPr="006B4F77">
        <w:rPr>
          <w:rFonts w:ascii="Times New Roman" w:hAnsi="Times New Roman" w:cs="Times New Roman"/>
          <w:sz w:val="28"/>
          <w:szCs w:val="28"/>
        </w:rPr>
        <w:t xml:space="preserve"> поля и параллельно прилежит к столу. </w:t>
      </w:r>
    </w:p>
    <w:p w14:paraId="3B65374D" w14:textId="77777777" w:rsidR="00F87B79" w:rsidRPr="006B4F77" w:rsidRDefault="00825260"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Общая доза 50Гр</w:t>
      </w:r>
      <w:r w:rsidR="00C60A84" w:rsidRPr="006B4F77">
        <w:rPr>
          <w:rFonts w:ascii="Times New Roman" w:hAnsi="Times New Roman" w:cs="Times New Roman"/>
          <w:sz w:val="28"/>
          <w:szCs w:val="28"/>
        </w:rPr>
        <w:t xml:space="preserve"> за 5 неде</w:t>
      </w:r>
      <w:r w:rsidRPr="006B4F77">
        <w:rPr>
          <w:rFonts w:ascii="Times New Roman" w:hAnsi="Times New Roman" w:cs="Times New Roman"/>
          <w:sz w:val="28"/>
          <w:szCs w:val="28"/>
        </w:rPr>
        <w:t>ль,  2Гр</w:t>
      </w:r>
      <w:r w:rsidR="00C60A84" w:rsidRPr="006B4F77">
        <w:rPr>
          <w:rFonts w:ascii="Times New Roman" w:hAnsi="Times New Roman" w:cs="Times New Roman"/>
          <w:sz w:val="28"/>
          <w:szCs w:val="28"/>
        </w:rPr>
        <w:t xml:space="preserve"> за фракцию </w:t>
      </w:r>
      <w:r w:rsidRPr="006B4F77">
        <w:rPr>
          <w:rFonts w:ascii="Times New Roman" w:hAnsi="Times New Roman" w:cs="Times New Roman"/>
          <w:sz w:val="28"/>
          <w:szCs w:val="28"/>
        </w:rPr>
        <w:t xml:space="preserve">5 дней, во избежание </w:t>
      </w:r>
      <w:proofErr w:type="spellStart"/>
      <w:r w:rsidRPr="006B4F77">
        <w:rPr>
          <w:rFonts w:ascii="Times New Roman" w:hAnsi="Times New Roman" w:cs="Times New Roman"/>
          <w:sz w:val="28"/>
          <w:szCs w:val="28"/>
        </w:rPr>
        <w:t>ретинопатии</w:t>
      </w:r>
      <w:proofErr w:type="spellEnd"/>
      <w:r w:rsidRPr="006B4F77">
        <w:rPr>
          <w:rFonts w:ascii="Times New Roman" w:hAnsi="Times New Roman" w:cs="Times New Roman"/>
          <w:sz w:val="28"/>
          <w:szCs w:val="28"/>
        </w:rPr>
        <w:t xml:space="preserve"> индуцированной лучевой терапией нельзя редуцировать дозу за одну фракцию. В зависимости от условий организации можно 2,5Гр за 4 дня. </w:t>
      </w:r>
    </w:p>
    <w:p w14:paraId="35076A20" w14:textId="77777777" w:rsidR="00F87B79" w:rsidRPr="006B4F77" w:rsidRDefault="00F87B79"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Наружное облучение всего глаза – в редких случаях, когда опухоль проникает в переднюю камеру возникает необходимость облучения всего глаза. В основном у детей старшего возраста. </w:t>
      </w:r>
    </w:p>
    <w:p w14:paraId="787F2FB4" w14:textId="77777777" w:rsidR="00825260" w:rsidRPr="006B4F77" w:rsidRDefault="00F87B79"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Орбитальное наружное облучение (</w:t>
      </w:r>
      <w:proofErr w:type="spellStart"/>
      <w:r w:rsidRPr="006B4F77">
        <w:rPr>
          <w:rFonts w:ascii="Times New Roman" w:hAnsi="Times New Roman" w:cs="Times New Roman"/>
          <w:sz w:val="28"/>
          <w:szCs w:val="28"/>
          <w:lang w:val="en-US"/>
        </w:rPr>
        <w:t>IRSSstageII</w:t>
      </w:r>
      <w:proofErr w:type="spellEnd"/>
      <w:r w:rsidRPr="006B4F77">
        <w:rPr>
          <w:rFonts w:ascii="Times New Roman" w:hAnsi="Times New Roman" w:cs="Times New Roman"/>
          <w:sz w:val="28"/>
          <w:szCs w:val="28"/>
        </w:rPr>
        <w:t>/</w:t>
      </w:r>
      <w:proofErr w:type="spellStart"/>
      <w:r w:rsidRPr="006B4F77">
        <w:rPr>
          <w:rFonts w:ascii="Times New Roman" w:hAnsi="Times New Roman" w:cs="Times New Roman"/>
          <w:sz w:val="28"/>
          <w:szCs w:val="28"/>
          <w:lang w:val="en-US"/>
        </w:rPr>
        <w:t>IIIa</w:t>
      </w:r>
      <w:proofErr w:type="spellEnd"/>
      <w:r w:rsidRPr="006B4F77">
        <w:rPr>
          <w:rFonts w:ascii="Times New Roman" w:hAnsi="Times New Roman" w:cs="Times New Roman"/>
          <w:sz w:val="28"/>
          <w:szCs w:val="28"/>
        </w:rPr>
        <w:t xml:space="preserve">)   </w:t>
      </w:r>
    </w:p>
    <w:p w14:paraId="425603AD" w14:textId="77777777" w:rsidR="00CA4C2F" w:rsidRPr="006B4F77" w:rsidRDefault="00F87B79"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Обычно следует воздерживаться от данного вида облучения. Но может возникнуть необходимо</w:t>
      </w:r>
      <w:r w:rsidR="00825260" w:rsidRPr="006B4F77">
        <w:rPr>
          <w:rFonts w:ascii="Times New Roman" w:hAnsi="Times New Roman" w:cs="Times New Roman"/>
          <w:sz w:val="28"/>
          <w:szCs w:val="28"/>
        </w:rPr>
        <w:t xml:space="preserve">сть если есть </w:t>
      </w:r>
      <w:r w:rsidR="00825260" w:rsidRPr="006B4F77">
        <w:rPr>
          <w:rFonts w:ascii="Times New Roman" w:hAnsi="Times New Roman" w:cs="Times New Roman"/>
          <w:sz w:val="28"/>
          <w:szCs w:val="28"/>
          <w:lang w:val="kk-KZ"/>
        </w:rPr>
        <w:t>инфильтрация костей орбиты</w:t>
      </w:r>
      <w:r w:rsidRPr="006B4F77">
        <w:rPr>
          <w:rFonts w:ascii="Times New Roman" w:hAnsi="Times New Roman" w:cs="Times New Roman"/>
          <w:sz w:val="28"/>
          <w:szCs w:val="28"/>
        </w:rPr>
        <w:t xml:space="preserve">. Следует проводить параллельно с </w:t>
      </w:r>
      <w:proofErr w:type="spellStart"/>
      <w:r w:rsidRPr="006B4F77">
        <w:rPr>
          <w:rFonts w:ascii="Times New Roman" w:hAnsi="Times New Roman" w:cs="Times New Roman"/>
          <w:sz w:val="28"/>
          <w:szCs w:val="28"/>
        </w:rPr>
        <w:t>адъ</w:t>
      </w:r>
      <w:r w:rsidR="00825260" w:rsidRPr="006B4F77">
        <w:rPr>
          <w:rFonts w:ascii="Times New Roman" w:hAnsi="Times New Roman" w:cs="Times New Roman"/>
          <w:sz w:val="28"/>
          <w:szCs w:val="28"/>
        </w:rPr>
        <w:t>ю</w:t>
      </w:r>
      <w:r w:rsidRPr="006B4F77">
        <w:rPr>
          <w:rFonts w:ascii="Times New Roman" w:hAnsi="Times New Roman" w:cs="Times New Roman"/>
          <w:sz w:val="28"/>
          <w:szCs w:val="28"/>
        </w:rPr>
        <w:t>вантной</w:t>
      </w:r>
      <w:proofErr w:type="spellEnd"/>
      <w:r w:rsidRPr="006B4F77">
        <w:rPr>
          <w:rFonts w:ascii="Times New Roman" w:hAnsi="Times New Roman" w:cs="Times New Roman"/>
          <w:sz w:val="28"/>
          <w:szCs w:val="28"/>
        </w:rPr>
        <w:t xml:space="preserve"> химиотерапией, начинать нужно через 2 недели после </w:t>
      </w:r>
      <w:proofErr w:type="spellStart"/>
      <w:r w:rsidRPr="006B4F77">
        <w:rPr>
          <w:rFonts w:ascii="Times New Roman" w:hAnsi="Times New Roman" w:cs="Times New Roman"/>
          <w:sz w:val="28"/>
          <w:szCs w:val="28"/>
        </w:rPr>
        <w:t>энуклеции</w:t>
      </w:r>
      <w:proofErr w:type="spellEnd"/>
      <w:r w:rsidRPr="006B4F77">
        <w:rPr>
          <w:rFonts w:ascii="Times New Roman" w:hAnsi="Times New Roman" w:cs="Times New Roman"/>
          <w:sz w:val="28"/>
          <w:szCs w:val="28"/>
        </w:rPr>
        <w:t>.</w:t>
      </w:r>
    </w:p>
    <w:p w14:paraId="78D7E447" w14:textId="77777777" w:rsidR="00351F75" w:rsidRPr="006B4F77" w:rsidRDefault="00351F75"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Наружное облучение регионарных лимфоузлов или отдаленных метастазов (IRSS </w:t>
      </w:r>
      <w:proofErr w:type="spellStart"/>
      <w:r w:rsidRPr="006B4F77">
        <w:rPr>
          <w:rFonts w:ascii="Times New Roman" w:hAnsi="Times New Roman" w:cs="Times New Roman"/>
          <w:sz w:val="28"/>
          <w:szCs w:val="28"/>
        </w:rPr>
        <w:t>stageIIIb</w:t>
      </w:r>
      <w:proofErr w:type="spellEnd"/>
      <w:r w:rsidRPr="006B4F77">
        <w:rPr>
          <w:rFonts w:ascii="Times New Roman" w:hAnsi="Times New Roman" w:cs="Times New Roman"/>
          <w:sz w:val="28"/>
          <w:szCs w:val="28"/>
        </w:rPr>
        <w:t>/</w:t>
      </w:r>
      <w:proofErr w:type="spellStart"/>
      <w:r w:rsidRPr="006B4F77">
        <w:rPr>
          <w:rFonts w:ascii="Times New Roman" w:hAnsi="Times New Roman" w:cs="Times New Roman"/>
          <w:sz w:val="28"/>
          <w:szCs w:val="28"/>
        </w:rPr>
        <w:t>IVa</w:t>
      </w:r>
      <w:proofErr w:type="spellEnd"/>
      <w:r w:rsidRPr="006B4F77">
        <w:rPr>
          <w:rFonts w:ascii="Times New Roman" w:hAnsi="Times New Roman" w:cs="Times New Roman"/>
          <w:sz w:val="28"/>
          <w:szCs w:val="28"/>
        </w:rPr>
        <w:t xml:space="preserve">) – применяется в качестве локального </w:t>
      </w:r>
      <w:proofErr w:type="spellStart"/>
      <w:r w:rsidRPr="006B4F77">
        <w:rPr>
          <w:rFonts w:ascii="Times New Roman" w:hAnsi="Times New Roman" w:cs="Times New Roman"/>
          <w:sz w:val="28"/>
          <w:szCs w:val="28"/>
        </w:rPr>
        <w:t>консолидируюшего</w:t>
      </w:r>
      <w:proofErr w:type="spellEnd"/>
      <w:r w:rsidRPr="006B4F77">
        <w:rPr>
          <w:rFonts w:ascii="Times New Roman" w:hAnsi="Times New Roman" w:cs="Times New Roman"/>
          <w:sz w:val="28"/>
          <w:szCs w:val="28"/>
        </w:rPr>
        <w:t xml:space="preserve"> лечения. Доза зависит от остаточной опухоли. </w:t>
      </w:r>
    </w:p>
    <w:p w14:paraId="0D5D6F3B" w14:textId="77777777" w:rsidR="009E71D9" w:rsidRPr="006B4F77" w:rsidRDefault="00A30353"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Краниальное и краниоспинальное облучение </w:t>
      </w:r>
      <w:r w:rsidR="009E71D9" w:rsidRPr="006B4F77">
        <w:rPr>
          <w:rFonts w:ascii="Times New Roman" w:hAnsi="Times New Roman" w:cs="Times New Roman"/>
          <w:sz w:val="28"/>
          <w:szCs w:val="28"/>
        </w:rPr>
        <w:t xml:space="preserve">–применяется при </w:t>
      </w:r>
      <w:proofErr w:type="spellStart"/>
      <w:r w:rsidR="009E71D9" w:rsidRPr="006B4F77">
        <w:rPr>
          <w:rFonts w:ascii="Times New Roman" w:hAnsi="Times New Roman" w:cs="Times New Roman"/>
          <w:sz w:val="28"/>
          <w:szCs w:val="28"/>
        </w:rPr>
        <w:t>трилатеральной</w:t>
      </w:r>
      <w:proofErr w:type="spellEnd"/>
      <w:r w:rsidR="009E71D9" w:rsidRPr="006B4F77">
        <w:rPr>
          <w:rFonts w:ascii="Times New Roman" w:hAnsi="Times New Roman" w:cs="Times New Roman"/>
          <w:sz w:val="28"/>
          <w:szCs w:val="28"/>
        </w:rPr>
        <w:t xml:space="preserve"> </w:t>
      </w:r>
      <w:proofErr w:type="spellStart"/>
      <w:r w:rsidR="009E71D9" w:rsidRPr="006B4F77">
        <w:rPr>
          <w:rFonts w:ascii="Times New Roman" w:hAnsi="Times New Roman" w:cs="Times New Roman"/>
          <w:sz w:val="28"/>
          <w:szCs w:val="28"/>
        </w:rPr>
        <w:t>ретинобластом</w:t>
      </w:r>
      <w:r w:rsidR="00E51328">
        <w:rPr>
          <w:rFonts w:ascii="Times New Roman" w:hAnsi="Times New Roman" w:cs="Times New Roman"/>
          <w:sz w:val="28"/>
          <w:szCs w:val="28"/>
        </w:rPr>
        <w:t>е</w:t>
      </w:r>
      <w:proofErr w:type="spellEnd"/>
      <w:r w:rsidR="009E71D9" w:rsidRPr="006B4F77">
        <w:rPr>
          <w:rFonts w:ascii="Times New Roman" w:hAnsi="Times New Roman" w:cs="Times New Roman"/>
          <w:sz w:val="28"/>
          <w:szCs w:val="28"/>
        </w:rPr>
        <w:t xml:space="preserve"> или </w:t>
      </w:r>
      <w:proofErr w:type="spellStart"/>
      <w:r w:rsidR="009E71D9" w:rsidRPr="006B4F77">
        <w:rPr>
          <w:rFonts w:ascii="Times New Roman" w:hAnsi="Times New Roman" w:cs="Times New Roman"/>
          <w:sz w:val="28"/>
          <w:szCs w:val="28"/>
          <w:lang w:val="en-US"/>
        </w:rPr>
        <w:t>IRSSstageIVb</w:t>
      </w:r>
      <w:proofErr w:type="spellEnd"/>
      <w:r w:rsidR="009E71D9" w:rsidRPr="006B4F77">
        <w:rPr>
          <w:rFonts w:ascii="Times New Roman" w:hAnsi="Times New Roman" w:cs="Times New Roman"/>
          <w:sz w:val="28"/>
          <w:szCs w:val="28"/>
        </w:rPr>
        <w:t xml:space="preserve">.    При локализованной </w:t>
      </w:r>
      <w:proofErr w:type="spellStart"/>
      <w:r w:rsidR="009E71D9" w:rsidRPr="006B4F77">
        <w:rPr>
          <w:rFonts w:ascii="Times New Roman" w:hAnsi="Times New Roman" w:cs="Times New Roman"/>
          <w:sz w:val="28"/>
          <w:szCs w:val="28"/>
        </w:rPr>
        <w:t>трилатеральной</w:t>
      </w:r>
      <w:proofErr w:type="spellEnd"/>
      <w:r w:rsidR="009E71D9" w:rsidRPr="006B4F77">
        <w:rPr>
          <w:rFonts w:ascii="Times New Roman" w:hAnsi="Times New Roman" w:cs="Times New Roman"/>
          <w:sz w:val="28"/>
          <w:szCs w:val="28"/>
        </w:rPr>
        <w:t xml:space="preserve"> опухоли без метастазов показано применение </w:t>
      </w:r>
      <w:proofErr w:type="spellStart"/>
      <w:r w:rsidR="009E71D9" w:rsidRPr="006B4F77">
        <w:rPr>
          <w:rFonts w:ascii="Times New Roman" w:hAnsi="Times New Roman" w:cs="Times New Roman"/>
          <w:sz w:val="28"/>
          <w:szCs w:val="28"/>
        </w:rPr>
        <w:t>стереотакт</w:t>
      </w:r>
      <w:r w:rsidR="001E7D70" w:rsidRPr="006B4F77">
        <w:rPr>
          <w:rFonts w:ascii="Times New Roman" w:hAnsi="Times New Roman" w:cs="Times New Roman"/>
          <w:sz w:val="28"/>
          <w:szCs w:val="28"/>
        </w:rPr>
        <w:t>ической</w:t>
      </w:r>
      <w:proofErr w:type="spellEnd"/>
      <w:r w:rsidR="001E7D70" w:rsidRPr="006B4F77">
        <w:rPr>
          <w:rFonts w:ascii="Times New Roman" w:hAnsi="Times New Roman" w:cs="Times New Roman"/>
          <w:sz w:val="28"/>
          <w:szCs w:val="28"/>
        </w:rPr>
        <w:t xml:space="preserve"> лучевой терапии.</w:t>
      </w:r>
    </w:p>
    <w:tbl>
      <w:tblPr>
        <w:tblStyle w:val="ad"/>
        <w:tblW w:w="10261" w:type="dxa"/>
        <w:tblLook w:val="04A0" w:firstRow="1" w:lastRow="0" w:firstColumn="1" w:lastColumn="0" w:noHBand="0" w:noVBand="1"/>
      </w:tblPr>
      <w:tblGrid>
        <w:gridCol w:w="3085"/>
        <w:gridCol w:w="1811"/>
        <w:gridCol w:w="1814"/>
        <w:gridCol w:w="1776"/>
        <w:gridCol w:w="1775"/>
      </w:tblGrid>
      <w:tr w:rsidR="00825260" w:rsidRPr="006B4F77" w14:paraId="35850DC8" w14:textId="77777777" w:rsidTr="0004711C">
        <w:tc>
          <w:tcPr>
            <w:tcW w:w="3085" w:type="dxa"/>
          </w:tcPr>
          <w:p w14:paraId="5480F297" w14:textId="77777777" w:rsidR="00825260" w:rsidRPr="006B4F77" w:rsidRDefault="00825260" w:rsidP="00A40ADC">
            <w:pPr>
              <w:jc w:val="both"/>
              <w:rPr>
                <w:rFonts w:ascii="Times New Roman" w:hAnsi="Times New Roman" w:cs="Times New Roman"/>
                <w:sz w:val="28"/>
                <w:szCs w:val="28"/>
              </w:rPr>
            </w:pPr>
          </w:p>
        </w:tc>
        <w:tc>
          <w:tcPr>
            <w:tcW w:w="1811" w:type="dxa"/>
          </w:tcPr>
          <w:p w14:paraId="71E7619F" w14:textId="77777777" w:rsidR="00825260" w:rsidRPr="006B4F77" w:rsidRDefault="00825260" w:rsidP="00A40ADC">
            <w:pPr>
              <w:jc w:val="both"/>
              <w:rPr>
                <w:rFonts w:ascii="Times New Roman" w:hAnsi="Times New Roman" w:cs="Times New Roman"/>
                <w:sz w:val="28"/>
                <w:szCs w:val="28"/>
              </w:rPr>
            </w:pPr>
            <w:r w:rsidRPr="006B4F77">
              <w:rPr>
                <w:rFonts w:ascii="Times New Roman" w:hAnsi="Times New Roman" w:cs="Times New Roman"/>
                <w:sz w:val="28"/>
                <w:szCs w:val="28"/>
              </w:rPr>
              <w:t>Фракция</w:t>
            </w:r>
          </w:p>
        </w:tc>
        <w:tc>
          <w:tcPr>
            <w:tcW w:w="1814" w:type="dxa"/>
          </w:tcPr>
          <w:p w14:paraId="5498F7A3" w14:textId="77777777" w:rsidR="00825260" w:rsidRPr="006B4F77" w:rsidRDefault="00825260" w:rsidP="00A40ADC">
            <w:pPr>
              <w:jc w:val="both"/>
              <w:rPr>
                <w:rFonts w:ascii="Times New Roman" w:hAnsi="Times New Roman" w:cs="Times New Roman"/>
                <w:sz w:val="28"/>
                <w:szCs w:val="28"/>
              </w:rPr>
            </w:pPr>
            <w:r w:rsidRPr="006B4F77">
              <w:rPr>
                <w:rFonts w:ascii="Times New Roman" w:hAnsi="Times New Roman" w:cs="Times New Roman"/>
                <w:sz w:val="28"/>
                <w:szCs w:val="28"/>
              </w:rPr>
              <w:t>Доза за одну фракцию</w:t>
            </w:r>
          </w:p>
        </w:tc>
        <w:tc>
          <w:tcPr>
            <w:tcW w:w="1776" w:type="dxa"/>
          </w:tcPr>
          <w:p w14:paraId="0B611131" w14:textId="77777777" w:rsidR="00825260" w:rsidRPr="006B4F77" w:rsidRDefault="00825260" w:rsidP="00A40ADC">
            <w:pPr>
              <w:jc w:val="both"/>
              <w:rPr>
                <w:rFonts w:ascii="Times New Roman" w:hAnsi="Times New Roman" w:cs="Times New Roman"/>
                <w:sz w:val="28"/>
                <w:szCs w:val="28"/>
              </w:rPr>
            </w:pPr>
            <w:r w:rsidRPr="006B4F77">
              <w:rPr>
                <w:rFonts w:ascii="Times New Roman" w:hAnsi="Times New Roman" w:cs="Times New Roman"/>
                <w:sz w:val="28"/>
                <w:szCs w:val="28"/>
              </w:rPr>
              <w:t>Общая доза</w:t>
            </w:r>
          </w:p>
        </w:tc>
        <w:tc>
          <w:tcPr>
            <w:tcW w:w="1775" w:type="dxa"/>
          </w:tcPr>
          <w:p w14:paraId="25DD4AA3" w14:textId="77777777" w:rsidR="00825260" w:rsidRPr="006B4F77" w:rsidRDefault="00825260" w:rsidP="00A40ADC">
            <w:pPr>
              <w:jc w:val="both"/>
              <w:rPr>
                <w:rFonts w:ascii="Times New Roman" w:hAnsi="Times New Roman" w:cs="Times New Roman"/>
                <w:sz w:val="28"/>
                <w:szCs w:val="28"/>
              </w:rPr>
            </w:pPr>
            <w:r w:rsidRPr="006B4F77">
              <w:rPr>
                <w:rFonts w:ascii="Times New Roman" w:hAnsi="Times New Roman" w:cs="Times New Roman"/>
                <w:sz w:val="28"/>
                <w:szCs w:val="28"/>
              </w:rPr>
              <w:t>недели</w:t>
            </w:r>
          </w:p>
        </w:tc>
      </w:tr>
      <w:tr w:rsidR="00825260" w:rsidRPr="00F500B2" w14:paraId="11F4328B" w14:textId="77777777" w:rsidTr="0004711C">
        <w:tc>
          <w:tcPr>
            <w:tcW w:w="3085" w:type="dxa"/>
          </w:tcPr>
          <w:p w14:paraId="4C6E7ED5"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Сетчатка и стекловидное тело</w:t>
            </w:r>
          </w:p>
        </w:tc>
        <w:tc>
          <w:tcPr>
            <w:tcW w:w="1811" w:type="dxa"/>
            <w:vMerge w:val="restart"/>
          </w:tcPr>
          <w:p w14:paraId="46048EAA"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25</w:t>
            </w:r>
          </w:p>
        </w:tc>
        <w:tc>
          <w:tcPr>
            <w:tcW w:w="1814" w:type="dxa"/>
            <w:vMerge w:val="restart"/>
          </w:tcPr>
          <w:p w14:paraId="37E1EF11"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2Гр</w:t>
            </w:r>
          </w:p>
        </w:tc>
        <w:tc>
          <w:tcPr>
            <w:tcW w:w="1776" w:type="dxa"/>
          </w:tcPr>
          <w:p w14:paraId="719D3ACF"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50Гр</w:t>
            </w:r>
          </w:p>
        </w:tc>
        <w:tc>
          <w:tcPr>
            <w:tcW w:w="1775" w:type="dxa"/>
            <w:vMerge w:val="restart"/>
          </w:tcPr>
          <w:p w14:paraId="37E61D06"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5</w:t>
            </w:r>
          </w:p>
        </w:tc>
      </w:tr>
      <w:tr w:rsidR="00825260" w:rsidRPr="00F500B2" w14:paraId="174A0B66" w14:textId="77777777" w:rsidTr="0004711C">
        <w:tc>
          <w:tcPr>
            <w:tcW w:w="3085" w:type="dxa"/>
          </w:tcPr>
          <w:p w14:paraId="6043BD49" w14:textId="77777777" w:rsidR="00825260" w:rsidRPr="00F500B2" w:rsidRDefault="00825260" w:rsidP="00A40ADC">
            <w:pPr>
              <w:jc w:val="both"/>
              <w:rPr>
                <w:rFonts w:ascii="Times New Roman" w:hAnsi="Times New Roman" w:cs="Times New Roman"/>
                <w:sz w:val="24"/>
                <w:szCs w:val="24"/>
              </w:rPr>
            </w:pPr>
            <w:proofErr w:type="spellStart"/>
            <w:r w:rsidRPr="00F500B2">
              <w:rPr>
                <w:rFonts w:ascii="Times New Roman" w:hAnsi="Times New Roman" w:cs="Times New Roman"/>
                <w:sz w:val="24"/>
                <w:szCs w:val="24"/>
              </w:rPr>
              <w:t>Интракраниальные</w:t>
            </w:r>
            <w:proofErr w:type="spellEnd"/>
            <w:r w:rsidRPr="00F500B2">
              <w:rPr>
                <w:rFonts w:ascii="Times New Roman" w:hAnsi="Times New Roman" w:cs="Times New Roman"/>
                <w:sz w:val="24"/>
                <w:szCs w:val="24"/>
              </w:rPr>
              <w:t xml:space="preserve"> опухоли</w:t>
            </w:r>
          </w:p>
        </w:tc>
        <w:tc>
          <w:tcPr>
            <w:tcW w:w="1811" w:type="dxa"/>
            <w:vMerge/>
          </w:tcPr>
          <w:p w14:paraId="21C17B9A" w14:textId="77777777" w:rsidR="00825260" w:rsidRPr="00F500B2" w:rsidRDefault="00825260" w:rsidP="00A40ADC">
            <w:pPr>
              <w:jc w:val="both"/>
              <w:rPr>
                <w:rFonts w:ascii="Times New Roman" w:hAnsi="Times New Roman" w:cs="Times New Roman"/>
                <w:sz w:val="24"/>
                <w:szCs w:val="24"/>
              </w:rPr>
            </w:pPr>
          </w:p>
        </w:tc>
        <w:tc>
          <w:tcPr>
            <w:tcW w:w="1814" w:type="dxa"/>
            <w:vMerge/>
          </w:tcPr>
          <w:p w14:paraId="16AF93DF" w14:textId="77777777" w:rsidR="00825260" w:rsidRPr="00F500B2" w:rsidRDefault="00825260" w:rsidP="00A40ADC">
            <w:pPr>
              <w:jc w:val="both"/>
              <w:rPr>
                <w:rFonts w:ascii="Times New Roman" w:hAnsi="Times New Roman" w:cs="Times New Roman"/>
                <w:sz w:val="24"/>
                <w:szCs w:val="24"/>
              </w:rPr>
            </w:pPr>
          </w:p>
        </w:tc>
        <w:tc>
          <w:tcPr>
            <w:tcW w:w="1776" w:type="dxa"/>
          </w:tcPr>
          <w:p w14:paraId="68C88C14"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54Гр</w:t>
            </w:r>
          </w:p>
        </w:tc>
        <w:tc>
          <w:tcPr>
            <w:tcW w:w="1775" w:type="dxa"/>
            <w:vMerge/>
          </w:tcPr>
          <w:p w14:paraId="70B2D2B3" w14:textId="77777777" w:rsidR="00825260" w:rsidRPr="00F500B2" w:rsidRDefault="00825260" w:rsidP="00A40ADC">
            <w:pPr>
              <w:jc w:val="both"/>
              <w:rPr>
                <w:rFonts w:ascii="Times New Roman" w:hAnsi="Times New Roman" w:cs="Times New Roman"/>
                <w:sz w:val="24"/>
                <w:szCs w:val="24"/>
              </w:rPr>
            </w:pPr>
          </w:p>
        </w:tc>
      </w:tr>
      <w:tr w:rsidR="00825260" w:rsidRPr="00F500B2" w14:paraId="650BC4B3" w14:textId="77777777" w:rsidTr="0004711C">
        <w:tc>
          <w:tcPr>
            <w:tcW w:w="3085" w:type="dxa"/>
          </w:tcPr>
          <w:p w14:paraId="0EA410F7"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краниоспинальное</w:t>
            </w:r>
          </w:p>
        </w:tc>
        <w:tc>
          <w:tcPr>
            <w:tcW w:w="1811" w:type="dxa"/>
            <w:vMerge/>
          </w:tcPr>
          <w:p w14:paraId="472B7D17" w14:textId="77777777" w:rsidR="00825260" w:rsidRPr="00F500B2" w:rsidRDefault="00825260" w:rsidP="00A40ADC">
            <w:pPr>
              <w:jc w:val="both"/>
              <w:rPr>
                <w:rFonts w:ascii="Times New Roman" w:hAnsi="Times New Roman" w:cs="Times New Roman"/>
                <w:sz w:val="24"/>
                <w:szCs w:val="24"/>
              </w:rPr>
            </w:pPr>
          </w:p>
        </w:tc>
        <w:tc>
          <w:tcPr>
            <w:tcW w:w="1814" w:type="dxa"/>
            <w:vMerge/>
          </w:tcPr>
          <w:p w14:paraId="6A6ABF62" w14:textId="77777777" w:rsidR="00825260" w:rsidRPr="00F500B2" w:rsidRDefault="00825260" w:rsidP="00A40ADC">
            <w:pPr>
              <w:jc w:val="both"/>
              <w:rPr>
                <w:rFonts w:ascii="Times New Roman" w:hAnsi="Times New Roman" w:cs="Times New Roman"/>
                <w:sz w:val="24"/>
                <w:szCs w:val="24"/>
              </w:rPr>
            </w:pPr>
          </w:p>
        </w:tc>
        <w:tc>
          <w:tcPr>
            <w:tcW w:w="1776" w:type="dxa"/>
          </w:tcPr>
          <w:p w14:paraId="1C3CFF40"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30ГР</w:t>
            </w:r>
          </w:p>
          <w:p w14:paraId="6B18FC42" w14:textId="77777777" w:rsidR="00825260" w:rsidRPr="00F500B2" w:rsidRDefault="00825260" w:rsidP="00A40ADC">
            <w:pPr>
              <w:jc w:val="both"/>
              <w:rPr>
                <w:rFonts w:ascii="Times New Roman" w:hAnsi="Times New Roman" w:cs="Times New Roman"/>
                <w:sz w:val="24"/>
                <w:szCs w:val="24"/>
              </w:rPr>
            </w:pPr>
            <w:r w:rsidRPr="00F500B2">
              <w:rPr>
                <w:rFonts w:ascii="Times New Roman" w:hAnsi="Times New Roman" w:cs="Times New Roman"/>
                <w:sz w:val="24"/>
                <w:szCs w:val="24"/>
              </w:rPr>
              <w:t>на опухоль до 45Гр</w:t>
            </w:r>
          </w:p>
        </w:tc>
        <w:tc>
          <w:tcPr>
            <w:tcW w:w="1775" w:type="dxa"/>
            <w:vMerge/>
          </w:tcPr>
          <w:p w14:paraId="38927127" w14:textId="77777777" w:rsidR="00825260" w:rsidRPr="00F500B2" w:rsidRDefault="00825260" w:rsidP="00A40ADC">
            <w:pPr>
              <w:jc w:val="both"/>
              <w:rPr>
                <w:rFonts w:ascii="Times New Roman" w:hAnsi="Times New Roman" w:cs="Times New Roman"/>
                <w:sz w:val="24"/>
                <w:szCs w:val="24"/>
              </w:rPr>
            </w:pPr>
          </w:p>
        </w:tc>
      </w:tr>
    </w:tbl>
    <w:p w14:paraId="0F85F793" w14:textId="77777777" w:rsidR="00A842C2" w:rsidRPr="0004711C" w:rsidRDefault="00974A4F" w:rsidP="00A40ADC">
      <w:pPr>
        <w:spacing w:after="0" w:line="240" w:lineRule="auto"/>
        <w:jc w:val="both"/>
        <w:rPr>
          <w:rFonts w:ascii="Times New Roman" w:hAnsi="Times New Roman" w:cs="Times New Roman"/>
          <w:b/>
          <w:sz w:val="28"/>
          <w:szCs w:val="28"/>
        </w:rPr>
      </w:pPr>
      <w:r w:rsidRPr="0004711C">
        <w:rPr>
          <w:rFonts w:ascii="Times New Roman" w:hAnsi="Times New Roman" w:cs="Times New Roman"/>
          <w:b/>
          <w:sz w:val="28"/>
          <w:szCs w:val="28"/>
        </w:rPr>
        <w:t>12.6</w:t>
      </w:r>
      <w:r w:rsidR="00A842C2" w:rsidRPr="0004711C">
        <w:rPr>
          <w:rFonts w:ascii="Times New Roman" w:hAnsi="Times New Roman" w:cs="Times New Roman"/>
          <w:b/>
          <w:sz w:val="28"/>
          <w:szCs w:val="28"/>
        </w:rPr>
        <w:t xml:space="preserve"> Показания для консультации специалистов:</w:t>
      </w:r>
    </w:p>
    <w:tbl>
      <w:tblPr>
        <w:tblStyle w:val="ad"/>
        <w:tblW w:w="10314" w:type="dxa"/>
        <w:tblLook w:val="04A0" w:firstRow="1" w:lastRow="0" w:firstColumn="1" w:lastColumn="0" w:noHBand="0" w:noVBand="1"/>
      </w:tblPr>
      <w:tblGrid>
        <w:gridCol w:w="2235"/>
        <w:gridCol w:w="8079"/>
      </w:tblGrid>
      <w:tr w:rsidR="00C365CF" w:rsidRPr="00F500B2" w14:paraId="61C4FD5F" w14:textId="77777777" w:rsidTr="0004711C">
        <w:tc>
          <w:tcPr>
            <w:tcW w:w="2235" w:type="dxa"/>
          </w:tcPr>
          <w:p w14:paraId="21776F23" w14:textId="77777777" w:rsidR="00C365CF" w:rsidRPr="00F500B2" w:rsidRDefault="00C365CF" w:rsidP="00A40ADC">
            <w:pPr>
              <w:jc w:val="both"/>
              <w:rPr>
                <w:rFonts w:ascii="Times New Roman" w:hAnsi="Times New Roman" w:cs="Times New Roman"/>
                <w:b/>
                <w:bCs/>
                <w:sz w:val="24"/>
                <w:szCs w:val="24"/>
              </w:rPr>
            </w:pPr>
            <w:r w:rsidRPr="00F500B2">
              <w:rPr>
                <w:rFonts w:ascii="Times New Roman" w:hAnsi="Times New Roman" w:cs="Times New Roman"/>
                <w:b/>
                <w:bCs/>
                <w:sz w:val="24"/>
                <w:szCs w:val="24"/>
              </w:rPr>
              <w:t>Специалист</w:t>
            </w:r>
          </w:p>
        </w:tc>
        <w:tc>
          <w:tcPr>
            <w:tcW w:w="8079" w:type="dxa"/>
          </w:tcPr>
          <w:p w14:paraId="7DEF560C" w14:textId="77777777" w:rsidR="00C365CF" w:rsidRPr="00F500B2" w:rsidRDefault="00C365CF" w:rsidP="00A40ADC">
            <w:pPr>
              <w:jc w:val="both"/>
              <w:rPr>
                <w:rFonts w:ascii="Times New Roman" w:hAnsi="Times New Roman" w:cs="Times New Roman"/>
                <w:b/>
                <w:bCs/>
                <w:sz w:val="24"/>
                <w:szCs w:val="24"/>
              </w:rPr>
            </w:pPr>
            <w:r w:rsidRPr="00F500B2">
              <w:rPr>
                <w:rFonts w:ascii="Times New Roman" w:hAnsi="Times New Roman" w:cs="Times New Roman"/>
                <w:b/>
                <w:bCs/>
                <w:sz w:val="24"/>
                <w:szCs w:val="24"/>
              </w:rPr>
              <w:t>Показание</w:t>
            </w:r>
          </w:p>
        </w:tc>
      </w:tr>
      <w:tr w:rsidR="00C365CF" w:rsidRPr="00F500B2" w14:paraId="4DC6369E" w14:textId="77777777" w:rsidTr="0004711C">
        <w:tc>
          <w:tcPr>
            <w:tcW w:w="2235" w:type="dxa"/>
          </w:tcPr>
          <w:p w14:paraId="5D391ED2"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офтальмолог</w:t>
            </w:r>
          </w:p>
        </w:tc>
        <w:tc>
          <w:tcPr>
            <w:tcW w:w="8079" w:type="dxa"/>
          </w:tcPr>
          <w:p w14:paraId="73603B0C"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 xml:space="preserve"> оценка ответа на проводимую терапию, контроль за состоянием зрения, осложнения на фоне лечения, перевязки после энуклеации.</w:t>
            </w:r>
          </w:p>
        </w:tc>
      </w:tr>
      <w:tr w:rsidR="00C365CF" w:rsidRPr="00F500B2" w14:paraId="25DEA1EC" w14:textId="77777777" w:rsidTr="0004711C">
        <w:tc>
          <w:tcPr>
            <w:tcW w:w="2235" w:type="dxa"/>
          </w:tcPr>
          <w:p w14:paraId="482A1D98"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невропатолог</w:t>
            </w:r>
          </w:p>
        </w:tc>
        <w:tc>
          <w:tcPr>
            <w:tcW w:w="8079" w:type="dxa"/>
          </w:tcPr>
          <w:p w14:paraId="12BE3407"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наличие неврологической симптоматики, нарушение функции органов малого таза,  развитие осложнений на фоне химиотерапии.</w:t>
            </w:r>
          </w:p>
        </w:tc>
      </w:tr>
      <w:tr w:rsidR="00C365CF" w:rsidRPr="00F500B2" w14:paraId="13709206" w14:textId="77777777" w:rsidTr="0004711C">
        <w:tc>
          <w:tcPr>
            <w:tcW w:w="2235" w:type="dxa"/>
          </w:tcPr>
          <w:p w14:paraId="68F6A91B"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пульмонолог</w:t>
            </w:r>
          </w:p>
        </w:tc>
        <w:tc>
          <w:tcPr>
            <w:tcW w:w="8079" w:type="dxa"/>
          </w:tcPr>
          <w:p w14:paraId="59C270DC"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 xml:space="preserve">дыхательная недостаточность, при развитии воспалительных процессов со стороны органов дыхания, сопутствующие заболевания органов дыхания. </w:t>
            </w:r>
          </w:p>
        </w:tc>
      </w:tr>
      <w:tr w:rsidR="00C365CF" w:rsidRPr="00F500B2" w14:paraId="0029186A" w14:textId="77777777" w:rsidTr="0004711C">
        <w:tc>
          <w:tcPr>
            <w:tcW w:w="2235" w:type="dxa"/>
          </w:tcPr>
          <w:p w14:paraId="609EAB72"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кардиолог</w:t>
            </w:r>
          </w:p>
        </w:tc>
        <w:tc>
          <w:tcPr>
            <w:tcW w:w="8079" w:type="dxa"/>
          </w:tcPr>
          <w:p w14:paraId="42242841"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наличие сопутствующего заболевания со стороны сердечно сосудистой системы, развитие осложнении во время химиотерапии.</w:t>
            </w:r>
          </w:p>
        </w:tc>
      </w:tr>
      <w:tr w:rsidR="00C365CF" w:rsidRPr="00F500B2" w14:paraId="1E241432" w14:textId="77777777" w:rsidTr="0004711C">
        <w:tc>
          <w:tcPr>
            <w:tcW w:w="2235" w:type="dxa"/>
          </w:tcPr>
          <w:p w14:paraId="439A42F8"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хирург</w:t>
            </w:r>
          </w:p>
        </w:tc>
        <w:tc>
          <w:tcPr>
            <w:tcW w:w="8079" w:type="dxa"/>
          </w:tcPr>
          <w:p w14:paraId="1008013C"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для планирования и проведения оперативного лечения, биопсия отдаленных метастазов, развитие сопутствующей острой хирургической патологии</w:t>
            </w:r>
          </w:p>
        </w:tc>
      </w:tr>
      <w:tr w:rsidR="00C365CF" w:rsidRPr="00F500B2" w14:paraId="2846F2FD" w14:textId="77777777" w:rsidTr="0004711C">
        <w:tc>
          <w:tcPr>
            <w:tcW w:w="2235" w:type="dxa"/>
          </w:tcPr>
          <w:p w14:paraId="69277AE2"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эндокринолог</w:t>
            </w:r>
          </w:p>
        </w:tc>
        <w:tc>
          <w:tcPr>
            <w:tcW w:w="8079" w:type="dxa"/>
          </w:tcPr>
          <w:p w14:paraId="2AA21D33"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 xml:space="preserve">при </w:t>
            </w:r>
            <w:proofErr w:type="spellStart"/>
            <w:r w:rsidRPr="00F500B2">
              <w:rPr>
                <w:rFonts w:ascii="Times New Roman" w:hAnsi="Times New Roman" w:cs="Times New Roman"/>
                <w:bCs/>
                <w:sz w:val="24"/>
                <w:szCs w:val="24"/>
              </w:rPr>
              <w:t>трилатеральной</w:t>
            </w:r>
            <w:proofErr w:type="spellEnd"/>
            <w:r w:rsidRPr="00F500B2">
              <w:rPr>
                <w:rFonts w:ascii="Times New Roman" w:hAnsi="Times New Roman" w:cs="Times New Roman"/>
                <w:bCs/>
                <w:sz w:val="24"/>
                <w:szCs w:val="24"/>
              </w:rPr>
              <w:t xml:space="preserve"> </w:t>
            </w:r>
            <w:proofErr w:type="spellStart"/>
            <w:r w:rsidRPr="00F500B2">
              <w:rPr>
                <w:rFonts w:ascii="Times New Roman" w:hAnsi="Times New Roman" w:cs="Times New Roman"/>
                <w:bCs/>
                <w:sz w:val="24"/>
                <w:szCs w:val="24"/>
              </w:rPr>
              <w:t>ретинобластоме</w:t>
            </w:r>
            <w:proofErr w:type="spellEnd"/>
            <w:r w:rsidRPr="00F500B2">
              <w:rPr>
                <w:rFonts w:ascii="Times New Roman" w:hAnsi="Times New Roman" w:cs="Times New Roman"/>
                <w:bCs/>
                <w:sz w:val="24"/>
                <w:szCs w:val="24"/>
              </w:rPr>
              <w:t>, поражени</w:t>
            </w:r>
            <w:r w:rsidR="00562458" w:rsidRPr="00F500B2">
              <w:rPr>
                <w:rFonts w:ascii="Times New Roman" w:hAnsi="Times New Roman" w:cs="Times New Roman"/>
                <w:bCs/>
                <w:sz w:val="24"/>
                <w:szCs w:val="24"/>
              </w:rPr>
              <w:t>е</w:t>
            </w:r>
            <w:r w:rsidRPr="00F500B2">
              <w:rPr>
                <w:rFonts w:ascii="Times New Roman" w:hAnsi="Times New Roman" w:cs="Times New Roman"/>
                <w:bCs/>
                <w:sz w:val="24"/>
                <w:szCs w:val="24"/>
              </w:rPr>
              <w:t xml:space="preserve"> ЦНС</w:t>
            </w:r>
            <w:r w:rsidR="00562458" w:rsidRPr="00F500B2">
              <w:rPr>
                <w:rFonts w:ascii="Times New Roman" w:hAnsi="Times New Roman" w:cs="Times New Roman"/>
                <w:bCs/>
                <w:sz w:val="24"/>
                <w:szCs w:val="24"/>
              </w:rPr>
              <w:t xml:space="preserve"> с признаками нарушения гормонального статуса</w:t>
            </w:r>
            <w:r w:rsidRPr="00F500B2">
              <w:rPr>
                <w:rFonts w:ascii="Times New Roman" w:hAnsi="Times New Roman" w:cs="Times New Roman"/>
                <w:bCs/>
                <w:sz w:val="24"/>
                <w:szCs w:val="24"/>
              </w:rPr>
              <w:t>, развити</w:t>
            </w:r>
            <w:r w:rsidR="00562458" w:rsidRPr="00F500B2">
              <w:rPr>
                <w:rFonts w:ascii="Times New Roman" w:hAnsi="Times New Roman" w:cs="Times New Roman"/>
                <w:bCs/>
                <w:sz w:val="24"/>
                <w:szCs w:val="24"/>
              </w:rPr>
              <w:t>е</w:t>
            </w:r>
            <w:r w:rsidRPr="00F500B2">
              <w:rPr>
                <w:rFonts w:ascii="Times New Roman" w:hAnsi="Times New Roman" w:cs="Times New Roman"/>
                <w:bCs/>
                <w:sz w:val="24"/>
                <w:szCs w:val="24"/>
              </w:rPr>
              <w:t xml:space="preserve"> осложнении во время химиотерапии</w:t>
            </w:r>
            <w:r w:rsidR="00562458" w:rsidRPr="00F500B2">
              <w:rPr>
                <w:rFonts w:ascii="Times New Roman" w:hAnsi="Times New Roman" w:cs="Times New Roman"/>
                <w:bCs/>
                <w:sz w:val="24"/>
                <w:szCs w:val="24"/>
              </w:rPr>
              <w:t>;</w:t>
            </w:r>
          </w:p>
        </w:tc>
      </w:tr>
      <w:tr w:rsidR="00C365CF" w:rsidRPr="00F500B2" w14:paraId="16B69949" w14:textId="77777777" w:rsidTr="0004711C">
        <w:tc>
          <w:tcPr>
            <w:tcW w:w="2235" w:type="dxa"/>
          </w:tcPr>
          <w:p w14:paraId="44E495FF"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гастроэнтеролог</w:t>
            </w:r>
          </w:p>
        </w:tc>
        <w:tc>
          <w:tcPr>
            <w:tcW w:w="8079" w:type="dxa"/>
          </w:tcPr>
          <w:p w14:paraId="105B396C"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bCs/>
                <w:sz w:val="24"/>
                <w:szCs w:val="24"/>
              </w:rPr>
              <w:t>наличи</w:t>
            </w:r>
            <w:r w:rsidR="00562458" w:rsidRPr="00F500B2">
              <w:rPr>
                <w:rFonts w:ascii="Times New Roman" w:hAnsi="Times New Roman" w:cs="Times New Roman"/>
                <w:bCs/>
                <w:sz w:val="24"/>
                <w:szCs w:val="24"/>
              </w:rPr>
              <w:t>е</w:t>
            </w:r>
            <w:r w:rsidRPr="00F500B2">
              <w:rPr>
                <w:rFonts w:ascii="Times New Roman" w:hAnsi="Times New Roman" w:cs="Times New Roman"/>
                <w:bCs/>
                <w:sz w:val="24"/>
                <w:szCs w:val="24"/>
              </w:rPr>
              <w:t xml:space="preserve"> сопутствующего заболевания, развити</w:t>
            </w:r>
            <w:r w:rsidR="00562458" w:rsidRPr="00F500B2">
              <w:rPr>
                <w:rFonts w:ascii="Times New Roman" w:hAnsi="Times New Roman" w:cs="Times New Roman"/>
                <w:bCs/>
                <w:sz w:val="24"/>
                <w:szCs w:val="24"/>
              </w:rPr>
              <w:t>е</w:t>
            </w:r>
            <w:r w:rsidRPr="00F500B2">
              <w:rPr>
                <w:rFonts w:ascii="Times New Roman" w:hAnsi="Times New Roman" w:cs="Times New Roman"/>
                <w:bCs/>
                <w:sz w:val="24"/>
                <w:szCs w:val="24"/>
              </w:rPr>
              <w:t xml:space="preserve"> осложнении</w:t>
            </w:r>
            <w:r w:rsidR="00562458" w:rsidRPr="00F500B2">
              <w:rPr>
                <w:rFonts w:ascii="Times New Roman" w:hAnsi="Times New Roman" w:cs="Times New Roman"/>
                <w:bCs/>
                <w:sz w:val="24"/>
                <w:szCs w:val="24"/>
              </w:rPr>
              <w:t xml:space="preserve"> со стороны желудочно-кишечного тракта</w:t>
            </w:r>
            <w:r w:rsidRPr="00F500B2">
              <w:rPr>
                <w:rFonts w:ascii="Times New Roman" w:hAnsi="Times New Roman" w:cs="Times New Roman"/>
                <w:bCs/>
                <w:sz w:val="24"/>
                <w:szCs w:val="24"/>
              </w:rPr>
              <w:t xml:space="preserve"> во время химиотерапии</w:t>
            </w:r>
            <w:r w:rsidR="00562458" w:rsidRPr="00F500B2">
              <w:rPr>
                <w:rFonts w:ascii="Times New Roman" w:hAnsi="Times New Roman" w:cs="Times New Roman"/>
                <w:bCs/>
                <w:sz w:val="24"/>
                <w:szCs w:val="24"/>
              </w:rPr>
              <w:t>;</w:t>
            </w:r>
          </w:p>
        </w:tc>
      </w:tr>
      <w:tr w:rsidR="00C365CF" w:rsidRPr="00F500B2" w14:paraId="4688F690" w14:textId="77777777" w:rsidTr="0004711C">
        <w:tc>
          <w:tcPr>
            <w:tcW w:w="2235" w:type="dxa"/>
          </w:tcPr>
          <w:p w14:paraId="76235012"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анестезиолог</w:t>
            </w:r>
          </w:p>
        </w:tc>
        <w:tc>
          <w:tcPr>
            <w:tcW w:w="8079" w:type="dxa"/>
          </w:tcPr>
          <w:p w14:paraId="43C3B87A"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 xml:space="preserve">выбор сосудистого доступа, катетеризация центральных вен, установка </w:t>
            </w:r>
            <w:r w:rsidR="00562458" w:rsidRPr="00F500B2">
              <w:rPr>
                <w:rFonts w:ascii="Times New Roman" w:hAnsi="Times New Roman" w:cs="Times New Roman"/>
                <w:sz w:val="24"/>
                <w:szCs w:val="24"/>
              </w:rPr>
              <w:lastRenderedPageBreak/>
              <w:t xml:space="preserve">длительно-стоящих катетеров, </w:t>
            </w:r>
            <w:r w:rsidRPr="00F500B2">
              <w:rPr>
                <w:rFonts w:ascii="Times New Roman" w:hAnsi="Times New Roman" w:cs="Times New Roman"/>
                <w:sz w:val="24"/>
                <w:szCs w:val="24"/>
              </w:rPr>
              <w:t>перед опера</w:t>
            </w:r>
            <w:r w:rsidR="00562458" w:rsidRPr="00F500B2">
              <w:rPr>
                <w:rFonts w:ascii="Times New Roman" w:hAnsi="Times New Roman" w:cs="Times New Roman"/>
                <w:sz w:val="24"/>
                <w:szCs w:val="24"/>
              </w:rPr>
              <w:t>тивным вмешательством;</w:t>
            </w:r>
          </w:p>
        </w:tc>
      </w:tr>
      <w:tr w:rsidR="00C365CF" w:rsidRPr="00F500B2" w14:paraId="37C61CAB" w14:textId="77777777" w:rsidTr="0004711C">
        <w:tc>
          <w:tcPr>
            <w:tcW w:w="2235" w:type="dxa"/>
          </w:tcPr>
          <w:p w14:paraId="0F67CEC7"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lastRenderedPageBreak/>
              <w:t>радиолог</w:t>
            </w:r>
          </w:p>
        </w:tc>
        <w:tc>
          <w:tcPr>
            <w:tcW w:w="8079" w:type="dxa"/>
          </w:tcPr>
          <w:p w14:paraId="1C746151"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перед  лучевой терапией</w:t>
            </w:r>
            <w:r w:rsidR="00562458" w:rsidRPr="00F500B2">
              <w:rPr>
                <w:rFonts w:ascii="Times New Roman" w:hAnsi="Times New Roman" w:cs="Times New Roman"/>
                <w:sz w:val="24"/>
                <w:szCs w:val="24"/>
              </w:rPr>
              <w:t>;</w:t>
            </w:r>
          </w:p>
        </w:tc>
      </w:tr>
      <w:tr w:rsidR="00C365CF" w:rsidRPr="00F500B2" w14:paraId="69DDBED5" w14:textId="77777777" w:rsidTr="0004711C">
        <w:tc>
          <w:tcPr>
            <w:tcW w:w="2235" w:type="dxa"/>
          </w:tcPr>
          <w:p w14:paraId="4646A775"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диетолог</w:t>
            </w:r>
          </w:p>
        </w:tc>
        <w:tc>
          <w:tcPr>
            <w:tcW w:w="8079" w:type="dxa"/>
          </w:tcPr>
          <w:p w14:paraId="1F931D74" w14:textId="77777777" w:rsidR="00C365CF" w:rsidRPr="00F500B2" w:rsidRDefault="00562458" w:rsidP="00A40ADC">
            <w:pPr>
              <w:jc w:val="both"/>
              <w:rPr>
                <w:rFonts w:ascii="Times New Roman" w:hAnsi="Times New Roman" w:cs="Times New Roman"/>
                <w:bCs/>
                <w:sz w:val="24"/>
                <w:szCs w:val="24"/>
              </w:rPr>
            </w:pPr>
            <w:r w:rsidRPr="00F500B2">
              <w:rPr>
                <w:rFonts w:ascii="Times New Roman" w:hAnsi="Times New Roman" w:cs="Times New Roman"/>
                <w:sz w:val="24"/>
                <w:szCs w:val="24"/>
              </w:rPr>
              <w:t>коррекция</w:t>
            </w:r>
            <w:r w:rsidR="00C365CF" w:rsidRPr="00F500B2">
              <w:rPr>
                <w:rFonts w:ascii="Times New Roman" w:hAnsi="Times New Roman" w:cs="Times New Roman"/>
                <w:sz w:val="24"/>
                <w:szCs w:val="24"/>
              </w:rPr>
              <w:t xml:space="preserve"> питания</w:t>
            </w:r>
            <w:bookmarkStart w:id="3" w:name="page17"/>
            <w:bookmarkEnd w:id="3"/>
            <w:r w:rsidRPr="00F500B2">
              <w:rPr>
                <w:rFonts w:ascii="Times New Roman" w:hAnsi="Times New Roman" w:cs="Times New Roman"/>
                <w:sz w:val="24"/>
                <w:szCs w:val="24"/>
              </w:rPr>
              <w:t xml:space="preserve"> у пациентов с кахексией на фоне запущенного заболевания, при проведении химиотерапии</w:t>
            </w:r>
            <w:r w:rsidR="00C365CF" w:rsidRPr="00F500B2">
              <w:rPr>
                <w:rFonts w:ascii="Times New Roman" w:hAnsi="Times New Roman" w:cs="Times New Roman"/>
                <w:sz w:val="24"/>
                <w:szCs w:val="24"/>
              </w:rPr>
              <w:t>;</w:t>
            </w:r>
          </w:p>
        </w:tc>
      </w:tr>
      <w:tr w:rsidR="00C365CF" w:rsidRPr="00F500B2" w14:paraId="39D57BF4" w14:textId="77777777" w:rsidTr="0004711C">
        <w:tc>
          <w:tcPr>
            <w:tcW w:w="2235" w:type="dxa"/>
          </w:tcPr>
          <w:p w14:paraId="7AEEED75"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генетик</w:t>
            </w:r>
          </w:p>
        </w:tc>
        <w:tc>
          <w:tcPr>
            <w:tcW w:w="8079" w:type="dxa"/>
          </w:tcPr>
          <w:p w14:paraId="3B1899EA"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наследственн</w:t>
            </w:r>
            <w:r w:rsidR="00562458" w:rsidRPr="00F500B2">
              <w:rPr>
                <w:rFonts w:ascii="Times New Roman" w:hAnsi="Times New Roman" w:cs="Times New Roman"/>
                <w:sz w:val="24"/>
                <w:szCs w:val="24"/>
              </w:rPr>
              <w:t>ая</w:t>
            </w:r>
            <w:r w:rsidRPr="00F500B2">
              <w:rPr>
                <w:rFonts w:ascii="Times New Roman" w:hAnsi="Times New Roman" w:cs="Times New Roman"/>
                <w:sz w:val="24"/>
                <w:szCs w:val="24"/>
              </w:rPr>
              <w:t xml:space="preserve"> форм</w:t>
            </w:r>
            <w:r w:rsidR="00562458" w:rsidRPr="00F500B2">
              <w:rPr>
                <w:rFonts w:ascii="Times New Roman" w:hAnsi="Times New Roman" w:cs="Times New Roman"/>
                <w:sz w:val="24"/>
                <w:szCs w:val="24"/>
              </w:rPr>
              <w:t>а</w:t>
            </w:r>
            <w:r w:rsidRPr="00F500B2">
              <w:rPr>
                <w:rFonts w:ascii="Times New Roman" w:hAnsi="Times New Roman" w:cs="Times New Roman"/>
                <w:sz w:val="24"/>
                <w:szCs w:val="24"/>
              </w:rPr>
              <w:t xml:space="preserve"> заболевания</w:t>
            </w:r>
            <w:r w:rsidR="00562458" w:rsidRPr="00F500B2">
              <w:rPr>
                <w:rFonts w:ascii="Times New Roman" w:hAnsi="Times New Roman" w:cs="Times New Roman"/>
                <w:sz w:val="24"/>
                <w:szCs w:val="24"/>
              </w:rPr>
              <w:t>;</w:t>
            </w:r>
          </w:p>
        </w:tc>
      </w:tr>
      <w:tr w:rsidR="00C365CF" w:rsidRPr="00F500B2" w14:paraId="2394F84C" w14:textId="77777777" w:rsidTr="0004711C">
        <w:tc>
          <w:tcPr>
            <w:tcW w:w="2235" w:type="dxa"/>
          </w:tcPr>
          <w:p w14:paraId="4E01003A"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ЛОР</w:t>
            </w:r>
          </w:p>
        </w:tc>
        <w:tc>
          <w:tcPr>
            <w:tcW w:w="8079" w:type="dxa"/>
          </w:tcPr>
          <w:p w14:paraId="1772A0F1" w14:textId="77777777" w:rsidR="00C365CF" w:rsidRPr="00F500B2" w:rsidRDefault="00562458" w:rsidP="00A40ADC">
            <w:pPr>
              <w:jc w:val="both"/>
              <w:rPr>
                <w:rFonts w:ascii="Times New Roman" w:hAnsi="Times New Roman" w:cs="Times New Roman"/>
                <w:bCs/>
                <w:sz w:val="24"/>
                <w:szCs w:val="24"/>
              </w:rPr>
            </w:pPr>
            <w:r w:rsidRPr="00F500B2">
              <w:rPr>
                <w:rFonts w:ascii="Times New Roman" w:hAnsi="Times New Roman" w:cs="Times New Roman"/>
                <w:sz w:val="24"/>
                <w:szCs w:val="24"/>
              </w:rPr>
              <w:t xml:space="preserve">проверка слуха перед началом химиотерапии, </w:t>
            </w:r>
            <w:r w:rsidR="00C365CF" w:rsidRPr="00F500B2">
              <w:rPr>
                <w:rFonts w:ascii="Times New Roman" w:hAnsi="Times New Roman" w:cs="Times New Roman"/>
                <w:sz w:val="24"/>
                <w:szCs w:val="24"/>
              </w:rPr>
              <w:t>развити</w:t>
            </w:r>
            <w:r w:rsidRPr="00F500B2">
              <w:rPr>
                <w:rFonts w:ascii="Times New Roman" w:hAnsi="Times New Roman" w:cs="Times New Roman"/>
                <w:sz w:val="24"/>
                <w:szCs w:val="24"/>
              </w:rPr>
              <w:t>е</w:t>
            </w:r>
            <w:r w:rsidR="00C365CF" w:rsidRPr="00F500B2">
              <w:rPr>
                <w:rFonts w:ascii="Times New Roman" w:hAnsi="Times New Roman" w:cs="Times New Roman"/>
                <w:sz w:val="24"/>
                <w:szCs w:val="24"/>
              </w:rPr>
              <w:t xml:space="preserve"> осложнений со стороны ЛОР-органов</w:t>
            </w:r>
            <w:r w:rsidRPr="00F500B2">
              <w:rPr>
                <w:rFonts w:ascii="Times New Roman" w:hAnsi="Times New Roman" w:cs="Times New Roman"/>
                <w:sz w:val="24"/>
                <w:szCs w:val="24"/>
              </w:rPr>
              <w:t>;</w:t>
            </w:r>
          </w:p>
        </w:tc>
      </w:tr>
      <w:tr w:rsidR="00C365CF" w:rsidRPr="00F500B2" w14:paraId="2112CC68" w14:textId="77777777" w:rsidTr="0004711C">
        <w:tc>
          <w:tcPr>
            <w:tcW w:w="2235" w:type="dxa"/>
          </w:tcPr>
          <w:p w14:paraId="25063EAC"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реаниматолог</w:t>
            </w:r>
          </w:p>
        </w:tc>
        <w:tc>
          <w:tcPr>
            <w:tcW w:w="8079" w:type="dxa"/>
          </w:tcPr>
          <w:p w14:paraId="7B9F15C3"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необходимост</w:t>
            </w:r>
            <w:r w:rsidR="00562458" w:rsidRPr="00F500B2">
              <w:rPr>
                <w:rFonts w:ascii="Times New Roman" w:hAnsi="Times New Roman" w:cs="Times New Roman"/>
                <w:sz w:val="24"/>
                <w:szCs w:val="24"/>
              </w:rPr>
              <w:t>ь</w:t>
            </w:r>
            <w:r w:rsidRPr="00F500B2">
              <w:rPr>
                <w:rFonts w:ascii="Times New Roman" w:hAnsi="Times New Roman" w:cs="Times New Roman"/>
                <w:sz w:val="24"/>
                <w:szCs w:val="24"/>
              </w:rPr>
              <w:t xml:space="preserve"> коррекции интенсивной терапии</w:t>
            </w:r>
          </w:p>
        </w:tc>
      </w:tr>
      <w:tr w:rsidR="00C365CF" w:rsidRPr="00F500B2" w14:paraId="5245F1B9" w14:textId="77777777" w:rsidTr="0004711C">
        <w:tc>
          <w:tcPr>
            <w:tcW w:w="2235" w:type="dxa"/>
          </w:tcPr>
          <w:p w14:paraId="69388147" w14:textId="77777777" w:rsidR="00C365CF" w:rsidRPr="00F500B2" w:rsidRDefault="00C365CF" w:rsidP="00A40ADC">
            <w:pPr>
              <w:jc w:val="both"/>
              <w:rPr>
                <w:rFonts w:ascii="Times New Roman" w:hAnsi="Times New Roman" w:cs="Times New Roman"/>
                <w:bCs/>
                <w:sz w:val="24"/>
                <w:szCs w:val="24"/>
              </w:rPr>
            </w:pPr>
            <w:r w:rsidRPr="00F500B2">
              <w:rPr>
                <w:rFonts w:ascii="Times New Roman" w:hAnsi="Times New Roman" w:cs="Times New Roman"/>
                <w:sz w:val="24"/>
                <w:szCs w:val="24"/>
              </w:rPr>
              <w:t>физиотерапевт</w:t>
            </w:r>
          </w:p>
        </w:tc>
        <w:tc>
          <w:tcPr>
            <w:tcW w:w="8079" w:type="dxa"/>
          </w:tcPr>
          <w:p w14:paraId="37C47648" w14:textId="77777777" w:rsidR="00C365CF" w:rsidRPr="00F500B2" w:rsidRDefault="00C365CF" w:rsidP="00A40ADC">
            <w:pPr>
              <w:pStyle w:val="a6"/>
              <w:rPr>
                <w:rFonts w:ascii="Times New Roman" w:hAnsi="Times New Roman" w:cs="Times New Roman"/>
                <w:sz w:val="24"/>
                <w:szCs w:val="24"/>
              </w:rPr>
            </w:pPr>
            <w:r w:rsidRPr="00F500B2">
              <w:rPr>
                <w:rFonts w:ascii="Times New Roman" w:hAnsi="Times New Roman" w:cs="Times New Roman"/>
                <w:sz w:val="24"/>
                <w:szCs w:val="24"/>
              </w:rPr>
              <w:t xml:space="preserve"> для проведения пассивной </w:t>
            </w:r>
            <w:proofErr w:type="spellStart"/>
            <w:r w:rsidRPr="00F500B2">
              <w:rPr>
                <w:rFonts w:ascii="Times New Roman" w:hAnsi="Times New Roman" w:cs="Times New Roman"/>
                <w:sz w:val="24"/>
                <w:szCs w:val="24"/>
              </w:rPr>
              <w:t>лечебнойфизкультуры</w:t>
            </w:r>
            <w:proofErr w:type="spellEnd"/>
            <w:r w:rsidRPr="00F500B2">
              <w:rPr>
                <w:rFonts w:ascii="Times New Roman" w:hAnsi="Times New Roman" w:cs="Times New Roman"/>
                <w:sz w:val="24"/>
                <w:szCs w:val="24"/>
              </w:rPr>
              <w:t>;</w:t>
            </w:r>
          </w:p>
          <w:p w14:paraId="06FA7ACE" w14:textId="77777777" w:rsidR="00C365CF" w:rsidRPr="00F500B2" w:rsidRDefault="00C365CF" w:rsidP="00A40ADC">
            <w:pPr>
              <w:jc w:val="both"/>
              <w:rPr>
                <w:rFonts w:ascii="Times New Roman" w:hAnsi="Times New Roman" w:cs="Times New Roman"/>
                <w:bCs/>
                <w:sz w:val="24"/>
                <w:szCs w:val="24"/>
              </w:rPr>
            </w:pPr>
          </w:p>
        </w:tc>
      </w:tr>
      <w:tr w:rsidR="00C365CF" w:rsidRPr="00F500B2" w14:paraId="48354575" w14:textId="77777777" w:rsidTr="0004711C">
        <w:tc>
          <w:tcPr>
            <w:tcW w:w="2235" w:type="dxa"/>
          </w:tcPr>
          <w:p w14:paraId="60572B95" w14:textId="77777777" w:rsidR="00C365CF" w:rsidRPr="00F500B2" w:rsidRDefault="00C365CF" w:rsidP="00A40ADC">
            <w:pPr>
              <w:jc w:val="both"/>
              <w:rPr>
                <w:rFonts w:ascii="Times New Roman" w:hAnsi="Times New Roman" w:cs="Times New Roman"/>
                <w:sz w:val="24"/>
                <w:szCs w:val="24"/>
              </w:rPr>
            </w:pPr>
            <w:r w:rsidRPr="00F500B2">
              <w:rPr>
                <w:rFonts w:ascii="Times New Roman" w:hAnsi="Times New Roman" w:cs="Times New Roman"/>
                <w:sz w:val="24"/>
                <w:szCs w:val="24"/>
              </w:rPr>
              <w:t>инфекционист</w:t>
            </w:r>
          </w:p>
        </w:tc>
        <w:tc>
          <w:tcPr>
            <w:tcW w:w="8079" w:type="dxa"/>
          </w:tcPr>
          <w:p w14:paraId="0B2FEA1E" w14:textId="77777777" w:rsidR="00C365CF" w:rsidRPr="00F500B2" w:rsidRDefault="00562458" w:rsidP="00A40ADC">
            <w:pPr>
              <w:jc w:val="both"/>
              <w:rPr>
                <w:rFonts w:ascii="Times New Roman" w:hAnsi="Times New Roman" w:cs="Times New Roman"/>
                <w:sz w:val="24"/>
                <w:szCs w:val="24"/>
              </w:rPr>
            </w:pPr>
            <w:r w:rsidRPr="00F500B2">
              <w:rPr>
                <w:rFonts w:ascii="Times New Roman" w:hAnsi="Times New Roman" w:cs="Times New Roman"/>
                <w:sz w:val="24"/>
                <w:szCs w:val="24"/>
              </w:rPr>
              <w:t xml:space="preserve">наличие сопутствующей патологии, развитие осложнений на фоне химиотерапии; </w:t>
            </w:r>
          </w:p>
        </w:tc>
      </w:tr>
      <w:tr w:rsidR="00C365CF" w:rsidRPr="00F500B2" w14:paraId="6B39AFB4" w14:textId="77777777" w:rsidTr="0004711C">
        <w:tc>
          <w:tcPr>
            <w:tcW w:w="2235" w:type="dxa"/>
          </w:tcPr>
          <w:p w14:paraId="3EB67B10" w14:textId="77777777" w:rsidR="00C365CF" w:rsidRPr="00F500B2" w:rsidRDefault="00C365CF" w:rsidP="00A40ADC">
            <w:pPr>
              <w:jc w:val="both"/>
              <w:rPr>
                <w:rFonts w:ascii="Times New Roman" w:hAnsi="Times New Roman" w:cs="Times New Roman"/>
                <w:sz w:val="24"/>
                <w:szCs w:val="24"/>
              </w:rPr>
            </w:pPr>
            <w:r w:rsidRPr="00F500B2">
              <w:rPr>
                <w:rFonts w:ascii="Times New Roman" w:hAnsi="Times New Roman" w:cs="Times New Roman"/>
                <w:sz w:val="24"/>
                <w:szCs w:val="24"/>
              </w:rPr>
              <w:t>нефролог</w:t>
            </w:r>
          </w:p>
        </w:tc>
        <w:tc>
          <w:tcPr>
            <w:tcW w:w="8079" w:type="dxa"/>
          </w:tcPr>
          <w:p w14:paraId="799BDB51" w14:textId="77777777" w:rsidR="00C365CF" w:rsidRPr="00F500B2" w:rsidRDefault="00C365CF" w:rsidP="00A40ADC">
            <w:pPr>
              <w:jc w:val="both"/>
              <w:rPr>
                <w:rFonts w:ascii="Times New Roman" w:hAnsi="Times New Roman" w:cs="Times New Roman"/>
                <w:sz w:val="24"/>
                <w:szCs w:val="24"/>
              </w:rPr>
            </w:pPr>
            <w:r w:rsidRPr="00F500B2">
              <w:rPr>
                <w:rFonts w:ascii="Times New Roman" w:hAnsi="Times New Roman" w:cs="Times New Roman"/>
                <w:sz w:val="24"/>
                <w:szCs w:val="24"/>
              </w:rPr>
              <w:t>развити</w:t>
            </w:r>
            <w:r w:rsidR="00562458" w:rsidRPr="00F500B2">
              <w:rPr>
                <w:rFonts w:ascii="Times New Roman" w:hAnsi="Times New Roman" w:cs="Times New Roman"/>
                <w:sz w:val="24"/>
                <w:szCs w:val="24"/>
              </w:rPr>
              <w:t>е</w:t>
            </w:r>
            <w:r w:rsidRPr="00F500B2">
              <w:rPr>
                <w:rFonts w:ascii="Times New Roman" w:hAnsi="Times New Roman" w:cs="Times New Roman"/>
                <w:sz w:val="24"/>
                <w:szCs w:val="24"/>
              </w:rPr>
              <w:t xml:space="preserve"> осложнении или сопутствующая патология со стороны  почек;</w:t>
            </w:r>
          </w:p>
        </w:tc>
      </w:tr>
      <w:tr w:rsidR="00C365CF" w:rsidRPr="00F500B2" w14:paraId="47F128B5" w14:textId="77777777" w:rsidTr="0004711C">
        <w:tc>
          <w:tcPr>
            <w:tcW w:w="2235" w:type="dxa"/>
          </w:tcPr>
          <w:p w14:paraId="1F168135" w14:textId="77777777" w:rsidR="00C365CF" w:rsidRPr="00F500B2" w:rsidRDefault="00C365CF" w:rsidP="00A40ADC">
            <w:pPr>
              <w:jc w:val="both"/>
              <w:rPr>
                <w:rFonts w:ascii="Times New Roman" w:hAnsi="Times New Roman" w:cs="Times New Roman"/>
                <w:sz w:val="24"/>
                <w:szCs w:val="24"/>
              </w:rPr>
            </w:pPr>
            <w:r w:rsidRPr="00F500B2">
              <w:rPr>
                <w:rFonts w:ascii="Times New Roman" w:hAnsi="Times New Roman" w:cs="Times New Roman"/>
                <w:sz w:val="24"/>
                <w:szCs w:val="24"/>
              </w:rPr>
              <w:t>нейрохирург</w:t>
            </w:r>
          </w:p>
        </w:tc>
        <w:tc>
          <w:tcPr>
            <w:tcW w:w="8079" w:type="dxa"/>
          </w:tcPr>
          <w:p w14:paraId="3D6788A0" w14:textId="77777777" w:rsidR="00C365CF" w:rsidRPr="00F500B2" w:rsidRDefault="00B35309" w:rsidP="00A40ADC">
            <w:pPr>
              <w:jc w:val="both"/>
              <w:rPr>
                <w:rFonts w:ascii="Times New Roman" w:hAnsi="Times New Roman" w:cs="Times New Roman"/>
                <w:sz w:val="24"/>
                <w:szCs w:val="24"/>
              </w:rPr>
            </w:pPr>
            <w:r w:rsidRPr="00F500B2">
              <w:rPr>
                <w:rFonts w:ascii="Times New Roman" w:hAnsi="Times New Roman" w:cs="Times New Roman"/>
                <w:sz w:val="24"/>
                <w:szCs w:val="24"/>
              </w:rPr>
              <w:t>сопутствующее заболевание, развитие осложнений на фоне химиотерапии, планирование оперативного лечения при поражении зрительного нерва, когда есть показание для проведения совместного оперативного вмешательства с офтальмологами</w:t>
            </w:r>
          </w:p>
        </w:tc>
      </w:tr>
      <w:tr w:rsidR="00C365CF" w:rsidRPr="00F500B2" w14:paraId="65B4DB50" w14:textId="77777777" w:rsidTr="0004711C">
        <w:tc>
          <w:tcPr>
            <w:tcW w:w="2235" w:type="dxa"/>
          </w:tcPr>
          <w:p w14:paraId="09B385A5" w14:textId="77777777" w:rsidR="00C365CF" w:rsidRPr="00F500B2" w:rsidRDefault="00C365CF" w:rsidP="00A40ADC">
            <w:pPr>
              <w:jc w:val="both"/>
              <w:rPr>
                <w:rFonts w:ascii="Times New Roman" w:hAnsi="Times New Roman" w:cs="Times New Roman"/>
                <w:sz w:val="24"/>
                <w:szCs w:val="24"/>
              </w:rPr>
            </w:pPr>
            <w:r w:rsidRPr="00F500B2">
              <w:rPr>
                <w:rFonts w:ascii="Times New Roman" w:hAnsi="Times New Roman" w:cs="Times New Roman"/>
                <w:sz w:val="24"/>
                <w:szCs w:val="24"/>
              </w:rPr>
              <w:t>фтизиатр</w:t>
            </w:r>
          </w:p>
        </w:tc>
        <w:tc>
          <w:tcPr>
            <w:tcW w:w="8079" w:type="dxa"/>
          </w:tcPr>
          <w:p w14:paraId="471AAEE8" w14:textId="77777777" w:rsidR="00C365CF" w:rsidRPr="00F500B2" w:rsidRDefault="00B35309" w:rsidP="00A40ADC">
            <w:pPr>
              <w:jc w:val="both"/>
              <w:rPr>
                <w:rFonts w:ascii="Times New Roman" w:hAnsi="Times New Roman" w:cs="Times New Roman"/>
                <w:sz w:val="24"/>
                <w:szCs w:val="24"/>
              </w:rPr>
            </w:pPr>
            <w:r w:rsidRPr="00F500B2">
              <w:rPr>
                <w:rFonts w:ascii="Times New Roman" w:hAnsi="Times New Roman" w:cs="Times New Roman"/>
                <w:sz w:val="24"/>
                <w:szCs w:val="24"/>
              </w:rPr>
              <w:t xml:space="preserve">наличие/подозрение сопутствующего специфического заболевания; </w:t>
            </w:r>
          </w:p>
        </w:tc>
      </w:tr>
      <w:tr w:rsidR="00B35309" w:rsidRPr="00F500B2" w14:paraId="69F2B1B7" w14:textId="77777777" w:rsidTr="0004711C">
        <w:tc>
          <w:tcPr>
            <w:tcW w:w="10314" w:type="dxa"/>
            <w:gridSpan w:val="2"/>
          </w:tcPr>
          <w:p w14:paraId="664E6E84" w14:textId="77777777" w:rsidR="00B35309" w:rsidRPr="00F500B2" w:rsidRDefault="00B35309" w:rsidP="00A40ADC">
            <w:pPr>
              <w:jc w:val="both"/>
              <w:rPr>
                <w:rFonts w:ascii="Times New Roman" w:hAnsi="Times New Roman" w:cs="Times New Roman"/>
                <w:sz w:val="24"/>
                <w:szCs w:val="24"/>
              </w:rPr>
            </w:pPr>
            <w:r w:rsidRPr="00F500B2">
              <w:rPr>
                <w:rFonts w:ascii="Times New Roman" w:hAnsi="Times New Roman" w:cs="Times New Roman"/>
                <w:sz w:val="24"/>
                <w:szCs w:val="24"/>
              </w:rPr>
              <w:t>При необходимости возможна консультация других специалистов в зависимости от клинического случая.</w:t>
            </w:r>
          </w:p>
        </w:tc>
      </w:tr>
    </w:tbl>
    <w:p w14:paraId="1E98ABAC" w14:textId="77777777" w:rsidR="00E93E03" w:rsidRPr="006B4F77" w:rsidRDefault="00974A4F"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 xml:space="preserve">12.7 </w:t>
      </w:r>
      <w:r w:rsidR="00A842C2" w:rsidRPr="006B4F77">
        <w:rPr>
          <w:rFonts w:ascii="Times New Roman" w:hAnsi="Times New Roman" w:cs="Times New Roman"/>
          <w:b/>
          <w:sz w:val="28"/>
          <w:szCs w:val="28"/>
        </w:rPr>
        <w:t xml:space="preserve"> Показания для перевода в отделение интенсивной терапии и реанимации:</w:t>
      </w:r>
    </w:p>
    <w:p w14:paraId="61FEB86E" w14:textId="77777777" w:rsidR="0025300E" w:rsidRPr="006B4F77" w:rsidRDefault="00E8605F"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декомп</w:t>
      </w:r>
      <w:r w:rsidR="0004711C">
        <w:rPr>
          <w:rFonts w:ascii="Times New Roman" w:hAnsi="Times New Roman" w:cs="Times New Roman"/>
          <w:sz w:val="28"/>
          <w:szCs w:val="28"/>
        </w:rPr>
        <w:t>енсированное состояние пациента;</w:t>
      </w:r>
    </w:p>
    <w:p w14:paraId="03F630BA" w14:textId="77777777" w:rsidR="0025300E" w:rsidRPr="006B4F77" w:rsidRDefault="0025300E" w:rsidP="006B0020">
      <w:pPr>
        <w:pStyle w:val="a6"/>
        <w:numPr>
          <w:ilvl w:val="0"/>
          <w:numId w:val="37"/>
        </w:numPr>
        <w:tabs>
          <w:tab w:val="left" w:pos="284"/>
        </w:tabs>
        <w:ind w:left="0" w:firstLine="0"/>
        <w:jc w:val="both"/>
        <w:rPr>
          <w:rFonts w:ascii="Times New Roman" w:hAnsi="Times New Roman" w:cs="Times New Roman"/>
          <w:sz w:val="28"/>
          <w:szCs w:val="28"/>
        </w:rPr>
      </w:pPr>
      <w:proofErr w:type="spellStart"/>
      <w:r w:rsidRPr="006B4F77">
        <w:rPr>
          <w:rFonts w:ascii="Times New Roman" w:hAnsi="Times New Roman" w:cs="Times New Roman"/>
          <w:sz w:val="28"/>
          <w:szCs w:val="28"/>
        </w:rPr>
        <w:t>генерализованность</w:t>
      </w:r>
      <w:proofErr w:type="spellEnd"/>
      <w:r w:rsidRPr="006B4F77">
        <w:rPr>
          <w:rFonts w:ascii="Times New Roman" w:hAnsi="Times New Roman" w:cs="Times New Roman"/>
          <w:sz w:val="28"/>
          <w:szCs w:val="28"/>
        </w:rPr>
        <w:t xml:space="preserve"> процесса с развитием осложнений требующих интенсивного наблюдения и терапии</w:t>
      </w:r>
      <w:r w:rsidR="0004711C">
        <w:rPr>
          <w:rFonts w:ascii="Times New Roman" w:hAnsi="Times New Roman" w:cs="Times New Roman"/>
          <w:sz w:val="28"/>
          <w:szCs w:val="28"/>
        </w:rPr>
        <w:t>;</w:t>
      </w:r>
    </w:p>
    <w:p w14:paraId="16B7FE1B" w14:textId="77777777" w:rsidR="0025300E" w:rsidRPr="006B4F77" w:rsidRDefault="0025300E"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послеоперационный период</w:t>
      </w:r>
      <w:r w:rsidR="0004711C">
        <w:rPr>
          <w:rFonts w:ascii="Times New Roman" w:hAnsi="Times New Roman" w:cs="Times New Roman"/>
          <w:sz w:val="28"/>
          <w:szCs w:val="28"/>
        </w:rPr>
        <w:t>;</w:t>
      </w:r>
    </w:p>
    <w:p w14:paraId="2B9BFD91" w14:textId="77777777" w:rsidR="0025300E" w:rsidRPr="006B4F77" w:rsidRDefault="0025300E" w:rsidP="006B0020">
      <w:pPr>
        <w:pStyle w:val="a6"/>
        <w:numPr>
          <w:ilvl w:val="0"/>
          <w:numId w:val="37"/>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развитие осложнений на фоне интенсивной химиотерапии</w:t>
      </w:r>
      <w:r w:rsidR="00E8605F" w:rsidRPr="006B4F77">
        <w:rPr>
          <w:rFonts w:ascii="Times New Roman" w:hAnsi="Times New Roman" w:cs="Times New Roman"/>
          <w:sz w:val="28"/>
          <w:szCs w:val="28"/>
        </w:rPr>
        <w:t>, требующее интенсивного лечения и наблюдения.</w:t>
      </w:r>
    </w:p>
    <w:p w14:paraId="1A5B8084" w14:textId="77777777" w:rsidR="00A842C2" w:rsidRPr="006B4F77" w:rsidRDefault="00974A4F"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12.8</w:t>
      </w:r>
      <w:r w:rsidR="00A842C2" w:rsidRPr="006B4F77">
        <w:rPr>
          <w:rFonts w:ascii="Times New Roman" w:hAnsi="Times New Roman" w:cs="Times New Roman"/>
          <w:b/>
          <w:sz w:val="28"/>
          <w:szCs w:val="28"/>
        </w:rPr>
        <w:t xml:space="preserve"> Индикаторы эффективности лечения.</w:t>
      </w:r>
    </w:p>
    <w:p w14:paraId="435DFD74" w14:textId="77777777" w:rsidR="00BC4C1E" w:rsidRPr="006B4F77" w:rsidRDefault="0025300E" w:rsidP="00A40ADC">
      <w:pPr>
        <w:pStyle w:val="a6"/>
        <w:ind w:firstLine="708"/>
        <w:jc w:val="both"/>
        <w:rPr>
          <w:rFonts w:ascii="Times New Roman" w:hAnsi="Times New Roman" w:cs="Times New Roman"/>
          <w:sz w:val="28"/>
          <w:szCs w:val="28"/>
        </w:rPr>
      </w:pPr>
      <w:r w:rsidRPr="006B4F77">
        <w:rPr>
          <w:rFonts w:ascii="Times New Roman" w:hAnsi="Times New Roman" w:cs="Times New Roman"/>
          <w:sz w:val="28"/>
          <w:szCs w:val="28"/>
        </w:rPr>
        <w:t>Эффективность лечения оценивается после окончания первых двух курсов</w:t>
      </w:r>
      <w:r w:rsidR="00E8605F" w:rsidRPr="006B4F77">
        <w:rPr>
          <w:rFonts w:ascii="Times New Roman" w:hAnsi="Times New Roman" w:cs="Times New Roman"/>
          <w:sz w:val="28"/>
          <w:szCs w:val="28"/>
        </w:rPr>
        <w:t xml:space="preserve"> химиотерапии</w:t>
      </w:r>
      <w:r w:rsidRPr="006B4F77">
        <w:rPr>
          <w:rFonts w:ascii="Times New Roman" w:hAnsi="Times New Roman" w:cs="Times New Roman"/>
          <w:sz w:val="28"/>
          <w:szCs w:val="28"/>
        </w:rPr>
        <w:t>. При недостаточном эффекте целесообразно изменить схемы химиотерапии, замена отдельных препаратов или с</w:t>
      </w:r>
      <w:r w:rsidR="00E8605F" w:rsidRPr="006B4F77">
        <w:rPr>
          <w:rFonts w:ascii="Times New Roman" w:hAnsi="Times New Roman" w:cs="Times New Roman"/>
          <w:sz w:val="28"/>
          <w:szCs w:val="28"/>
        </w:rPr>
        <w:t>хемы лечения препаратами альтернативного блока</w:t>
      </w:r>
      <w:r w:rsidRPr="006B4F77">
        <w:rPr>
          <w:rFonts w:ascii="Times New Roman" w:hAnsi="Times New Roman" w:cs="Times New Roman"/>
          <w:sz w:val="28"/>
          <w:szCs w:val="28"/>
        </w:rPr>
        <w:t>, применяемых при возникновении резистентности и рецидивов заболевания. Критериями оценки эффективности проведен</w:t>
      </w:r>
      <w:r w:rsidR="00E14ED9" w:rsidRPr="006B4F77">
        <w:rPr>
          <w:rFonts w:ascii="Times New Roman" w:hAnsi="Times New Roman" w:cs="Times New Roman"/>
          <w:sz w:val="28"/>
          <w:szCs w:val="28"/>
        </w:rPr>
        <w:t>н</w:t>
      </w:r>
      <w:r w:rsidRPr="006B4F77">
        <w:rPr>
          <w:rFonts w:ascii="Times New Roman" w:hAnsi="Times New Roman" w:cs="Times New Roman"/>
          <w:sz w:val="28"/>
          <w:szCs w:val="28"/>
        </w:rPr>
        <w:t>о</w:t>
      </w:r>
      <w:r w:rsidR="00485AC4" w:rsidRPr="006B4F77">
        <w:rPr>
          <w:rFonts w:ascii="Times New Roman" w:hAnsi="Times New Roman" w:cs="Times New Roman"/>
          <w:sz w:val="28"/>
          <w:szCs w:val="28"/>
        </w:rPr>
        <w:t>го</w:t>
      </w:r>
      <w:r w:rsidRPr="006B4F77">
        <w:rPr>
          <w:rFonts w:ascii="Times New Roman" w:hAnsi="Times New Roman" w:cs="Times New Roman"/>
          <w:sz w:val="28"/>
          <w:szCs w:val="28"/>
        </w:rPr>
        <w:t xml:space="preserve"> лечения является регрес</w:t>
      </w:r>
      <w:r w:rsidR="00E93E03" w:rsidRPr="006B4F77">
        <w:rPr>
          <w:rFonts w:ascii="Times New Roman" w:hAnsi="Times New Roman" w:cs="Times New Roman"/>
          <w:sz w:val="28"/>
          <w:szCs w:val="28"/>
        </w:rPr>
        <w:t>сия процесса.</w:t>
      </w:r>
    </w:p>
    <w:p w14:paraId="07D11925" w14:textId="77777777" w:rsidR="00E8605F" w:rsidRPr="0004711C" w:rsidRDefault="00E8605F" w:rsidP="00A40ADC">
      <w:pPr>
        <w:pStyle w:val="a6"/>
        <w:jc w:val="center"/>
        <w:rPr>
          <w:rFonts w:ascii="Times New Roman" w:hAnsi="Times New Roman" w:cs="Times New Roman"/>
          <w:b/>
          <w:i/>
          <w:sz w:val="28"/>
          <w:szCs w:val="28"/>
        </w:rPr>
      </w:pPr>
      <w:r w:rsidRPr="0004711C">
        <w:rPr>
          <w:rFonts w:ascii="Times New Roman" w:hAnsi="Times New Roman" w:cs="Times New Roman"/>
          <w:b/>
          <w:i/>
          <w:sz w:val="28"/>
          <w:szCs w:val="28"/>
        </w:rPr>
        <w:t>Оценка ответа опухоли на лечение:</w:t>
      </w:r>
    </w:p>
    <w:p w14:paraId="7BBE5749" w14:textId="77777777" w:rsidR="00BC4C1E" w:rsidRPr="006B4F77" w:rsidRDefault="00BC4C1E"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С</w:t>
      </w:r>
      <w:r w:rsidR="00D41F83" w:rsidRPr="006B4F77">
        <w:rPr>
          <w:rFonts w:ascii="Times New Roman" w:hAnsi="Times New Roman" w:cs="Times New Roman"/>
          <w:sz w:val="28"/>
          <w:szCs w:val="28"/>
        </w:rPr>
        <w:t xml:space="preserve"> – стабилизация процесса.</w:t>
      </w:r>
    </w:p>
    <w:p w14:paraId="50278A39" w14:textId="77777777" w:rsidR="00BC4C1E" w:rsidRPr="006B4F77" w:rsidRDefault="00BC4C1E"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ЧР</w:t>
      </w:r>
      <w:r w:rsidR="00D41F83" w:rsidRPr="006B4F77">
        <w:rPr>
          <w:rFonts w:ascii="Times New Roman" w:hAnsi="Times New Roman" w:cs="Times New Roman"/>
          <w:sz w:val="28"/>
          <w:szCs w:val="28"/>
        </w:rPr>
        <w:t xml:space="preserve"> – частичная ре</w:t>
      </w:r>
      <w:r w:rsidR="00FD4589" w:rsidRPr="006B4F77">
        <w:rPr>
          <w:rFonts w:ascii="Times New Roman" w:hAnsi="Times New Roman" w:cs="Times New Roman"/>
          <w:sz w:val="28"/>
          <w:szCs w:val="28"/>
        </w:rPr>
        <w:t>грессия</w:t>
      </w:r>
      <w:r w:rsidR="00D41F83" w:rsidRPr="006B4F77">
        <w:rPr>
          <w:rFonts w:ascii="Times New Roman" w:hAnsi="Times New Roman" w:cs="Times New Roman"/>
          <w:sz w:val="28"/>
          <w:szCs w:val="28"/>
        </w:rPr>
        <w:t xml:space="preserve">. </w:t>
      </w:r>
    </w:p>
    <w:p w14:paraId="17EE8C8B" w14:textId="77777777" w:rsidR="00FD4589" w:rsidRPr="006B4F77" w:rsidRDefault="00BC4C1E"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ПР</w:t>
      </w:r>
      <w:r w:rsidR="00FD4589" w:rsidRPr="006B4F77">
        <w:rPr>
          <w:rFonts w:ascii="Times New Roman" w:hAnsi="Times New Roman" w:cs="Times New Roman"/>
          <w:sz w:val="28"/>
          <w:szCs w:val="28"/>
        </w:rPr>
        <w:t>– полная регрессия</w:t>
      </w:r>
      <w:r w:rsidR="0076332E" w:rsidRPr="006B4F77">
        <w:rPr>
          <w:rFonts w:ascii="Times New Roman" w:hAnsi="Times New Roman" w:cs="Times New Roman"/>
          <w:sz w:val="28"/>
          <w:szCs w:val="28"/>
        </w:rPr>
        <w:t>.</w:t>
      </w:r>
    </w:p>
    <w:p w14:paraId="35927030" w14:textId="77777777" w:rsidR="0013568C" w:rsidRPr="006B4F77" w:rsidRDefault="00FD4589" w:rsidP="00A40ADC">
      <w:pPr>
        <w:pStyle w:val="a6"/>
        <w:jc w:val="both"/>
        <w:rPr>
          <w:rFonts w:ascii="Times New Roman" w:hAnsi="Times New Roman" w:cs="Times New Roman"/>
          <w:sz w:val="28"/>
          <w:szCs w:val="28"/>
        </w:rPr>
      </w:pPr>
      <w:r w:rsidRPr="006B4F77">
        <w:rPr>
          <w:rFonts w:ascii="Times New Roman" w:hAnsi="Times New Roman" w:cs="Times New Roman"/>
          <w:sz w:val="28"/>
          <w:szCs w:val="28"/>
        </w:rPr>
        <w:t>П – прогрессирование</w:t>
      </w:r>
    </w:p>
    <w:p w14:paraId="4DE6A40C" w14:textId="77777777" w:rsidR="0043255E" w:rsidRPr="006B4F77" w:rsidRDefault="00974A4F"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12.9</w:t>
      </w:r>
      <w:r w:rsidR="00A842C2" w:rsidRPr="006B4F77">
        <w:rPr>
          <w:rFonts w:ascii="Times New Roman" w:hAnsi="Times New Roman" w:cs="Times New Roman"/>
          <w:b/>
          <w:sz w:val="28"/>
          <w:szCs w:val="28"/>
        </w:rPr>
        <w:t>Дальнейшее ведение</w:t>
      </w:r>
      <w:r w:rsidR="0043255E" w:rsidRPr="006B4F77">
        <w:rPr>
          <w:rFonts w:ascii="Times New Roman" w:hAnsi="Times New Roman" w:cs="Times New Roman"/>
          <w:b/>
          <w:sz w:val="28"/>
          <w:szCs w:val="28"/>
        </w:rPr>
        <w:t>:</w:t>
      </w:r>
    </w:p>
    <w:p w14:paraId="24304C8F" w14:textId="77777777" w:rsidR="00C06B2B" w:rsidRPr="006B4F77" w:rsidRDefault="0043255E"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После окончания интенсивного лечения ребенок наблюдается на диспансерном учете по месту жительства.</w:t>
      </w:r>
    </w:p>
    <w:p w14:paraId="6BF5C883" w14:textId="77777777" w:rsidR="0059358E" w:rsidRPr="006B4F77" w:rsidRDefault="00C06B2B"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 xml:space="preserve">Диспансеризация детей с </w:t>
      </w:r>
      <w:proofErr w:type="spellStart"/>
      <w:r w:rsidR="0060480A" w:rsidRPr="006B4F77">
        <w:rPr>
          <w:rFonts w:ascii="Times New Roman" w:hAnsi="Times New Roman" w:cs="Times New Roman"/>
          <w:b/>
          <w:sz w:val="28"/>
          <w:szCs w:val="28"/>
        </w:rPr>
        <w:t>ретинобластомой</w:t>
      </w:r>
      <w:proofErr w:type="spellEnd"/>
      <w:r w:rsidR="0060480A" w:rsidRPr="006B4F77">
        <w:rPr>
          <w:rFonts w:ascii="Times New Roman" w:hAnsi="Times New Roman" w:cs="Times New Roman"/>
          <w:b/>
          <w:sz w:val="28"/>
          <w:szCs w:val="28"/>
        </w:rPr>
        <w:t xml:space="preserve"> </w:t>
      </w:r>
    </w:p>
    <w:p w14:paraId="4F1A3D21" w14:textId="77777777" w:rsidR="0059358E" w:rsidRPr="006B4F77" w:rsidRDefault="0060480A" w:rsidP="00A40ADC">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Схема обследований</w:t>
      </w:r>
    </w:p>
    <w:tbl>
      <w:tblPr>
        <w:tblW w:w="10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148"/>
        <w:gridCol w:w="1046"/>
        <w:gridCol w:w="971"/>
        <w:gridCol w:w="971"/>
        <w:gridCol w:w="971"/>
        <w:gridCol w:w="908"/>
        <w:gridCol w:w="1438"/>
      </w:tblGrid>
      <w:tr w:rsidR="00C06B2B" w:rsidRPr="00F500B2" w14:paraId="255DB40D" w14:textId="77777777" w:rsidTr="0004711C">
        <w:tc>
          <w:tcPr>
            <w:tcW w:w="2943" w:type="dxa"/>
          </w:tcPr>
          <w:p w14:paraId="3CA7F86D"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возраст</w:t>
            </w:r>
          </w:p>
        </w:tc>
        <w:tc>
          <w:tcPr>
            <w:tcW w:w="1148" w:type="dxa"/>
          </w:tcPr>
          <w:p w14:paraId="12F2347C"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0-12 месяцев</w:t>
            </w:r>
          </w:p>
        </w:tc>
        <w:tc>
          <w:tcPr>
            <w:tcW w:w="1046" w:type="dxa"/>
          </w:tcPr>
          <w:p w14:paraId="70D42613"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1 год</w:t>
            </w:r>
          </w:p>
        </w:tc>
        <w:tc>
          <w:tcPr>
            <w:tcW w:w="971" w:type="dxa"/>
          </w:tcPr>
          <w:p w14:paraId="15C5AD7A"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2 года</w:t>
            </w:r>
          </w:p>
        </w:tc>
        <w:tc>
          <w:tcPr>
            <w:tcW w:w="971" w:type="dxa"/>
          </w:tcPr>
          <w:p w14:paraId="5B9CDD7D"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3 года</w:t>
            </w:r>
          </w:p>
        </w:tc>
        <w:tc>
          <w:tcPr>
            <w:tcW w:w="971" w:type="dxa"/>
          </w:tcPr>
          <w:p w14:paraId="2BE9D8C8"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4 года</w:t>
            </w:r>
          </w:p>
        </w:tc>
        <w:tc>
          <w:tcPr>
            <w:tcW w:w="908" w:type="dxa"/>
          </w:tcPr>
          <w:p w14:paraId="452E385D"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5 лет</w:t>
            </w:r>
          </w:p>
        </w:tc>
        <w:tc>
          <w:tcPr>
            <w:tcW w:w="1438" w:type="dxa"/>
          </w:tcPr>
          <w:p w14:paraId="19351B1C" w14:textId="77777777" w:rsidR="00C06B2B" w:rsidRPr="00F500B2" w:rsidRDefault="00C06B2B" w:rsidP="00A40ADC">
            <w:pPr>
              <w:spacing w:after="0" w:line="240" w:lineRule="auto"/>
              <w:jc w:val="both"/>
              <w:rPr>
                <w:rFonts w:ascii="Times New Roman" w:hAnsi="Times New Roman" w:cs="Times New Roman"/>
                <w:b/>
              </w:rPr>
            </w:pPr>
            <w:r w:rsidRPr="00F500B2">
              <w:rPr>
                <w:rFonts w:ascii="Times New Roman" w:hAnsi="Times New Roman" w:cs="Times New Roman"/>
                <w:b/>
              </w:rPr>
              <w:t>6 - 17 лет</w:t>
            </w:r>
          </w:p>
        </w:tc>
      </w:tr>
      <w:tr w:rsidR="00C06B2B" w:rsidRPr="00F500B2" w14:paraId="152C1FD2" w14:textId="77777777" w:rsidTr="0004711C">
        <w:tc>
          <w:tcPr>
            <w:tcW w:w="2943" w:type="dxa"/>
          </w:tcPr>
          <w:p w14:paraId="16D1170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lastRenderedPageBreak/>
              <w:t>Непрямая офтальмоскопия (до 5 лет под общим наркозом)</w:t>
            </w:r>
          </w:p>
        </w:tc>
        <w:tc>
          <w:tcPr>
            <w:tcW w:w="1148" w:type="dxa"/>
          </w:tcPr>
          <w:p w14:paraId="6E6CA215"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2 мес.</w:t>
            </w:r>
          </w:p>
        </w:tc>
        <w:tc>
          <w:tcPr>
            <w:tcW w:w="1046" w:type="dxa"/>
          </w:tcPr>
          <w:p w14:paraId="5892F138"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4 мес.</w:t>
            </w:r>
          </w:p>
        </w:tc>
        <w:tc>
          <w:tcPr>
            <w:tcW w:w="971" w:type="dxa"/>
          </w:tcPr>
          <w:p w14:paraId="183CD946"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7168036E"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3E588B3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08" w:type="dxa"/>
          </w:tcPr>
          <w:p w14:paraId="65E1D1B6"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23372250"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4D382BE1" w14:textId="77777777" w:rsidTr="0004711C">
        <w:tc>
          <w:tcPr>
            <w:tcW w:w="2943" w:type="dxa"/>
          </w:tcPr>
          <w:p w14:paraId="58CD7D13"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УЗИ орбит</w:t>
            </w:r>
          </w:p>
        </w:tc>
        <w:tc>
          <w:tcPr>
            <w:tcW w:w="1148" w:type="dxa"/>
          </w:tcPr>
          <w:p w14:paraId="5E442E2C"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1,5 мес.</w:t>
            </w:r>
          </w:p>
        </w:tc>
        <w:tc>
          <w:tcPr>
            <w:tcW w:w="1046" w:type="dxa"/>
          </w:tcPr>
          <w:p w14:paraId="78AC39E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3 мес.</w:t>
            </w:r>
          </w:p>
        </w:tc>
        <w:tc>
          <w:tcPr>
            <w:tcW w:w="971" w:type="dxa"/>
          </w:tcPr>
          <w:p w14:paraId="02355C2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541D484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026A3B77"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08" w:type="dxa"/>
          </w:tcPr>
          <w:p w14:paraId="4077F7C8"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55698C4C"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6B1E26CD" w14:textId="77777777" w:rsidTr="0004711C">
        <w:tc>
          <w:tcPr>
            <w:tcW w:w="2943" w:type="dxa"/>
          </w:tcPr>
          <w:p w14:paraId="7EF842A2"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МРТ головного мозга и орбит</w:t>
            </w:r>
          </w:p>
        </w:tc>
        <w:tc>
          <w:tcPr>
            <w:tcW w:w="1148" w:type="dxa"/>
          </w:tcPr>
          <w:p w14:paraId="15213046"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3 мес.</w:t>
            </w:r>
          </w:p>
        </w:tc>
        <w:tc>
          <w:tcPr>
            <w:tcW w:w="1046" w:type="dxa"/>
          </w:tcPr>
          <w:p w14:paraId="3545A4CD"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3 мес.</w:t>
            </w:r>
          </w:p>
        </w:tc>
        <w:tc>
          <w:tcPr>
            <w:tcW w:w="971" w:type="dxa"/>
          </w:tcPr>
          <w:p w14:paraId="4BD02F3A"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0CB0AD5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71" w:type="dxa"/>
          </w:tcPr>
          <w:p w14:paraId="70F6EAAC"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6 мес.</w:t>
            </w:r>
          </w:p>
        </w:tc>
        <w:tc>
          <w:tcPr>
            <w:tcW w:w="908" w:type="dxa"/>
          </w:tcPr>
          <w:p w14:paraId="4B95C34B"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4B71E2FF"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26E1CC08" w14:textId="77777777" w:rsidTr="0004711C">
        <w:tc>
          <w:tcPr>
            <w:tcW w:w="2943" w:type="dxa"/>
          </w:tcPr>
          <w:p w14:paraId="7EC38253"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Клинический оценка (рост/вес, шкала </w:t>
            </w:r>
            <w:proofErr w:type="spellStart"/>
            <w:r w:rsidRPr="00F500B2">
              <w:rPr>
                <w:rFonts w:ascii="Times New Roman" w:hAnsi="Times New Roman" w:cs="Times New Roman"/>
              </w:rPr>
              <w:t>Таннера</w:t>
            </w:r>
            <w:proofErr w:type="spellEnd"/>
            <w:r w:rsidRPr="00F500B2">
              <w:rPr>
                <w:rFonts w:ascii="Times New Roman" w:hAnsi="Times New Roman" w:cs="Times New Roman"/>
              </w:rPr>
              <w:t xml:space="preserve"> )</w:t>
            </w:r>
          </w:p>
        </w:tc>
        <w:tc>
          <w:tcPr>
            <w:tcW w:w="1148" w:type="dxa"/>
          </w:tcPr>
          <w:p w14:paraId="2D6BB41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046" w:type="dxa"/>
          </w:tcPr>
          <w:p w14:paraId="17E8E5FF"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5CCC22FA"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1E66CBA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689EAE2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08" w:type="dxa"/>
          </w:tcPr>
          <w:p w14:paraId="2A8C5075"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63F7721E"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1BF18549" w14:textId="77777777" w:rsidTr="0004711C">
        <w:tc>
          <w:tcPr>
            <w:tcW w:w="2943" w:type="dxa"/>
          </w:tcPr>
          <w:p w14:paraId="3F5D0E4C"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ОАК</w:t>
            </w:r>
          </w:p>
        </w:tc>
        <w:tc>
          <w:tcPr>
            <w:tcW w:w="1148" w:type="dxa"/>
          </w:tcPr>
          <w:p w14:paraId="6FFA46B5"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046" w:type="dxa"/>
          </w:tcPr>
          <w:p w14:paraId="6F778A6F"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5806A7C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125E727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1 раз в год </w:t>
            </w:r>
          </w:p>
        </w:tc>
        <w:tc>
          <w:tcPr>
            <w:tcW w:w="971" w:type="dxa"/>
          </w:tcPr>
          <w:p w14:paraId="4C598FBA"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08" w:type="dxa"/>
          </w:tcPr>
          <w:p w14:paraId="22EBA64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4556546C"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29C718AA" w14:textId="77777777" w:rsidTr="0004711C">
        <w:tc>
          <w:tcPr>
            <w:tcW w:w="2943" w:type="dxa"/>
          </w:tcPr>
          <w:p w14:paraId="1B92F107"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Аудиограмма</w:t>
            </w:r>
          </w:p>
        </w:tc>
        <w:tc>
          <w:tcPr>
            <w:tcW w:w="1148" w:type="dxa"/>
          </w:tcPr>
          <w:p w14:paraId="6F35532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046" w:type="dxa"/>
          </w:tcPr>
          <w:p w14:paraId="6BC43FE2"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62D3A1D5"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6BF45566"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1 раз в год </w:t>
            </w:r>
          </w:p>
        </w:tc>
        <w:tc>
          <w:tcPr>
            <w:tcW w:w="971" w:type="dxa"/>
          </w:tcPr>
          <w:p w14:paraId="177D0EE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08" w:type="dxa"/>
          </w:tcPr>
          <w:p w14:paraId="33B1C70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462C3A58"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5 лет</w:t>
            </w:r>
          </w:p>
        </w:tc>
      </w:tr>
      <w:tr w:rsidR="00C06B2B" w:rsidRPr="00F500B2" w14:paraId="0EEF44DC" w14:textId="77777777" w:rsidTr="0004711C">
        <w:tc>
          <w:tcPr>
            <w:tcW w:w="2943" w:type="dxa"/>
          </w:tcPr>
          <w:p w14:paraId="5609EB4D"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Консультация генетика</w:t>
            </w:r>
          </w:p>
        </w:tc>
        <w:tc>
          <w:tcPr>
            <w:tcW w:w="1148" w:type="dxa"/>
          </w:tcPr>
          <w:p w14:paraId="5594D5FE" w14:textId="77777777" w:rsidR="00C06B2B" w:rsidRPr="00F500B2" w:rsidRDefault="00C06B2B" w:rsidP="00A40ADC">
            <w:pPr>
              <w:spacing w:after="0" w:line="240" w:lineRule="auto"/>
              <w:jc w:val="both"/>
              <w:rPr>
                <w:rFonts w:ascii="Times New Roman" w:hAnsi="Times New Roman" w:cs="Times New Roman"/>
              </w:rPr>
            </w:pPr>
          </w:p>
        </w:tc>
        <w:tc>
          <w:tcPr>
            <w:tcW w:w="1046" w:type="dxa"/>
          </w:tcPr>
          <w:p w14:paraId="49E25620" w14:textId="77777777" w:rsidR="00C06B2B" w:rsidRPr="00F500B2" w:rsidRDefault="00C06B2B" w:rsidP="00A40ADC">
            <w:pPr>
              <w:spacing w:after="0" w:line="240" w:lineRule="auto"/>
              <w:jc w:val="both"/>
              <w:rPr>
                <w:rFonts w:ascii="Times New Roman" w:hAnsi="Times New Roman" w:cs="Times New Roman"/>
              </w:rPr>
            </w:pPr>
          </w:p>
        </w:tc>
        <w:tc>
          <w:tcPr>
            <w:tcW w:w="971" w:type="dxa"/>
          </w:tcPr>
          <w:p w14:paraId="0B0EF633" w14:textId="77777777" w:rsidR="00C06B2B" w:rsidRPr="00F500B2" w:rsidRDefault="00C06B2B" w:rsidP="00A40ADC">
            <w:pPr>
              <w:spacing w:after="0" w:line="240" w:lineRule="auto"/>
              <w:jc w:val="both"/>
              <w:rPr>
                <w:rFonts w:ascii="Times New Roman" w:hAnsi="Times New Roman" w:cs="Times New Roman"/>
              </w:rPr>
            </w:pPr>
          </w:p>
        </w:tc>
        <w:tc>
          <w:tcPr>
            <w:tcW w:w="971" w:type="dxa"/>
          </w:tcPr>
          <w:p w14:paraId="5807BD92" w14:textId="77777777" w:rsidR="00C06B2B" w:rsidRPr="00F500B2" w:rsidRDefault="00C06B2B" w:rsidP="00A40ADC">
            <w:pPr>
              <w:spacing w:after="0" w:line="240" w:lineRule="auto"/>
              <w:jc w:val="both"/>
              <w:rPr>
                <w:rFonts w:ascii="Times New Roman" w:hAnsi="Times New Roman" w:cs="Times New Roman"/>
              </w:rPr>
            </w:pPr>
          </w:p>
        </w:tc>
        <w:tc>
          <w:tcPr>
            <w:tcW w:w="971" w:type="dxa"/>
          </w:tcPr>
          <w:p w14:paraId="3C0068F9" w14:textId="77777777" w:rsidR="00C06B2B" w:rsidRPr="00F500B2" w:rsidRDefault="00C06B2B" w:rsidP="00A40ADC">
            <w:pPr>
              <w:spacing w:after="0" w:line="240" w:lineRule="auto"/>
              <w:jc w:val="both"/>
              <w:rPr>
                <w:rFonts w:ascii="Times New Roman" w:hAnsi="Times New Roman" w:cs="Times New Roman"/>
              </w:rPr>
            </w:pPr>
          </w:p>
        </w:tc>
        <w:tc>
          <w:tcPr>
            <w:tcW w:w="908" w:type="dxa"/>
          </w:tcPr>
          <w:p w14:paraId="76C7F79D" w14:textId="77777777" w:rsidR="00C06B2B" w:rsidRPr="00F500B2" w:rsidRDefault="00C06B2B" w:rsidP="00A40ADC">
            <w:pPr>
              <w:spacing w:after="0" w:line="240" w:lineRule="auto"/>
              <w:jc w:val="both"/>
              <w:rPr>
                <w:rFonts w:ascii="Times New Roman" w:hAnsi="Times New Roman" w:cs="Times New Roman"/>
              </w:rPr>
            </w:pPr>
          </w:p>
        </w:tc>
        <w:tc>
          <w:tcPr>
            <w:tcW w:w="1438" w:type="dxa"/>
          </w:tcPr>
          <w:p w14:paraId="70733619"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После достижения 17 лет</w:t>
            </w:r>
          </w:p>
        </w:tc>
      </w:tr>
      <w:tr w:rsidR="00C06B2B" w:rsidRPr="00F500B2" w14:paraId="40BBBC22" w14:textId="77777777" w:rsidTr="0004711C">
        <w:tc>
          <w:tcPr>
            <w:tcW w:w="2943" w:type="dxa"/>
          </w:tcPr>
          <w:p w14:paraId="0C31756E"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Консультация узких специалистов </w:t>
            </w:r>
          </w:p>
        </w:tc>
        <w:tc>
          <w:tcPr>
            <w:tcW w:w="1148" w:type="dxa"/>
          </w:tcPr>
          <w:p w14:paraId="6072B7B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046" w:type="dxa"/>
          </w:tcPr>
          <w:p w14:paraId="2BFE5DD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5861E434"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71" w:type="dxa"/>
          </w:tcPr>
          <w:p w14:paraId="3E7C9175"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1 раз в год </w:t>
            </w:r>
          </w:p>
        </w:tc>
        <w:tc>
          <w:tcPr>
            <w:tcW w:w="971" w:type="dxa"/>
          </w:tcPr>
          <w:p w14:paraId="4BE504ED"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908" w:type="dxa"/>
          </w:tcPr>
          <w:p w14:paraId="2BFAE69E"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c>
          <w:tcPr>
            <w:tcW w:w="1438" w:type="dxa"/>
          </w:tcPr>
          <w:p w14:paraId="536E122A"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1 раз в год</w:t>
            </w:r>
          </w:p>
        </w:tc>
      </w:tr>
      <w:tr w:rsidR="00C06B2B" w:rsidRPr="00F500B2" w14:paraId="06C3A287" w14:textId="77777777" w:rsidTr="0004711C">
        <w:tc>
          <w:tcPr>
            <w:tcW w:w="2943" w:type="dxa"/>
          </w:tcPr>
          <w:p w14:paraId="7D2D4D3F"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rPr>
              <w:t xml:space="preserve">Осмотр </w:t>
            </w:r>
            <w:r w:rsidRPr="00F500B2">
              <w:rPr>
                <w:rFonts w:ascii="Times New Roman" w:hAnsi="Times New Roman" w:cs="Times New Roman"/>
                <w:bCs/>
              </w:rPr>
              <w:t xml:space="preserve">на Республиканском  уровне </w:t>
            </w:r>
          </w:p>
          <w:p w14:paraId="4DF9757A" w14:textId="77777777" w:rsidR="00C06B2B" w:rsidRPr="00F500B2" w:rsidRDefault="00C06B2B" w:rsidP="00A40ADC">
            <w:pPr>
              <w:spacing w:after="0" w:line="240" w:lineRule="auto"/>
              <w:jc w:val="both"/>
              <w:rPr>
                <w:rFonts w:ascii="Times New Roman" w:hAnsi="Times New Roman" w:cs="Times New Roman"/>
              </w:rPr>
            </w:pPr>
          </w:p>
        </w:tc>
        <w:tc>
          <w:tcPr>
            <w:tcW w:w="1148" w:type="dxa"/>
          </w:tcPr>
          <w:p w14:paraId="761CB271"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bCs/>
                <w:kern w:val="24"/>
              </w:rPr>
              <w:t>1 раз в 3 месяца</w:t>
            </w:r>
          </w:p>
        </w:tc>
        <w:tc>
          <w:tcPr>
            <w:tcW w:w="1046" w:type="dxa"/>
          </w:tcPr>
          <w:p w14:paraId="45F6932F"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bCs/>
                <w:kern w:val="24"/>
              </w:rPr>
              <w:t>1 раз в 6 месяцев</w:t>
            </w:r>
          </w:p>
        </w:tc>
        <w:tc>
          <w:tcPr>
            <w:tcW w:w="971" w:type="dxa"/>
          </w:tcPr>
          <w:p w14:paraId="1F794EEA"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bCs/>
                <w:kern w:val="24"/>
              </w:rPr>
              <w:t>1 раз в 6 месяцев</w:t>
            </w:r>
          </w:p>
        </w:tc>
        <w:tc>
          <w:tcPr>
            <w:tcW w:w="971" w:type="dxa"/>
          </w:tcPr>
          <w:p w14:paraId="0BD51C83"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bCs/>
                <w:kern w:val="24"/>
              </w:rPr>
              <w:t>1 раз в 6 месяцев</w:t>
            </w:r>
          </w:p>
        </w:tc>
        <w:tc>
          <w:tcPr>
            <w:tcW w:w="971" w:type="dxa"/>
          </w:tcPr>
          <w:p w14:paraId="09B3753B" w14:textId="77777777" w:rsidR="00C06B2B" w:rsidRPr="00F500B2" w:rsidRDefault="00C06B2B" w:rsidP="00A40ADC">
            <w:pPr>
              <w:spacing w:after="0" w:line="240" w:lineRule="auto"/>
              <w:jc w:val="both"/>
              <w:rPr>
                <w:rFonts w:ascii="Times New Roman" w:hAnsi="Times New Roman" w:cs="Times New Roman"/>
              </w:rPr>
            </w:pPr>
            <w:r w:rsidRPr="00F500B2">
              <w:rPr>
                <w:rFonts w:ascii="Times New Roman" w:hAnsi="Times New Roman" w:cs="Times New Roman"/>
                <w:bCs/>
                <w:kern w:val="24"/>
              </w:rPr>
              <w:t>1 раз в 6 месяцев</w:t>
            </w:r>
          </w:p>
        </w:tc>
        <w:tc>
          <w:tcPr>
            <w:tcW w:w="908" w:type="dxa"/>
          </w:tcPr>
          <w:p w14:paraId="44A50F48" w14:textId="77777777" w:rsidR="00C06B2B" w:rsidRPr="00F500B2" w:rsidRDefault="00C06B2B" w:rsidP="00A40ADC">
            <w:pPr>
              <w:spacing w:after="0" w:line="240" w:lineRule="auto"/>
              <w:jc w:val="both"/>
              <w:rPr>
                <w:rFonts w:ascii="Times New Roman" w:hAnsi="Times New Roman" w:cs="Times New Roman"/>
                <w:bCs/>
                <w:kern w:val="24"/>
              </w:rPr>
            </w:pPr>
            <w:r w:rsidRPr="00F500B2">
              <w:rPr>
                <w:rFonts w:ascii="Times New Roman" w:hAnsi="Times New Roman" w:cs="Times New Roman"/>
                <w:bCs/>
                <w:kern w:val="24"/>
              </w:rPr>
              <w:t xml:space="preserve">1 раз в год </w:t>
            </w:r>
          </w:p>
          <w:p w14:paraId="0B481580" w14:textId="77777777" w:rsidR="00C06B2B" w:rsidRPr="00F500B2" w:rsidRDefault="00C06B2B" w:rsidP="00A40ADC">
            <w:pPr>
              <w:spacing w:after="0" w:line="240" w:lineRule="auto"/>
              <w:jc w:val="both"/>
              <w:rPr>
                <w:rFonts w:ascii="Times New Roman" w:hAnsi="Times New Roman" w:cs="Times New Roman"/>
              </w:rPr>
            </w:pPr>
          </w:p>
        </w:tc>
        <w:tc>
          <w:tcPr>
            <w:tcW w:w="1438" w:type="dxa"/>
          </w:tcPr>
          <w:p w14:paraId="676D88E5" w14:textId="77777777" w:rsidR="00C06B2B" w:rsidRPr="00F500B2" w:rsidRDefault="00C06B2B" w:rsidP="00A40ADC">
            <w:pPr>
              <w:spacing w:after="0" w:line="240" w:lineRule="auto"/>
              <w:jc w:val="both"/>
              <w:rPr>
                <w:rFonts w:ascii="Times New Roman" w:hAnsi="Times New Roman" w:cs="Times New Roman"/>
                <w:bCs/>
                <w:kern w:val="24"/>
              </w:rPr>
            </w:pPr>
            <w:r w:rsidRPr="00F500B2">
              <w:rPr>
                <w:rFonts w:ascii="Times New Roman" w:hAnsi="Times New Roman" w:cs="Times New Roman"/>
                <w:bCs/>
                <w:kern w:val="24"/>
              </w:rPr>
              <w:t xml:space="preserve">1 раз в год </w:t>
            </w:r>
          </w:p>
          <w:p w14:paraId="70299846" w14:textId="77777777" w:rsidR="00C06B2B" w:rsidRPr="00F500B2" w:rsidRDefault="00C06B2B" w:rsidP="00A40ADC">
            <w:pPr>
              <w:spacing w:after="0" w:line="240" w:lineRule="auto"/>
              <w:jc w:val="both"/>
              <w:rPr>
                <w:rFonts w:ascii="Times New Roman" w:hAnsi="Times New Roman" w:cs="Times New Roman"/>
              </w:rPr>
            </w:pPr>
          </w:p>
        </w:tc>
      </w:tr>
    </w:tbl>
    <w:p w14:paraId="1A3EDA81" w14:textId="77777777" w:rsidR="00485AC4" w:rsidRPr="00F500B2" w:rsidRDefault="00485AC4" w:rsidP="00A40ADC">
      <w:pPr>
        <w:spacing w:after="0" w:line="240" w:lineRule="auto"/>
        <w:jc w:val="both"/>
        <w:rPr>
          <w:rFonts w:ascii="Times New Roman" w:hAnsi="Times New Roman" w:cs="Times New Roman"/>
          <w:sz w:val="24"/>
          <w:szCs w:val="24"/>
        </w:rPr>
      </w:pPr>
    </w:p>
    <w:p w14:paraId="785148F2" w14:textId="77777777" w:rsidR="00A60531" w:rsidRPr="006B0020" w:rsidRDefault="00A842C2"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b/>
          <w:sz w:val="28"/>
          <w:szCs w:val="28"/>
        </w:rPr>
        <w:t xml:space="preserve">13. </w:t>
      </w:r>
      <w:r w:rsidR="00A60531" w:rsidRPr="006B4F77">
        <w:rPr>
          <w:rFonts w:ascii="Times New Roman" w:hAnsi="Times New Roman" w:cs="Times New Roman"/>
          <w:b/>
          <w:sz w:val="28"/>
          <w:szCs w:val="28"/>
        </w:rPr>
        <w:t>Медицинская реабилитация</w:t>
      </w:r>
      <w:r w:rsidR="006B0020">
        <w:rPr>
          <w:rFonts w:ascii="Times New Roman" w:hAnsi="Times New Roman" w:cs="Times New Roman"/>
          <w:b/>
          <w:sz w:val="28"/>
          <w:szCs w:val="28"/>
        </w:rPr>
        <w:t xml:space="preserve">, </w:t>
      </w:r>
      <w:r w:rsidR="006B0020" w:rsidRPr="006B0020">
        <w:rPr>
          <w:rFonts w:ascii="Times New Roman" w:hAnsi="Times New Roman" w:cs="Times New Roman"/>
          <w:sz w:val="28"/>
          <w:szCs w:val="28"/>
        </w:rPr>
        <w:t>согласно КП по реабилитации детей по данной нозологии</w:t>
      </w:r>
      <w:r w:rsidR="006B0020">
        <w:rPr>
          <w:rFonts w:ascii="Times New Roman" w:hAnsi="Times New Roman" w:cs="Times New Roman"/>
          <w:sz w:val="28"/>
          <w:szCs w:val="28"/>
        </w:rPr>
        <w:t>.</w:t>
      </w:r>
    </w:p>
    <w:p w14:paraId="6168740F" w14:textId="77777777" w:rsidR="00A60531" w:rsidRPr="006B4F77" w:rsidRDefault="00A60531" w:rsidP="00A40ADC">
      <w:pPr>
        <w:spacing w:after="0" w:line="240" w:lineRule="auto"/>
        <w:jc w:val="both"/>
        <w:rPr>
          <w:rFonts w:ascii="Times New Roman" w:hAnsi="Times New Roman" w:cs="Times New Roman"/>
          <w:sz w:val="28"/>
          <w:szCs w:val="28"/>
        </w:rPr>
      </w:pPr>
    </w:p>
    <w:p w14:paraId="7F393EEF" w14:textId="77777777" w:rsidR="00A60531" w:rsidRPr="006B4F77" w:rsidRDefault="00E9744A"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 xml:space="preserve">14. </w:t>
      </w:r>
      <w:r w:rsidR="00A60531" w:rsidRPr="006B4F77">
        <w:rPr>
          <w:rFonts w:ascii="Times New Roman" w:hAnsi="Times New Roman" w:cs="Times New Roman"/>
          <w:b/>
          <w:sz w:val="28"/>
          <w:szCs w:val="28"/>
        </w:rPr>
        <w:t>Паллиативная помощь</w:t>
      </w:r>
      <w:r w:rsidR="006B0020">
        <w:rPr>
          <w:rFonts w:ascii="Times New Roman" w:hAnsi="Times New Roman" w:cs="Times New Roman"/>
          <w:b/>
          <w:sz w:val="28"/>
          <w:szCs w:val="28"/>
        </w:rPr>
        <w:t xml:space="preserve">: </w:t>
      </w:r>
      <w:r w:rsidR="006B0020" w:rsidRPr="009655E2">
        <w:rPr>
          <w:rFonts w:ascii="Times New Roman" w:hAnsi="Times New Roman" w:cs="Times New Roman"/>
          <w:sz w:val="28"/>
          <w:szCs w:val="28"/>
        </w:rPr>
        <w:t xml:space="preserve">согласно </w:t>
      </w:r>
      <w:r w:rsidR="00E44DE2" w:rsidRPr="006B0020">
        <w:rPr>
          <w:rFonts w:ascii="Times New Roman" w:hAnsi="Times New Roman" w:cs="Times New Roman"/>
          <w:sz w:val="28"/>
          <w:szCs w:val="28"/>
        </w:rPr>
        <w:t>Приложени</w:t>
      </w:r>
      <w:r w:rsidR="006B0020">
        <w:rPr>
          <w:rFonts w:ascii="Times New Roman" w:hAnsi="Times New Roman" w:cs="Times New Roman"/>
          <w:sz w:val="28"/>
          <w:szCs w:val="28"/>
        </w:rPr>
        <w:t>я</w:t>
      </w:r>
      <w:r w:rsidR="00E44DE2" w:rsidRPr="006B0020">
        <w:rPr>
          <w:rFonts w:ascii="Times New Roman" w:hAnsi="Times New Roman" w:cs="Times New Roman"/>
          <w:sz w:val="28"/>
          <w:szCs w:val="28"/>
        </w:rPr>
        <w:t xml:space="preserve"> 3</w:t>
      </w:r>
      <w:r w:rsidR="006B0020">
        <w:rPr>
          <w:rFonts w:ascii="Times New Roman" w:hAnsi="Times New Roman" w:cs="Times New Roman"/>
          <w:sz w:val="28"/>
          <w:szCs w:val="28"/>
        </w:rPr>
        <w:t>, настоящего КП.</w:t>
      </w:r>
      <w:r w:rsidR="00E44DE2" w:rsidRPr="006B4F77">
        <w:rPr>
          <w:rFonts w:ascii="Times New Roman" w:hAnsi="Times New Roman" w:cs="Times New Roman"/>
          <w:b/>
          <w:sz w:val="28"/>
          <w:szCs w:val="28"/>
        </w:rPr>
        <w:t xml:space="preserve"> </w:t>
      </w:r>
    </w:p>
    <w:p w14:paraId="52304EB5" w14:textId="77777777" w:rsidR="00D97C12" w:rsidRPr="006B4F77" w:rsidRDefault="00D97C12" w:rsidP="00A40ADC">
      <w:pPr>
        <w:spacing w:after="0" w:line="240" w:lineRule="auto"/>
        <w:jc w:val="both"/>
        <w:rPr>
          <w:rFonts w:ascii="Times New Roman" w:hAnsi="Times New Roman" w:cs="Times New Roman"/>
          <w:sz w:val="28"/>
          <w:szCs w:val="28"/>
        </w:rPr>
      </w:pPr>
    </w:p>
    <w:p w14:paraId="22486792" w14:textId="77777777" w:rsidR="00A842C2" w:rsidRPr="006B4F77" w:rsidRDefault="00A842C2"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15. Сокращения, используемые в протоколе:</w:t>
      </w:r>
    </w:p>
    <w:tbl>
      <w:tblPr>
        <w:tblW w:w="9719" w:type="dxa"/>
        <w:tblInd w:w="55" w:type="dxa"/>
        <w:tblCellMar>
          <w:left w:w="70" w:type="dxa"/>
          <w:right w:w="70" w:type="dxa"/>
        </w:tblCellMar>
        <w:tblLook w:val="04A0" w:firstRow="1" w:lastRow="0" w:firstColumn="1" w:lastColumn="0" w:noHBand="0" w:noVBand="1"/>
      </w:tblPr>
      <w:tblGrid>
        <w:gridCol w:w="1571"/>
        <w:gridCol w:w="994"/>
        <w:gridCol w:w="7154"/>
      </w:tblGrid>
      <w:tr w:rsidR="00555867" w:rsidRPr="00555867" w14:paraId="7D70A7DE" w14:textId="77777777" w:rsidTr="00555867">
        <w:trPr>
          <w:trHeight w:val="375"/>
        </w:trPr>
        <w:tc>
          <w:tcPr>
            <w:tcW w:w="1571" w:type="dxa"/>
            <w:tcBorders>
              <w:top w:val="nil"/>
              <w:left w:val="nil"/>
              <w:bottom w:val="nil"/>
              <w:right w:val="nil"/>
            </w:tcBorders>
            <w:shd w:val="clear" w:color="auto" w:fill="auto"/>
            <w:noWrap/>
            <w:vAlign w:val="center"/>
            <w:hideMark/>
          </w:tcPr>
          <w:p w14:paraId="4EBA2281"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АД </w:t>
            </w:r>
          </w:p>
        </w:tc>
        <w:tc>
          <w:tcPr>
            <w:tcW w:w="994" w:type="dxa"/>
            <w:tcBorders>
              <w:top w:val="nil"/>
              <w:left w:val="nil"/>
              <w:bottom w:val="nil"/>
              <w:right w:val="nil"/>
            </w:tcBorders>
            <w:shd w:val="clear" w:color="auto" w:fill="auto"/>
            <w:noWrap/>
            <w:vAlign w:val="center"/>
            <w:hideMark/>
          </w:tcPr>
          <w:p w14:paraId="55CAA03B"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971CA7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артериальное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давление</w:t>
            </w:r>
            <w:proofErr w:type="spellEnd"/>
          </w:p>
        </w:tc>
      </w:tr>
      <w:tr w:rsidR="00555867" w:rsidRPr="00555867" w14:paraId="6531261A" w14:textId="77777777" w:rsidTr="00555867">
        <w:trPr>
          <w:trHeight w:val="375"/>
        </w:trPr>
        <w:tc>
          <w:tcPr>
            <w:tcW w:w="1571" w:type="dxa"/>
            <w:tcBorders>
              <w:top w:val="nil"/>
              <w:left w:val="nil"/>
              <w:bottom w:val="nil"/>
              <w:right w:val="nil"/>
            </w:tcBorders>
            <w:shd w:val="clear" w:color="auto" w:fill="auto"/>
            <w:noWrap/>
            <w:vAlign w:val="center"/>
            <w:hideMark/>
          </w:tcPr>
          <w:p w14:paraId="65E4E6C8"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eastAsia="tr-TR"/>
              </w:rPr>
              <w:t>АутоТГСК</w:t>
            </w:r>
            <w:proofErr w:type="spellEnd"/>
            <w:r w:rsidRPr="00555867">
              <w:rPr>
                <w:rFonts w:ascii="Times New Roman" w:eastAsia="Times New Roman" w:hAnsi="Times New Roman" w:cs="Times New Roman"/>
                <w:color w:val="000000"/>
                <w:sz w:val="28"/>
                <w:szCs w:val="28"/>
                <w:lang w:eastAsia="tr-TR"/>
              </w:rPr>
              <w:t xml:space="preserve">  </w:t>
            </w:r>
          </w:p>
        </w:tc>
        <w:tc>
          <w:tcPr>
            <w:tcW w:w="994" w:type="dxa"/>
            <w:tcBorders>
              <w:top w:val="nil"/>
              <w:left w:val="nil"/>
              <w:bottom w:val="nil"/>
              <w:right w:val="nil"/>
            </w:tcBorders>
            <w:shd w:val="clear" w:color="auto" w:fill="auto"/>
            <w:noWrap/>
            <w:vAlign w:val="center"/>
            <w:hideMark/>
          </w:tcPr>
          <w:p w14:paraId="19767FAB"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20C840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аутологичная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трансплантация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гемопоэтических</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стволовых</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клеток</w:t>
            </w:r>
            <w:proofErr w:type="spellEnd"/>
          </w:p>
        </w:tc>
      </w:tr>
      <w:tr w:rsidR="00555867" w:rsidRPr="00555867" w14:paraId="31C9351B" w14:textId="77777777" w:rsidTr="00555867">
        <w:trPr>
          <w:trHeight w:val="375"/>
        </w:trPr>
        <w:tc>
          <w:tcPr>
            <w:tcW w:w="1571" w:type="dxa"/>
            <w:tcBorders>
              <w:top w:val="nil"/>
              <w:left w:val="nil"/>
              <w:bottom w:val="nil"/>
              <w:right w:val="nil"/>
            </w:tcBorders>
            <w:shd w:val="clear" w:color="auto" w:fill="auto"/>
            <w:noWrap/>
            <w:vAlign w:val="center"/>
            <w:hideMark/>
          </w:tcPr>
          <w:p w14:paraId="298FAA8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БАК </w:t>
            </w:r>
          </w:p>
        </w:tc>
        <w:tc>
          <w:tcPr>
            <w:tcW w:w="994" w:type="dxa"/>
            <w:tcBorders>
              <w:top w:val="nil"/>
              <w:left w:val="nil"/>
              <w:bottom w:val="nil"/>
              <w:right w:val="nil"/>
            </w:tcBorders>
            <w:shd w:val="clear" w:color="auto" w:fill="auto"/>
            <w:noWrap/>
            <w:vAlign w:val="center"/>
            <w:hideMark/>
          </w:tcPr>
          <w:p w14:paraId="078D08C2"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4895B18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биохимический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анализ</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крови</w:t>
            </w:r>
            <w:proofErr w:type="spellEnd"/>
          </w:p>
        </w:tc>
      </w:tr>
      <w:tr w:rsidR="00555867" w:rsidRPr="00555867" w14:paraId="3EB1BB68" w14:textId="77777777" w:rsidTr="00555867">
        <w:trPr>
          <w:trHeight w:val="375"/>
        </w:trPr>
        <w:tc>
          <w:tcPr>
            <w:tcW w:w="1571" w:type="dxa"/>
            <w:tcBorders>
              <w:top w:val="nil"/>
              <w:left w:val="nil"/>
              <w:bottom w:val="nil"/>
              <w:right w:val="nil"/>
            </w:tcBorders>
            <w:shd w:val="clear" w:color="auto" w:fill="auto"/>
            <w:noWrap/>
            <w:vAlign w:val="center"/>
            <w:hideMark/>
          </w:tcPr>
          <w:p w14:paraId="0F07203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БАЛ </w:t>
            </w:r>
          </w:p>
        </w:tc>
        <w:tc>
          <w:tcPr>
            <w:tcW w:w="994" w:type="dxa"/>
            <w:tcBorders>
              <w:top w:val="nil"/>
              <w:left w:val="nil"/>
              <w:bottom w:val="nil"/>
              <w:right w:val="nil"/>
            </w:tcBorders>
            <w:shd w:val="clear" w:color="auto" w:fill="auto"/>
            <w:noWrap/>
            <w:vAlign w:val="center"/>
            <w:hideMark/>
          </w:tcPr>
          <w:p w14:paraId="1F6B4B1A"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22CE09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бронхо-альвеолярный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лаваж</w:t>
            </w:r>
            <w:proofErr w:type="spellEnd"/>
          </w:p>
        </w:tc>
      </w:tr>
      <w:tr w:rsidR="00555867" w:rsidRPr="00555867" w14:paraId="02C81C0C" w14:textId="77777777" w:rsidTr="00555867">
        <w:trPr>
          <w:trHeight w:val="375"/>
        </w:trPr>
        <w:tc>
          <w:tcPr>
            <w:tcW w:w="1571" w:type="dxa"/>
            <w:tcBorders>
              <w:top w:val="nil"/>
              <w:left w:val="nil"/>
              <w:bottom w:val="nil"/>
              <w:right w:val="nil"/>
            </w:tcBorders>
            <w:shd w:val="clear" w:color="auto" w:fill="auto"/>
            <w:noWrap/>
            <w:vAlign w:val="center"/>
            <w:hideMark/>
          </w:tcPr>
          <w:p w14:paraId="436F4CA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ВДХТ </w:t>
            </w:r>
          </w:p>
        </w:tc>
        <w:tc>
          <w:tcPr>
            <w:tcW w:w="994" w:type="dxa"/>
            <w:tcBorders>
              <w:top w:val="nil"/>
              <w:left w:val="nil"/>
              <w:bottom w:val="nil"/>
              <w:right w:val="nil"/>
            </w:tcBorders>
            <w:shd w:val="clear" w:color="auto" w:fill="auto"/>
            <w:noWrap/>
            <w:vAlign w:val="center"/>
            <w:hideMark/>
          </w:tcPr>
          <w:p w14:paraId="1FDBEA79"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2BEF4F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высокодозная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химиотерапия</w:t>
            </w:r>
            <w:proofErr w:type="spellEnd"/>
          </w:p>
        </w:tc>
      </w:tr>
      <w:tr w:rsidR="00555867" w:rsidRPr="00555867" w14:paraId="2B865C34" w14:textId="77777777" w:rsidTr="00555867">
        <w:trPr>
          <w:trHeight w:val="375"/>
        </w:trPr>
        <w:tc>
          <w:tcPr>
            <w:tcW w:w="1571" w:type="dxa"/>
            <w:tcBorders>
              <w:top w:val="nil"/>
              <w:left w:val="nil"/>
              <w:bottom w:val="nil"/>
              <w:right w:val="nil"/>
            </w:tcBorders>
            <w:shd w:val="clear" w:color="auto" w:fill="auto"/>
            <w:noWrap/>
            <w:vAlign w:val="center"/>
            <w:hideMark/>
          </w:tcPr>
          <w:p w14:paraId="51E89EF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ВЧД </w:t>
            </w:r>
          </w:p>
        </w:tc>
        <w:tc>
          <w:tcPr>
            <w:tcW w:w="994" w:type="dxa"/>
            <w:tcBorders>
              <w:top w:val="nil"/>
              <w:left w:val="nil"/>
              <w:bottom w:val="nil"/>
              <w:right w:val="nil"/>
            </w:tcBorders>
            <w:shd w:val="clear" w:color="auto" w:fill="auto"/>
            <w:noWrap/>
            <w:vAlign w:val="center"/>
            <w:hideMark/>
          </w:tcPr>
          <w:p w14:paraId="642698A9"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7BB67B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внутричерепное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давление</w:t>
            </w:r>
            <w:proofErr w:type="spellEnd"/>
          </w:p>
        </w:tc>
      </w:tr>
      <w:tr w:rsidR="00555867" w:rsidRPr="00555867" w14:paraId="74275D76" w14:textId="77777777" w:rsidTr="00555867">
        <w:trPr>
          <w:trHeight w:val="375"/>
        </w:trPr>
        <w:tc>
          <w:tcPr>
            <w:tcW w:w="1571" w:type="dxa"/>
            <w:tcBorders>
              <w:top w:val="nil"/>
              <w:left w:val="nil"/>
              <w:bottom w:val="nil"/>
              <w:right w:val="nil"/>
            </w:tcBorders>
            <w:shd w:val="clear" w:color="auto" w:fill="auto"/>
            <w:noWrap/>
            <w:vAlign w:val="center"/>
            <w:hideMark/>
          </w:tcPr>
          <w:p w14:paraId="5C8BFB60"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ВОП </w:t>
            </w:r>
          </w:p>
        </w:tc>
        <w:tc>
          <w:tcPr>
            <w:tcW w:w="994" w:type="dxa"/>
            <w:tcBorders>
              <w:top w:val="nil"/>
              <w:left w:val="nil"/>
              <w:bottom w:val="nil"/>
              <w:right w:val="nil"/>
            </w:tcBorders>
            <w:shd w:val="clear" w:color="auto" w:fill="auto"/>
            <w:noWrap/>
            <w:vAlign w:val="center"/>
            <w:hideMark/>
          </w:tcPr>
          <w:p w14:paraId="01376C78"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4648DBD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врач</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общей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практики</w:t>
            </w:r>
            <w:proofErr w:type="spellEnd"/>
          </w:p>
        </w:tc>
      </w:tr>
      <w:tr w:rsidR="00555867" w:rsidRPr="00555867" w14:paraId="51861793" w14:textId="77777777" w:rsidTr="00555867">
        <w:trPr>
          <w:trHeight w:val="375"/>
        </w:trPr>
        <w:tc>
          <w:tcPr>
            <w:tcW w:w="1571" w:type="dxa"/>
            <w:tcBorders>
              <w:top w:val="nil"/>
              <w:left w:val="nil"/>
              <w:bottom w:val="nil"/>
              <w:right w:val="nil"/>
            </w:tcBorders>
            <w:shd w:val="clear" w:color="auto" w:fill="auto"/>
            <w:noWrap/>
            <w:vAlign w:val="center"/>
            <w:hideMark/>
          </w:tcPr>
          <w:p w14:paraId="25397BAB"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ГР </w:t>
            </w:r>
          </w:p>
        </w:tc>
        <w:tc>
          <w:tcPr>
            <w:tcW w:w="994" w:type="dxa"/>
            <w:tcBorders>
              <w:top w:val="nil"/>
              <w:left w:val="nil"/>
              <w:bottom w:val="nil"/>
              <w:right w:val="nil"/>
            </w:tcBorders>
            <w:shd w:val="clear" w:color="auto" w:fill="auto"/>
            <w:noWrap/>
            <w:vAlign w:val="center"/>
            <w:hideMark/>
          </w:tcPr>
          <w:p w14:paraId="294A1614"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A3DD7A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грей</w:t>
            </w:r>
            <w:proofErr w:type="spellEnd"/>
          </w:p>
        </w:tc>
      </w:tr>
      <w:tr w:rsidR="00555867" w:rsidRPr="00555867" w14:paraId="1CB9C159" w14:textId="77777777" w:rsidTr="00555867">
        <w:trPr>
          <w:trHeight w:val="375"/>
        </w:trPr>
        <w:tc>
          <w:tcPr>
            <w:tcW w:w="1571" w:type="dxa"/>
            <w:tcBorders>
              <w:top w:val="nil"/>
              <w:left w:val="nil"/>
              <w:bottom w:val="nil"/>
              <w:right w:val="nil"/>
            </w:tcBorders>
            <w:shd w:val="clear" w:color="auto" w:fill="auto"/>
            <w:noWrap/>
            <w:vAlign w:val="center"/>
            <w:hideMark/>
          </w:tcPr>
          <w:p w14:paraId="2043454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ДГТ  </w:t>
            </w:r>
          </w:p>
        </w:tc>
        <w:tc>
          <w:tcPr>
            <w:tcW w:w="994" w:type="dxa"/>
            <w:tcBorders>
              <w:top w:val="nil"/>
              <w:left w:val="nil"/>
              <w:bottom w:val="nil"/>
              <w:right w:val="nil"/>
            </w:tcBorders>
            <w:shd w:val="clear" w:color="auto" w:fill="auto"/>
            <w:noWrap/>
            <w:vAlign w:val="center"/>
            <w:hideMark/>
          </w:tcPr>
          <w:p w14:paraId="4FC6B88C"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5A2AC5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дистанционная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гамма-терапия</w:t>
            </w:r>
            <w:proofErr w:type="spellEnd"/>
          </w:p>
        </w:tc>
      </w:tr>
      <w:tr w:rsidR="00555867" w:rsidRPr="00555867" w14:paraId="4673FC30" w14:textId="77777777" w:rsidTr="00555867">
        <w:trPr>
          <w:trHeight w:val="375"/>
        </w:trPr>
        <w:tc>
          <w:tcPr>
            <w:tcW w:w="1571" w:type="dxa"/>
            <w:tcBorders>
              <w:top w:val="nil"/>
              <w:left w:val="nil"/>
              <w:bottom w:val="nil"/>
              <w:right w:val="nil"/>
            </w:tcBorders>
            <w:shd w:val="clear" w:color="auto" w:fill="auto"/>
            <w:noWrap/>
            <w:vAlign w:val="center"/>
            <w:hideMark/>
          </w:tcPr>
          <w:p w14:paraId="1D3B3AF7"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ЖКТ </w:t>
            </w:r>
          </w:p>
        </w:tc>
        <w:tc>
          <w:tcPr>
            <w:tcW w:w="994" w:type="dxa"/>
            <w:tcBorders>
              <w:top w:val="nil"/>
              <w:left w:val="nil"/>
              <w:bottom w:val="nil"/>
              <w:right w:val="nil"/>
            </w:tcBorders>
            <w:shd w:val="clear" w:color="auto" w:fill="auto"/>
            <w:noWrap/>
            <w:vAlign w:val="center"/>
            <w:hideMark/>
          </w:tcPr>
          <w:p w14:paraId="0451E21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45B1CF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желудочно-кишечный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тракт</w:t>
            </w:r>
            <w:proofErr w:type="spellEnd"/>
          </w:p>
        </w:tc>
      </w:tr>
      <w:tr w:rsidR="00555867" w:rsidRPr="00555867" w14:paraId="6EBCF1B3" w14:textId="77777777" w:rsidTr="00555867">
        <w:trPr>
          <w:trHeight w:val="375"/>
        </w:trPr>
        <w:tc>
          <w:tcPr>
            <w:tcW w:w="1571" w:type="dxa"/>
            <w:tcBorders>
              <w:top w:val="nil"/>
              <w:left w:val="nil"/>
              <w:bottom w:val="nil"/>
              <w:right w:val="nil"/>
            </w:tcBorders>
            <w:shd w:val="clear" w:color="auto" w:fill="auto"/>
            <w:noWrap/>
            <w:vAlign w:val="center"/>
            <w:hideMark/>
          </w:tcPr>
          <w:p w14:paraId="6A9E94F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ИПХТ </w:t>
            </w:r>
          </w:p>
        </w:tc>
        <w:tc>
          <w:tcPr>
            <w:tcW w:w="994" w:type="dxa"/>
            <w:tcBorders>
              <w:top w:val="nil"/>
              <w:left w:val="nil"/>
              <w:bottom w:val="nil"/>
              <w:right w:val="nil"/>
            </w:tcBorders>
            <w:shd w:val="clear" w:color="auto" w:fill="auto"/>
            <w:noWrap/>
            <w:vAlign w:val="center"/>
            <w:hideMark/>
          </w:tcPr>
          <w:p w14:paraId="60C53479"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087AEC0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индуктивная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полихимиотерапия</w:t>
            </w:r>
            <w:proofErr w:type="spellEnd"/>
          </w:p>
        </w:tc>
      </w:tr>
      <w:tr w:rsidR="00555867" w:rsidRPr="00555867" w14:paraId="753B8E9C" w14:textId="77777777" w:rsidTr="00555867">
        <w:trPr>
          <w:trHeight w:val="375"/>
        </w:trPr>
        <w:tc>
          <w:tcPr>
            <w:tcW w:w="1571" w:type="dxa"/>
            <w:tcBorders>
              <w:top w:val="nil"/>
              <w:left w:val="nil"/>
              <w:bottom w:val="nil"/>
              <w:right w:val="nil"/>
            </w:tcBorders>
            <w:shd w:val="clear" w:color="auto" w:fill="auto"/>
            <w:noWrap/>
            <w:vAlign w:val="center"/>
            <w:hideMark/>
          </w:tcPr>
          <w:p w14:paraId="61914C3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ИВБДВ </w:t>
            </w:r>
          </w:p>
        </w:tc>
        <w:tc>
          <w:tcPr>
            <w:tcW w:w="994" w:type="dxa"/>
            <w:tcBorders>
              <w:top w:val="nil"/>
              <w:left w:val="nil"/>
              <w:bottom w:val="nil"/>
              <w:right w:val="nil"/>
            </w:tcBorders>
            <w:shd w:val="clear" w:color="auto" w:fill="auto"/>
            <w:noWrap/>
            <w:vAlign w:val="center"/>
            <w:hideMark/>
          </w:tcPr>
          <w:p w14:paraId="1E260BA3"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499396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интегрированное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ведение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больных</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детского</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возраста</w:t>
            </w:r>
            <w:proofErr w:type="spellEnd"/>
          </w:p>
        </w:tc>
      </w:tr>
      <w:tr w:rsidR="00555867" w:rsidRPr="00555867" w14:paraId="7EB5ECC6" w14:textId="77777777" w:rsidTr="00555867">
        <w:trPr>
          <w:trHeight w:val="375"/>
        </w:trPr>
        <w:tc>
          <w:tcPr>
            <w:tcW w:w="1571" w:type="dxa"/>
            <w:tcBorders>
              <w:top w:val="nil"/>
              <w:left w:val="nil"/>
              <w:bottom w:val="nil"/>
              <w:right w:val="nil"/>
            </w:tcBorders>
            <w:shd w:val="clear" w:color="auto" w:fill="auto"/>
            <w:noWrap/>
            <w:vAlign w:val="center"/>
            <w:hideMark/>
          </w:tcPr>
          <w:p w14:paraId="08DAFC5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ИФА </w:t>
            </w:r>
          </w:p>
        </w:tc>
        <w:tc>
          <w:tcPr>
            <w:tcW w:w="994" w:type="dxa"/>
            <w:tcBorders>
              <w:top w:val="nil"/>
              <w:left w:val="nil"/>
              <w:bottom w:val="nil"/>
              <w:right w:val="nil"/>
            </w:tcBorders>
            <w:shd w:val="clear" w:color="auto" w:fill="auto"/>
            <w:noWrap/>
            <w:vAlign w:val="center"/>
            <w:hideMark/>
          </w:tcPr>
          <w:p w14:paraId="540F979B"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537F4C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иммуноферментный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анализ</w:t>
            </w:r>
            <w:proofErr w:type="spellEnd"/>
          </w:p>
        </w:tc>
      </w:tr>
      <w:tr w:rsidR="00555867" w:rsidRPr="00555867" w14:paraId="4F209743" w14:textId="77777777" w:rsidTr="00555867">
        <w:trPr>
          <w:trHeight w:val="375"/>
        </w:trPr>
        <w:tc>
          <w:tcPr>
            <w:tcW w:w="1571" w:type="dxa"/>
            <w:tcBorders>
              <w:top w:val="nil"/>
              <w:left w:val="nil"/>
              <w:bottom w:val="nil"/>
              <w:right w:val="nil"/>
            </w:tcBorders>
            <w:shd w:val="clear" w:color="auto" w:fill="auto"/>
            <w:noWrap/>
            <w:vAlign w:val="center"/>
            <w:hideMark/>
          </w:tcPr>
          <w:p w14:paraId="2449659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ЛТ </w:t>
            </w:r>
          </w:p>
        </w:tc>
        <w:tc>
          <w:tcPr>
            <w:tcW w:w="994" w:type="dxa"/>
            <w:tcBorders>
              <w:top w:val="nil"/>
              <w:left w:val="nil"/>
              <w:bottom w:val="nil"/>
              <w:right w:val="nil"/>
            </w:tcBorders>
            <w:shd w:val="clear" w:color="auto" w:fill="auto"/>
            <w:noWrap/>
            <w:vAlign w:val="center"/>
            <w:hideMark/>
          </w:tcPr>
          <w:p w14:paraId="2ECAF67F"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B5F3928"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лучевая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терапия</w:t>
            </w:r>
            <w:proofErr w:type="spellEnd"/>
          </w:p>
        </w:tc>
      </w:tr>
      <w:tr w:rsidR="00555867" w:rsidRPr="00555867" w14:paraId="0117FEF8" w14:textId="77777777" w:rsidTr="00555867">
        <w:trPr>
          <w:trHeight w:val="375"/>
        </w:trPr>
        <w:tc>
          <w:tcPr>
            <w:tcW w:w="1571" w:type="dxa"/>
            <w:tcBorders>
              <w:top w:val="nil"/>
              <w:left w:val="nil"/>
              <w:bottom w:val="nil"/>
              <w:right w:val="nil"/>
            </w:tcBorders>
            <w:shd w:val="clear" w:color="auto" w:fill="auto"/>
            <w:noWrap/>
            <w:vAlign w:val="center"/>
            <w:hideMark/>
          </w:tcPr>
          <w:p w14:paraId="3057B61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ЛДГ </w:t>
            </w:r>
          </w:p>
        </w:tc>
        <w:tc>
          <w:tcPr>
            <w:tcW w:w="994" w:type="dxa"/>
            <w:tcBorders>
              <w:top w:val="nil"/>
              <w:left w:val="nil"/>
              <w:bottom w:val="nil"/>
              <w:right w:val="nil"/>
            </w:tcBorders>
            <w:shd w:val="clear" w:color="auto" w:fill="auto"/>
            <w:noWrap/>
            <w:vAlign w:val="center"/>
            <w:hideMark/>
          </w:tcPr>
          <w:p w14:paraId="2FF24908"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CE89138"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лактатдегидрогеназа</w:t>
            </w:r>
            <w:proofErr w:type="spellEnd"/>
          </w:p>
        </w:tc>
      </w:tr>
      <w:tr w:rsidR="00555867" w:rsidRPr="00555867" w14:paraId="64BEDEF2" w14:textId="77777777" w:rsidTr="00555867">
        <w:trPr>
          <w:trHeight w:val="375"/>
        </w:trPr>
        <w:tc>
          <w:tcPr>
            <w:tcW w:w="1571" w:type="dxa"/>
            <w:tcBorders>
              <w:top w:val="nil"/>
              <w:left w:val="nil"/>
              <w:bottom w:val="nil"/>
              <w:right w:val="nil"/>
            </w:tcBorders>
            <w:shd w:val="clear" w:color="auto" w:fill="auto"/>
            <w:noWrap/>
            <w:vAlign w:val="center"/>
            <w:hideMark/>
          </w:tcPr>
          <w:p w14:paraId="109D19A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ЛОР </w:t>
            </w:r>
          </w:p>
        </w:tc>
        <w:tc>
          <w:tcPr>
            <w:tcW w:w="994" w:type="dxa"/>
            <w:tcBorders>
              <w:top w:val="nil"/>
              <w:left w:val="nil"/>
              <w:bottom w:val="nil"/>
              <w:right w:val="nil"/>
            </w:tcBorders>
            <w:shd w:val="clear" w:color="auto" w:fill="auto"/>
            <w:noWrap/>
            <w:vAlign w:val="center"/>
            <w:hideMark/>
          </w:tcPr>
          <w:p w14:paraId="75EEFAC8"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6C17B670"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оториноларинголог</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2247AE01" w14:textId="77777777" w:rsidTr="00555867">
        <w:trPr>
          <w:trHeight w:val="375"/>
        </w:trPr>
        <w:tc>
          <w:tcPr>
            <w:tcW w:w="1571" w:type="dxa"/>
            <w:tcBorders>
              <w:top w:val="nil"/>
              <w:left w:val="nil"/>
              <w:bottom w:val="nil"/>
              <w:right w:val="nil"/>
            </w:tcBorders>
            <w:shd w:val="clear" w:color="auto" w:fill="auto"/>
            <w:noWrap/>
            <w:vAlign w:val="center"/>
            <w:hideMark/>
          </w:tcPr>
          <w:p w14:paraId="097BD84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УЗВТ </w:t>
            </w:r>
          </w:p>
        </w:tc>
        <w:tc>
          <w:tcPr>
            <w:tcW w:w="994" w:type="dxa"/>
            <w:tcBorders>
              <w:top w:val="nil"/>
              <w:left w:val="nil"/>
              <w:bottom w:val="nil"/>
              <w:right w:val="nil"/>
            </w:tcBorders>
            <w:shd w:val="clear" w:color="auto" w:fill="auto"/>
            <w:noWrap/>
            <w:vAlign w:val="center"/>
            <w:hideMark/>
          </w:tcPr>
          <w:p w14:paraId="6F253159"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00E3127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ультразвуковая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томография</w:t>
            </w:r>
            <w:proofErr w:type="spellEnd"/>
          </w:p>
        </w:tc>
      </w:tr>
      <w:tr w:rsidR="00555867" w:rsidRPr="00555867" w14:paraId="18A035C2" w14:textId="77777777" w:rsidTr="00555867">
        <w:trPr>
          <w:trHeight w:val="375"/>
        </w:trPr>
        <w:tc>
          <w:tcPr>
            <w:tcW w:w="1571" w:type="dxa"/>
            <w:tcBorders>
              <w:top w:val="nil"/>
              <w:left w:val="nil"/>
              <w:bottom w:val="nil"/>
              <w:right w:val="nil"/>
            </w:tcBorders>
            <w:shd w:val="clear" w:color="auto" w:fill="auto"/>
            <w:noWrap/>
            <w:vAlign w:val="center"/>
            <w:hideMark/>
          </w:tcPr>
          <w:p w14:paraId="32EB293E"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lastRenderedPageBreak/>
              <w:t xml:space="preserve">УЗИ </w:t>
            </w:r>
          </w:p>
        </w:tc>
        <w:tc>
          <w:tcPr>
            <w:tcW w:w="994" w:type="dxa"/>
            <w:tcBorders>
              <w:top w:val="nil"/>
              <w:left w:val="nil"/>
              <w:bottom w:val="nil"/>
              <w:right w:val="nil"/>
            </w:tcBorders>
            <w:shd w:val="clear" w:color="auto" w:fill="auto"/>
            <w:noWrap/>
            <w:vAlign w:val="center"/>
            <w:hideMark/>
          </w:tcPr>
          <w:p w14:paraId="0299FC71"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68762CC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ультразвуковое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исследование</w:t>
            </w:r>
            <w:proofErr w:type="spellEnd"/>
          </w:p>
        </w:tc>
      </w:tr>
      <w:tr w:rsidR="00555867" w:rsidRPr="00555867" w14:paraId="512D0DD5" w14:textId="77777777" w:rsidTr="00555867">
        <w:trPr>
          <w:trHeight w:val="375"/>
        </w:trPr>
        <w:tc>
          <w:tcPr>
            <w:tcW w:w="1571" w:type="dxa"/>
            <w:tcBorders>
              <w:top w:val="nil"/>
              <w:left w:val="nil"/>
              <w:bottom w:val="nil"/>
              <w:right w:val="nil"/>
            </w:tcBorders>
            <w:shd w:val="clear" w:color="auto" w:fill="auto"/>
            <w:noWrap/>
            <w:vAlign w:val="center"/>
            <w:hideMark/>
          </w:tcPr>
          <w:p w14:paraId="553B1E67"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КСФ </w:t>
            </w:r>
          </w:p>
        </w:tc>
        <w:tc>
          <w:tcPr>
            <w:tcW w:w="994" w:type="dxa"/>
            <w:tcBorders>
              <w:top w:val="nil"/>
              <w:left w:val="nil"/>
              <w:bottom w:val="nil"/>
              <w:right w:val="nil"/>
            </w:tcBorders>
            <w:shd w:val="clear" w:color="auto" w:fill="auto"/>
            <w:noWrap/>
            <w:vAlign w:val="center"/>
            <w:hideMark/>
          </w:tcPr>
          <w:p w14:paraId="580A47D5"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D729E3B"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колониестимулирующий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факторк</w:t>
            </w:r>
            <w:proofErr w:type="spellEnd"/>
          </w:p>
        </w:tc>
      </w:tr>
      <w:tr w:rsidR="00555867" w:rsidRPr="00555867" w14:paraId="6317785A" w14:textId="77777777" w:rsidTr="00555867">
        <w:trPr>
          <w:trHeight w:val="375"/>
        </w:trPr>
        <w:tc>
          <w:tcPr>
            <w:tcW w:w="1571" w:type="dxa"/>
            <w:tcBorders>
              <w:top w:val="nil"/>
              <w:left w:val="nil"/>
              <w:bottom w:val="nil"/>
              <w:right w:val="nil"/>
            </w:tcBorders>
            <w:shd w:val="clear" w:color="auto" w:fill="auto"/>
            <w:noWrap/>
            <w:vAlign w:val="center"/>
            <w:hideMark/>
          </w:tcPr>
          <w:p w14:paraId="48787A6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КТ</w:t>
            </w:r>
          </w:p>
        </w:tc>
        <w:tc>
          <w:tcPr>
            <w:tcW w:w="994" w:type="dxa"/>
            <w:tcBorders>
              <w:top w:val="nil"/>
              <w:left w:val="nil"/>
              <w:bottom w:val="nil"/>
              <w:right w:val="nil"/>
            </w:tcBorders>
            <w:shd w:val="clear" w:color="auto" w:fill="auto"/>
            <w:noWrap/>
            <w:vAlign w:val="center"/>
            <w:hideMark/>
          </w:tcPr>
          <w:p w14:paraId="50FC629C"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D5FE66A"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компьютерная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томография</w:t>
            </w:r>
            <w:proofErr w:type="spellEnd"/>
          </w:p>
        </w:tc>
      </w:tr>
      <w:tr w:rsidR="00555867" w:rsidRPr="00555867" w14:paraId="1DF2AD20" w14:textId="77777777" w:rsidTr="00555867">
        <w:trPr>
          <w:trHeight w:val="375"/>
        </w:trPr>
        <w:tc>
          <w:tcPr>
            <w:tcW w:w="1571" w:type="dxa"/>
            <w:tcBorders>
              <w:top w:val="nil"/>
              <w:left w:val="nil"/>
              <w:bottom w:val="nil"/>
              <w:right w:val="nil"/>
            </w:tcBorders>
            <w:shd w:val="clear" w:color="auto" w:fill="auto"/>
            <w:noWrap/>
            <w:vAlign w:val="center"/>
            <w:hideMark/>
          </w:tcPr>
          <w:p w14:paraId="1670FAA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КЭК </w:t>
            </w:r>
          </w:p>
        </w:tc>
        <w:tc>
          <w:tcPr>
            <w:tcW w:w="994" w:type="dxa"/>
            <w:tcBorders>
              <w:top w:val="nil"/>
              <w:left w:val="nil"/>
              <w:bottom w:val="nil"/>
              <w:right w:val="nil"/>
            </w:tcBorders>
            <w:shd w:val="clear" w:color="auto" w:fill="auto"/>
            <w:noWrap/>
            <w:vAlign w:val="center"/>
            <w:hideMark/>
          </w:tcPr>
          <w:p w14:paraId="074D7A7F"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4260FDBA"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клиренс</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эндогенного</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креатинина</w:t>
            </w:r>
            <w:proofErr w:type="spellEnd"/>
          </w:p>
        </w:tc>
      </w:tr>
      <w:tr w:rsidR="00555867" w:rsidRPr="00555867" w14:paraId="403B8A31" w14:textId="77777777" w:rsidTr="00555867">
        <w:trPr>
          <w:trHeight w:val="375"/>
        </w:trPr>
        <w:tc>
          <w:tcPr>
            <w:tcW w:w="1571" w:type="dxa"/>
            <w:tcBorders>
              <w:top w:val="nil"/>
              <w:left w:val="nil"/>
              <w:bottom w:val="nil"/>
              <w:right w:val="nil"/>
            </w:tcBorders>
            <w:shd w:val="clear" w:color="auto" w:fill="auto"/>
            <w:noWrap/>
            <w:vAlign w:val="center"/>
            <w:hideMark/>
          </w:tcPr>
          <w:p w14:paraId="01E8755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МРТ </w:t>
            </w:r>
          </w:p>
        </w:tc>
        <w:tc>
          <w:tcPr>
            <w:tcW w:w="994" w:type="dxa"/>
            <w:tcBorders>
              <w:top w:val="nil"/>
              <w:left w:val="nil"/>
              <w:bottom w:val="nil"/>
              <w:right w:val="nil"/>
            </w:tcBorders>
            <w:shd w:val="clear" w:color="auto" w:fill="auto"/>
            <w:noWrap/>
            <w:vAlign w:val="center"/>
            <w:hideMark/>
          </w:tcPr>
          <w:p w14:paraId="4DE9BCA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AF83CA7"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магнитно-резонансная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томография</w:t>
            </w:r>
            <w:proofErr w:type="spellEnd"/>
          </w:p>
        </w:tc>
      </w:tr>
      <w:tr w:rsidR="00555867" w:rsidRPr="00555867" w14:paraId="38F323D5" w14:textId="77777777" w:rsidTr="00555867">
        <w:trPr>
          <w:trHeight w:val="375"/>
        </w:trPr>
        <w:tc>
          <w:tcPr>
            <w:tcW w:w="1571" w:type="dxa"/>
            <w:tcBorders>
              <w:top w:val="nil"/>
              <w:left w:val="nil"/>
              <w:bottom w:val="nil"/>
              <w:right w:val="nil"/>
            </w:tcBorders>
            <w:shd w:val="clear" w:color="auto" w:fill="auto"/>
            <w:noWrap/>
            <w:vAlign w:val="center"/>
            <w:hideMark/>
          </w:tcPr>
          <w:p w14:paraId="47314421"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ЛДГ </w:t>
            </w:r>
          </w:p>
        </w:tc>
        <w:tc>
          <w:tcPr>
            <w:tcW w:w="994" w:type="dxa"/>
            <w:tcBorders>
              <w:top w:val="nil"/>
              <w:left w:val="nil"/>
              <w:bottom w:val="nil"/>
              <w:right w:val="nil"/>
            </w:tcBorders>
            <w:shd w:val="clear" w:color="auto" w:fill="auto"/>
            <w:noWrap/>
            <w:vAlign w:val="center"/>
            <w:hideMark/>
          </w:tcPr>
          <w:p w14:paraId="480F8705"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6BBAD4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лактатдегидрогеназа</w:t>
            </w:r>
            <w:proofErr w:type="spellEnd"/>
          </w:p>
        </w:tc>
      </w:tr>
      <w:tr w:rsidR="00555867" w:rsidRPr="00555867" w14:paraId="4E1ED2ED" w14:textId="77777777" w:rsidTr="00555867">
        <w:trPr>
          <w:trHeight w:val="375"/>
        </w:trPr>
        <w:tc>
          <w:tcPr>
            <w:tcW w:w="1571" w:type="dxa"/>
            <w:tcBorders>
              <w:top w:val="nil"/>
              <w:left w:val="nil"/>
              <w:bottom w:val="nil"/>
              <w:right w:val="nil"/>
            </w:tcBorders>
            <w:shd w:val="clear" w:color="auto" w:fill="auto"/>
            <w:noWrap/>
            <w:vAlign w:val="center"/>
            <w:hideMark/>
          </w:tcPr>
          <w:p w14:paraId="62B26E34"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НПВС </w:t>
            </w:r>
          </w:p>
        </w:tc>
        <w:tc>
          <w:tcPr>
            <w:tcW w:w="994" w:type="dxa"/>
            <w:tcBorders>
              <w:top w:val="nil"/>
              <w:left w:val="nil"/>
              <w:bottom w:val="nil"/>
              <w:right w:val="nil"/>
            </w:tcBorders>
            <w:shd w:val="clear" w:color="auto" w:fill="auto"/>
            <w:noWrap/>
            <w:vAlign w:val="center"/>
            <w:hideMark/>
          </w:tcPr>
          <w:p w14:paraId="723ABA32"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206134A"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нестероидное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противовоспалительное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средство</w:t>
            </w:r>
            <w:proofErr w:type="spellEnd"/>
          </w:p>
        </w:tc>
      </w:tr>
      <w:tr w:rsidR="00555867" w:rsidRPr="00555867" w14:paraId="53B8041E" w14:textId="77777777" w:rsidTr="00555867">
        <w:trPr>
          <w:trHeight w:val="375"/>
        </w:trPr>
        <w:tc>
          <w:tcPr>
            <w:tcW w:w="1571" w:type="dxa"/>
            <w:tcBorders>
              <w:top w:val="nil"/>
              <w:left w:val="nil"/>
              <w:bottom w:val="nil"/>
              <w:right w:val="nil"/>
            </w:tcBorders>
            <w:shd w:val="clear" w:color="auto" w:fill="auto"/>
            <w:noWrap/>
            <w:vAlign w:val="center"/>
            <w:hideMark/>
          </w:tcPr>
          <w:p w14:paraId="0F8EAE2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ОАК </w:t>
            </w:r>
          </w:p>
        </w:tc>
        <w:tc>
          <w:tcPr>
            <w:tcW w:w="994" w:type="dxa"/>
            <w:tcBorders>
              <w:top w:val="nil"/>
              <w:left w:val="nil"/>
              <w:bottom w:val="nil"/>
              <w:right w:val="nil"/>
            </w:tcBorders>
            <w:shd w:val="clear" w:color="auto" w:fill="auto"/>
            <w:noWrap/>
            <w:vAlign w:val="center"/>
            <w:hideMark/>
          </w:tcPr>
          <w:p w14:paraId="6FBC091F"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BB6ED3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общий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анализ</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крови</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648C14B6" w14:textId="77777777" w:rsidTr="00555867">
        <w:trPr>
          <w:trHeight w:val="375"/>
        </w:trPr>
        <w:tc>
          <w:tcPr>
            <w:tcW w:w="1571" w:type="dxa"/>
            <w:tcBorders>
              <w:top w:val="nil"/>
              <w:left w:val="nil"/>
              <w:bottom w:val="nil"/>
              <w:right w:val="nil"/>
            </w:tcBorders>
            <w:shd w:val="clear" w:color="auto" w:fill="auto"/>
            <w:noWrap/>
            <w:vAlign w:val="center"/>
            <w:hideMark/>
          </w:tcPr>
          <w:p w14:paraId="5582CD4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ОГК </w:t>
            </w:r>
          </w:p>
        </w:tc>
        <w:tc>
          <w:tcPr>
            <w:tcW w:w="994" w:type="dxa"/>
            <w:tcBorders>
              <w:top w:val="nil"/>
              <w:left w:val="nil"/>
              <w:bottom w:val="nil"/>
              <w:right w:val="nil"/>
            </w:tcBorders>
            <w:shd w:val="clear" w:color="auto" w:fill="auto"/>
            <w:noWrap/>
            <w:vAlign w:val="center"/>
            <w:hideMark/>
          </w:tcPr>
          <w:p w14:paraId="16095F6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009EBB8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органы</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грудной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клетки</w:t>
            </w:r>
            <w:proofErr w:type="spellEnd"/>
          </w:p>
        </w:tc>
      </w:tr>
      <w:tr w:rsidR="00555867" w:rsidRPr="00555867" w14:paraId="53E20F62" w14:textId="77777777" w:rsidTr="00555867">
        <w:trPr>
          <w:trHeight w:val="375"/>
        </w:trPr>
        <w:tc>
          <w:tcPr>
            <w:tcW w:w="1571" w:type="dxa"/>
            <w:tcBorders>
              <w:top w:val="nil"/>
              <w:left w:val="nil"/>
              <w:bottom w:val="nil"/>
              <w:right w:val="nil"/>
            </w:tcBorders>
            <w:shd w:val="clear" w:color="auto" w:fill="auto"/>
            <w:noWrap/>
            <w:vAlign w:val="center"/>
            <w:hideMark/>
          </w:tcPr>
          <w:p w14:paraId="6D03639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ОБП </w:t>
            </w:r>
          </w:p>
        </w:tc>
        <w:tc>
          <w:tcPr>
            <w:tcW w:w="994" w:type="dxa"/>
            <w:tcBorders>
              <w:top w:val="nil"/>
              <w:left w:val="nil"/>
              <w:bottom w:val="nil"/>
              <w:right w:val="nil"/>
            </w:tcBorders>
            <w:shd w:val="clear" w:color="auto" w:fill="auto"/>
            <w:noWrap/>
            <w:vAlign w:val="center"/>
            <w:hideMark/>
          </w:tcPr>
          <w:p w14:paraId="36102BCA"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256CA42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органы</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брюшной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полости</w:t>
            </w:r>
            <w:proofErr w:type="spellEnd"/>
          </w:p>
        </w:tc>
      </w:tr>
      <w:tr w:rsidR="00555867" w:rsidRPr="00555867" w14:paraId="3774F869" w14:textId="77777777" w:rsidTr="00555867">
        <w:trPr>
          <w:trHeight w:val="375"/>
        </w:trPr>
        <w:tc>
          <w:tcPr>
            <w:tcW w:w="1571" w:type="dxa"/>
            <w:tcBorders>
              <w:top w:val="nil"/>
              <w:left w:val="nil"/>
              <w:bottom w:val="nil"/>
              <w:right w:val="nil"/>
            </w:tcBorders>
            <w:shd w:val="clear" w:color="auto" w:fill="auto"/>
            <w:noWrap/>
            <w:vAlign w:val="center"/>
            <w:hideMark/>
          </w:tcPr>
          <w:p w14:paraId="22750AAE"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ОМТ </w:t>
            </w:r>
          </w:p>
        </w:tc>
        <w:tc>
          <w:tcPr>
            <w:tcW w:w="994" w:type="dxa"/>
            <w:tcBorders>
              <w:top w:val="nil"/>
              <w:left w:val="nil"/>
              <w:bottom w:val="nil"/>
              <w:right w:val="nil"/>
            </w:tcBorders>
            <w:shd w:val="clear" w:color="auto" w:fill="auto"/>
            <w:noWrap/>
            <w:vAlign w:val="center"/>
            <w:hideMark/>
          </w:tcPr>
          <w:p w14:paraId="7F27742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279FC5D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органы</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малого</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таза</w:t>
            </w:r>
            <w:proofErr w:type="spellEnd"/>
          </w:p>
        </w:tc>
      </w:tr>
      <w:tr w:rsidR="00555867" w:rsidRPr="00555867" w14:paraId="5532F06F" w14:textId="77777777" w:rsidTr="00555867">
        <w:trPr>
          <w:trHeight w:val="375"/>
        </w:trPr>
        <w:tc>
          <w:tcPr>
            <w:tcW w:w="1571" w:type="dxa"/>
            <w:tcBorders>
              <w:top w:val="nil"/>
              <w:left w:val="nil"/>
              <w:bottom w:val="nil"/>
              <w:right w:val="nil"/>
            </w:tcBorders>
            <w:shd w:val="clear" w:color="auto" w:fill="auto"/>
            <w:noWrap/>
            <w:vAlign w:val="center"/>
            <w:hideMark/>
          </w:tcPr>
          <w:p w14:paraId="1D6A95E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ПСК </w:t>
            </w:r>
          </w:p>
        </w:tc>
        <w:tc>
          <w:tcPr>
            <w:tcW w:w="994" w:type="dxa"/>
            <w:tcBorders>
              <w:top w:val="nil"/>
              <w:left w:val="nil"/>
              <w:bottom w:val="nil"/>
              <w:right w:val="nil"/>
            </w:tcBorders>
            <w:shd w:val="clear" w:color="auto" w:fill="auto"/>
            <w:noWrap/>
            <w:vAlign w:val="center"/>
            <w:hideMark/>
          </w:tcPr>
          <w:p w14:paraId="1D06B7BC"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25C36CD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периферические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стволовые</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клетки</w:t>
            </w:r>
            <w:proofErr w:type="spellEnd"/>
          </w:p>
        </w:tc>
      </w:tr>
      <w:tr w:rsidR="00555867" w:rsidRPr="00555867" w14:paraId="6AB962C2" w14:textId="77777777" w:rsidTr="00555867">
        <w:trPr>
          <w:trHeight w:val="375"/>
        </w:trPr>
        <w:tc>
          <w:tcPr>
            <w:tcW w:w="1571" w:type="dxa"/>
            <w:tcBorders>
              <w:top w:val="nil"/>
              <w:left w:val="nil"/>
              <w:bottom w:val="nil"/>
              <w:right w:val="nil"/>
            </w:tcBorders>
            <w:shd w:val="clear" w:color="auto" w:fill="auto"/>
            <w:noWrap/>
            <w:vAlign w:val="center"/>
            <w:hideMark/>
          </w:tcPr>
          <w:p w14:paraId="1E3EAFF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ПЦР</w:t>
            </w:r>
          </w:p>
        </w:tc>
        <w:tc>
          <w:tcPr>
            <w:tcW w:w="994" w:type="dxa"/>
            <w:tcBorders>
              <w:top w:val="nil"/>
              <w:left w:val="nil"/>
              <w:bottom w:val="nil"/>
              <w:right w:val="nil"/>
            </w:tcBorders>
            <w:shd w:val="clear" w:color="auto" w:fill="auto"/>
            <w:noWrap/>
            <w:vAlign w:val="center"/>
            <w:hideMark/>
          </w:tcPr>
          <w:p w14:paraId="65F23255"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781D447"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полимеразацепная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реакция</w:t>
            </w:r>
            <w:proofErr w:type="spellEnd"/>
          </w:p>
        </w:tc>
      </w:tr>
      <w:tr w:rsidR="00555867" w:rsidRPr="00555867" w14:paraId="6F54B5ED" w14:textId="77777777" w:rsidTr="00555867">
        <w:trPr>
          <w:trHeight w:val="375"/>
        </w:trPr>
        <w:tc>
          <w:tcPr>
            <w:tcW w:w="1571" w:type="dxa"/>
            <w:tcBorders>
              <w:top w:val="nil"/>
              <w:left w:val="nil"/>
              <w:bottom w:val="nil"/>
              <w:right w:val="nil"/>
            </w:tcBorders>
            <w:shd w:val="clear" w:color="auto" w:fill="auto"/>
            <w:noWrap/>
            <w:vAlign w:val="center"/>
            <w:hideMark/>
          </w:tcPr>
          <w:p w14:paraId="650EAACE"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ПР</w:t>
            </w:r>
          </w:p>
        </w:tc>
        <w:tc>
          <w:tcPr>
            <w:tcW w:w="994" w:type="dxa"/>
            <w:tcBorders>
              <w:top w:val="nil"/>
              <w:left w:val="nil"/>
              <w:bottom w:val="nil"/>
              <w:right w:val="nil"/>
            </w:tcBorders>
            <w:shd w:val="clear" w:color="auto" w:fill="auto"/>
            <w:noWrap/>
            <w:vAlign w:val="center"/>
            <w:hideMark/>
          </w:tcPr>
          <w:p w14:paraId="7EBB841D"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AC8403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полная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регрессия</w:t>
            </w:r>
            <w:proofErr w:type="spellEnd"/>
          </w:p>
        </w:tc>
      </w:tr>
      <w:tr w:rsidR="00555867" w:rsidRPr="00555867" w14:paraId="7D78E0B1" w14:textId="77777777" w:rsidTr="00555867">
        <w:trPr>
          <w:trHeight w:val="375"/>
        </w:trPr>
        <w:tc>
          <w:tcPr>
            <w:tcW w:w="1571" w:type="dxa"/>
            <w:tcBorders>
              <w:top w:val="nil"/>
              <w:left w:val="nil"/>
              <w:bottom w:val="nil"/>
              <w:right w:val="nil"/>
            </w:tcBorders>
            <w:shd w:val="clear" w:color="auto" w:fill="auto"/>
            <w:noWrap/>
            <w:vAlign w:val="center"/>
            <w:hideMark/>
          </w:tcPr>
          <w:p w14:paraId="1FD4429B"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П</w:t>
            </w:r>
          </w:p>
        </w:tc>
        <w:tc>
          <w:tcPr>
            <w:tcW w:w="994" w:type="dxa"/>
            <w:tcBorders>
              <w:top w:val="nil"/>
              <w:left w:val="nil"/>
              <w:bottom w:val="nil"/>
              <w:right w:val="nil"/>
            </w:tcBorders>
            <w:shd w:val="clear" w:color="auto" w:fill="auto"/>
            <w:noWrap/>
            <w:vAlign w:val="center"/>
            <w:hideMark/>
          </w:tcPr>
          <w:p w14:paraId="2D0BF160"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E37CB2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прогрессирование</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601D0EA5" w14:textId="77777777" w:rsidTr="00555867">
        <w:trPr>
          <w:trHeight w:val="375"/>
        </w:trPr>
        <w:tc>
          <w:tcPr>
            <w:tcW w:w="1571" w:type="dxa"/>
            <w:tcBorders>
              <w:top w:val="nil"/>
              <w:left w:val="nil"/>
              <w:bottom w:val="nil"/>
              <w:right w:val="nil"/>
            </w:tcBorders>
            <w:shd w:val="clear" w:color="auto" w:fill="auto"/>
            <w:noWrap/>
            <w:vAlign w:val="center"/>
            <w:hideMark/>
          </w:tcPr>
          <w:p w14:paraId="2150E47B"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ПХТ  </w:t>
            </w:r>
          </w:p>
        </w:tc>
        <w:tc>
          <w:tcPr>
            <w:tcW w:w="994" w:type="dxa"/>
            <w:tcBorders>
              <w:top w:val="nil"/>
              <w:left w:val="nil"/>
              <w:bottom w:val="nil"/>
              <w:right w:val="nil"/>
            </w:tcBorders>
            <w:shd w:val="clear" w:color="auto" w:fill="auto"/>
            <w:noWrap/>
            <w:vAlign w:val="center"/>
            <w:hideMark/>
          </w:tcPr>
          <w:p w14:paraId="375A1807"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6589A1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полихимиотерапия</w:t>
            </w:r>
            <w:proofErr w:type="spellEnd"/>
          </w:p>
        </w:tc>
      </w:tr>
      <w:tr w:rsidR="00555867" w:rsidRPr="00555867" w14:paraId="0B8DA811" w14:textId="77777777" w:rsidTr="00555867">
        <w:trPr>
          <w:trHeight w:val="375"/>
        </w:trPr>
        <w:tc>
          <w:tcPr>
            <w:tcW w:w="1571" w:type="dxa"/>
            <w:tcBorders>
              <w:top w:val="nil"/>
              <w:left w:val="nil"/>
              <w:bottom w:val="nil"/>
              <w:right w:val="nil"/>
            </w:tcBorders>
            <w:shd w:val="clear" w:color="auto" w:fill="auto"/>
            <w:noWrap/>
            <w:vAlign w:val="center"/>
            <w:hideMark/>
          </w:tcPr>
          <w:p w14:paraId="55C7AE0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ХТ </w:t>
            </w:r>
          </w:p>
        </w:tc>
        <w:tc>
          <w:tcPr>
            <w:tcW w:w="994" w:type="dxa"/>
            <w:tcBorders>
              <w:top w:val="nil"/>
              <w:left w:val="nil"/>
              <w:bottom w:val="nil"/>
              <w:right w:val="nil"/>
            </w:tcBorders>
            <w:shd w:val="clear" w:color="auto" w:fill="auto"/>
            <w:noWrap/>
            <w:vAlign w:val="center"/>
            <w:hideMark/>
          </w:tcPr>
          <w:p w14:paraId="686D07F4"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9D716A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химиотерапия</w:t>
            </w:r>
            <w:proofErr w:type="spellEnd"/>
          </w:p>
        </w:tc>
      </w:tr>
      <w:tr w:rsidR="00555867" w:rsidRPr="00555867" w14:paraId="2333536E" w14:textId="77777777" w:rsidTr="00555867">
        <w:trPr>
          <w:trHeight w:val="375"/>
        </w:trPr>
        <w:tc>
          <w:tcPr>
            <w:tcW w:w="1571" w:type="dxa"/>
            <w:tcBorders>
              <w:top w:val="nil"/>
              <w:left w:val="nil"/>
              <w:bottom w:val="nil"/>
              <w:right w:val="nil"/>
            </w:tcBorders>
            <w:shd w:val="clear" w:color="auto" w:fill="auto"/>
            <w:noWrap/>
            <w:vAlign w:val="center"/>
            <w:hideMark/>
          </w:tcPr>
          <w:p w14:paraId="5475570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С </w:t>
            </w:r>
          </w:p>
        </w:tc>
        <w:tc>
          <w:tcPr>
            <w:tcW w:w="994" w:type="dxa"/>
            <w:tcBorders>
              <w:top w:val="nil"/>
              <w:left w:val="nil"/>
              <w:bottom w:val="nil"/>
              <w:right w:val="nil"/>
            </w:tcBorders>
            <w:shd w:val="clear" w:color="auto" w:fill="auto"/>
            <w:noWrap/>
            <w:vAlign w:val="center"/>
            <w:hideMark/>
          </w:tcPr>
          <w:p w14:paraId="3497E8D4"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42CBE59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стабилизация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процесса</w:t>
            </w:r>
            <w:proofErr w:type="spellEnd"/>
          </w:p>
        </w:tc>
      </w:tr>
      <w:tr w:rsidR="00555867" w:rsidRPr="00555867" w14:paraId="26B92759" w14:textId="77777777" w:rsidTr="00555867">
        <w:trPr>
          <w:trHeight w:val="375"/>
        </w:trPr>
        <w:tc>
          <w:tcPr>
            <w:tcW w:w="1571" w:type="dxa"/>
            <w:tcBorders>
              <w:top w:val="nil"/>
              <w:left w:val="nil"/>
              <w:bottom w:val="nil"/>
              <w:right w:val="nil"/>
            </w:tcBorders>
            <w:shd w:val="clear" w:color="auto" w:fill="auto"/>
            <w:noWrap/>
            <w:vAlign w:val="center"/>
            <w:hideMark/>
          </w:tcPr>
          <w:p w14:paraId="031475B0"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СРБ </w:t>
            </w:r>
          </w:p>
        </w:tc>
        <w:tc>
          <w:tcPr>
            <w:tcW w:w="994" w:type="dxa"/>
            <w:tcBorders>
              <w:top w:val="nil"/>
              <w:left w:val="nil"/>
              <w:bottom w:val="nil"/>
              <w:right w:val="nil"/>
            </w:tcBorders>
            <w:shd w:val="clear" w:color="auto" w:fill="auto"/>
            <w:noWrap/>
            <w:vAlign w:val="center"/>
            <w:hideMark/>
          </w:tcPr>
          <w:p w14:paraId="42F3826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2DF973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С-</w:t>
            </w:r>
            <w:proofErr w:type="spellStart"/>
            <w:r w:rsidRPr="00555867">
              <w:rPr>
                <w:rFonts w:ascii="Times New Roman" w:eastAsia="Times New Roman" w:hAnsi="Times New Roman" w:cs="Times New Roman"/>
                <w:color w:val="000000"/>
                <w:sz w:val="28"/>
                <w:szCs w:val="28"/>
                <w:lang w:val="tr-TR" w:eastAsia="tr-TR"/>
              </w:rPr>
              <w:t>реактивный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белок</w:t>
            </w:r>
            <w:proofErr w:type="spellEnd"/>
          </w:p>
        </w:tc>
      </w:tr>
      <w:tr w:rsidR="00555867" w:rsidRPr="00555867" w14:paraId="40B2C7CF" w14:textId="77777777" w:rsidTr="00555867">
        <w:trPr>
          <w:trHeight w:val="375"/>
        </w:trPr>
        <w:tc>
          <w:tcPr>
            <w:tcW w:w="1571" w:type="dxa"/>
            <w:tcBorders>
              <w:top w:val="nil"/>
              <w:left w:val="nil"/>
              <w:bottom w:val="nil"/>
              <w:right w:val="nil"/>
            </w:tcBorders>
            <w:shd w:val="clear" w:color="auto" w:fill="auto"/>
            <w:noWrap/>
            <w:vAlign w:val="center"/>
            <w:hideMark/>
          </w:tcPr>
          <w:p w14:paraId="2827394E"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СОЛ </w:t>
            </w:r>
          </w:p>
        </w:tc>
        <w:tc>
          <w:tcPr>
            <w:tcW w:w="994" w:type="dxa"/>
            <w:tcBorders>
              <w:top w:val="nil"/>
              <w:left w:val="nil"/>
              <w:bottom w:val="nil"/>
              <w:right w:val="nil"/>
            </w:tcBorders>
            <w:shd w:val="clear" w:color="auto" w:fill="auto"/>
            <w:noWrap/>
            <w:vAlign w:val="center"/>
            <w:hideMark/>
          </w:tcPr>
          <w:p w14:paraId="03CE331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88BA7D8"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синдром</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острого</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лизиса</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опухолевых</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клеток</w:t>
            </w:r>
            <w:proofErr w:type="spellEnd"/>
          </w:p>
        </w:tc>
      </w:tr>
      <w:tr w:rsidR="00555867" w:rsidRPr="00555867" w14:paraId="649FEAC5" w14:textId="77777777" w:rsidTr="00555867">
        <w:trPr>
          <w:trHeight w:val="375"/>
        </w:trPr>
        <w:tc>
          <w:tcPr>
            <w:tcW w:w="1571" w:type="dxa"/>
            <w:tcBorders>
              <w:top w:val="nil"/>
              <w:left w:val="nil"/>
              <w:bottom w:val="nil"/>
              <w:right w:val="nil"/>
            </w:tcBorders>
            <w:shd w:val="clear" w:color="auto" w:fill="auto"/>
            <w:noWrap/>
            <w:vAlign w:val="center"/>
            <w:hideMark/>
          </w:tcPr>
          <w:p w14:paraId="25A82ED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СОД </w:t>
            </w:r>
          </w:p>
        </w:tc>
        <w:tc>
          <w:tcPr>
            <w:tcW w:w="994" w:type="dxa"/>
            <w:tcBorders>
              <w:top w:val="nil"/>
              <w:left w:val="nil"/>
              <w:bottom w:val="nil"/>
              <w:right w:val="nil"/>
            </w:tcBorders>
            <w:shd w:val="clear" w:color="auto" w:fill="auto"/>
            <w:noWrap/>
            <w:vAlign w:val="center"/>
            <w:hideMark/>
          </w:tcPr>
          <w:p w14:paraId="40198B07"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2EF769BB"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суммарная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очаговая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доза</w:t>
            </w:r>
            <w:proofErr w:type="spellEnd"/>
          </w:p>
        </w:tc>
      </w:tr>
      <w:tr w:rsidR="00555867" w:rsidRPr="00555867" w14:paraId="389FF161" w14:textId="77777777" w:rsidTr="00555867">
        <w:trPr>
          <w:trHeight w:val="375"/>
        </w:trPr>
        <w:tc>
          <w:tcPr>
            <w:tcW w:w="1571" w:type="dxa"/>
            <w:tcBorders>
              <w:top w:val="nil"/>
              <w:left w:val="nil"/>
              <w:bottom w:val="nil"/>
              <w:right w:val="nil"/>
            </w:tcBorders>
            <w:shd w:val="clear" w:color="auto" w:fill="auto"/>
            <w:noWrap/>
            <w:vAlign w:val="center"/>
            <w:hideMark/>
          </w:tcPr>
          <w:p w14:paraId="65FE7E7A"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СОЭ </w:t>
            </w:r>
          </w:p>
        </w:tc>
        <w:tc>
          <w:tcPr>
            <w:tcW w:w="994" w:type="dxa"/>
            <w:tcBorders>
              <w:top w:val="nil"/>
              <w:left w:val="nil"/>
              <w:bottom w:val="nil"/>
              <w:right w:val="nil"/>
            </w:tcBorders>
            <w:shd w:val="clear" w:color="auto" w:fill="auto"/>
            <w:noWrap/>
            <w:vAlign w:val="center"/>
            <w:hideMark/>
          </w:tcPr>
          <w:p w14:paraId="6F46F24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0FC94D1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скорость</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оседания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эритроцитов</w:t>
            </w:r>
            <w:proofErr w:type="spellEnd"/>
          </w:p>
        </w:tc>
      </w:tr>
      <w:tr w:rsidR="00555867" w:rsidRPr="00555867" w14:paraId="5E431057" w14:textId="77777777" w:rsidTr="00555867">
        <w:trPr>
          <w:trHeight w:val="375"/>
        </w:trPr>
        <w:tc>
          <w:tcPr>
            <w:tcW w:w="1571" w:type="dxa"/>
            <w:tcBorders>
              <w:top w:val="nil"/>
              <w:left w:val="nil"/>
              <w:bottom w:val="nil"/>
              <w:right w:val="nil"/>
            </w:tcBorders>
            <w:shd w:val="clear" w:color="auto" w:fill="auto"/>
            <w:noWrap/>
            <w:vAlign w:val="center"/>
            <w:hideMark/>
          </w:tcPr>
          <w:p w14:paraId="6AFBF7A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ЧР </w:t>
            </w:r>
          </w:p>
        </w:tc>
        <w:tc>
          <w:tcPr>
            <w:tcW w:w="994" w:type="dxa"/>
            <w:tcBorders>
              <w:top w:val="nil"/>
              <w:left w:val="nil"/>
              <w:bottom w:val="nil"/>
              <w:right w:val="nil"/>
            </w:tcBorders>
            <w:shd w:val="clear" w:color="auto" w:fill="auto"/>
            <w:noWrap/>
            <w:vAlign w:val="center"/>
            <w:hideMark/>
          </w:tcPr>
          <w:p w14:paraId="5F5853E0"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A96979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частичная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регрессия</w:t>
            </w:r>
            <w:proofErr w:type="spellEnd"/>
          </w:p>
        </w:tc>
      </w:tr>
      <w:tr w:rsidR="00555867" w:rsidRPr="00555867" w14:paraId="03468731" w14:textId="77777777" w:rsidTr="00555867">
        <w:trPr>
          <w:trHeight w:val="375"/>
        </w:trPr>
        <w:tc>
          <w:tcPr>
            <w:tcW w:w="1571" w:type="dxa"/>
            <w:tcBorders>
              <w:top w:val="nil"/>
              <w:left w:val="nil"/>
              <w:bottom w:val="nil"/>
              <w:right w:val="nil"/>
            </w:tcBorders>
            <w:shd w:val="clear" w:color="auto" w:fill="auto"/>
            <w:noWrap/>
            <w:vAlign w:val="center"/>
            <w:hideMark/>
          </w:tcPr>
          <w:p w14:paraId="4DD6BD2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РБ </w:t>
            </w:r>
          </w:p>
        </w:tc>
        <w:tc>
          <w:tcPr>
            <w:tcW w:w="994" w:type="dxa"/>
            <w:tcBorders>
              <w:top w:val="nil"/>
              <w:left w:val="nil"/>
              <w:bottom w:val="nil"/>
              <w:right w:val="nil"/>
            </w:tcBorders>
            <w:shd w:val="clear" w:color="auto" w:fill="auto"/>
            <w:noWrap/>
            <w:vAlign w:val="center"/>
            <w:hideMark/>
          </w:tcPr>
          <w:p w14:paraId="42249D4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1B2612C"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ретинобластома</w:t>
            </w:r>
            <w:proofErr w:type="spellEnd"/>
          </w:p>
        </w:tc>
      </w:tr>
      <w:tr w:rsidR="00555867" w:rsidRPr="00555867" w14:paraId="1A555C0F" w14:textId="77777777" w:rsidTr="00555867">
        <w:trPr>
          <w:trHeight w:val="375"/>
        </w:trPr>
        <w:tc>
          <w:tcPr>
            <w:tcW w:w="1571" w:type="dxa"/>
            <w:tcBorders>
              <w:top w:val="nil"/>
              <w:left w:val="nil"/>
              <w:bottom w:val="nil"/>
              <w:right w:val="nil"/>
            </w:tcBorders>
            <w:shd w:val="clear" w:color="auto" w:fill="auto"/>
            <w:noWrap/>
            <w:vAlign w:val="center"/>
            <w:hideMark/>
          </w:tcPr>
          <w:p w14:paraId="43BD0AB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РОД </w:t>
            </w:r>
          </w:p>
        </w:tc>
        <w:tc>
          <w:tcPr>
            <w:tcW w:w="994" w:type="dxa"/>
            <w:tcBorders>
              <w:top w:val="nil"/>
              <w:left w:val="nil"/>
              <w:bottom w:val="nil"/>
              <w:right w:val="nil"/>
            </w:tcBorders>
            <w:shd w:val="clear" w:color="auto" w:fill="auto"/>
            <w:noWrap/>
            <w:vAlign w:val="center"/>
            <w:hideMark/>
          </w:tcPr>
          <w:p w14:paraId="4651C762"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4A5AD97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разовая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очаговая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доза</w:t>
            </w:r>
            <w:proofErr w:type="spellEnd"/>
          </w:p>
        </w:tc>
      </w:tr>
      <w:tr w:rsidR="00555867" w:rsidRPr="00555867" w14:paraId="70072059" w14:textId="77777777" w:rsidTr="00555867">
        <w:trPr>
          <w:trHeight w:val="375"/>
        </w:trPr>
        <w:tc>
          <w:tcPr>
            <w:tcW w:w="1571" w:type="dxa"/>
            <w:tcBorders>
              <w:top w:val="nil"/>
              <w:left w:val="nil"/>
              <w:bottom w:val="nil"/>
              <w:right w:val="nil"/>
            </w:tcBorders>
            <w:shd w:val="clear" w:color="auto" w:fill="auto"/>
            <w:noWrap/>
            <w:vAlign w:val="center"/>
            <w:hideMark/>
          </w:tcPr>
          <w:p w14:paraId="57B97D45"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РФМК</w:t>
            </w:r>
          </w:p>
        </w:tc>
        <w:tc>
          <w:tcPr>
            <w:tcW w:w="994" w:type="dxa"/>
            <w:tcBorders>
              <w:top w:val="nil"/>
              <w:left w:val="nil"/>
              <w:bottom w:val="nil"/>
              <w:right w:val="nil"/>
            </w:tcBorders>
            <w:shd w:val="clear" w:color="auto" w:fill="auto"/>
            <w:noWrap/>
            <w:vAlign w:val="center"/>
            <w:hideMark/>
          </w:tcPr>
          <w:p w14:paraId="0207A76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AAD93AC" w14:textId="77777777" w:rsidR="00555867" w:rsidRPr="008171D2" w:rsidRDefault="008171D2" w:rsidP="0055586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Растворимый фибрин </w:t>
            </w:r>
            <w:proofErr w:type="spellStart"/>
            <w:r>
              <w:rPr>
                <w:rFonts w:ascii="Times New Roman" w:eastAsia="Times New Roman" w:hAnsi="Times New Roman" w:cs="Times New Roman"/>
                <w:color w:val="000000"/>
                <w:sz w:val="28"/>
                <w:szCs w:val="28"/>
                <w:lang w:eastAsia="tr-TR"/>
              </w:rPr>
              <w:t>мономерный</w:t>
            </w:r>
            <w:proofErr w:type="spellEnd"/>
            <w:r>
              <w:rPr>
                <w:rFonts w:ascii="Times New Roman" w:eastAsia="Times New Roman" w:hAnsi="Times New Roman" w:cs="Times New Roman"/>
                <w:color w:val="000000"/>
                <w:sz w:val="28"/>
                <w:szCs w:val="28"/>
                <w:lang w:eastAsia="tr-TR"/>
              </w:rPr>
              <w:t xml:space="preserve"> </w:t>
            </w:r>
            <w:proofErr w:type="spellStart"/>
            <w:r>
              <w:rPr>
                <w:rFonts w:ascii="Times New Roman" w:eastAsia="Times New Roman" w:hAnsi="Times New Roman" w:cs="Times New Roman"/>
                <w:color w:val="000000"/>
                <w:sz w:val="28"/>
                <w:szCs w:val="28"/>
                <w:lang w:eastAsia="tr-TR"/>
              </w:rPr>
              <w:t>комплекр</w:t>
            </w:r>
            <w:proofErr w:type="spellEnd"/>
          </w:p>
        </w:tc>
      </w:tr>
      <w:tr w:rsidR="00555867" w:rsidRPr="00555867" w14:paraId="4E8743FE" w14:textId="77777777" w:rsidTr="00555867">
        <w:trPr>
          <w:trHeight w:val="375"/>
        </w:trPr>
        <w:tc>
          <w:tcPr>
            <w:tcW w:w="1571" w:type="dxa"/>
            <w:tcBorders>
              <w:top w:val="nil"/>
              <w:left w:val="nil"/>
              <w:bottom w:val="nil"/>
              <w:right w:val="nil"/>
            </w:tcBorders>
            <w:shd w:val="clear" w:color="auto" w:fill="auto"/>
            <w:noWrap/>
            <w:vAlign w:val="center"/>
            <w:hideMark/>
          </w:tcPr>
          <w:p w14:paraId="5C70F8A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РЭГ </w:t>
            </w:r>
          </w:p>
        </w:tc>
        <w:tc>
          <w:tcPr>
            <w:tcW w:w="994" w:type="dxa"/>
            <w:tcBorders>
              <w:top w:val="nil"/>
              <w:left w:val="nil"/>
              <w:bottom w:val="nil"/>
              <w:right w:val="nil"/>
            </w:tcBorders>
            <w:shd w:val="clear" w:color="auto" w:fill="auto"/>
            <w:noWrap/>
            <w:vAlign w:val="center"/>
            <w:hideMark/>
          </w:tcPr>
          <w:p w14:paraId="74FF33E4"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D76B83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реоэнцефалография</w:t>
            </w:r>
            <w:proofErr w:type="spellEnd"/>
          </w:p>
        </w:tc>
      </w:tr>
      <w:tr w:rsidR="00555867" w:rsidRPr="00555867" w14:paraId="42225696" w14:textId="77777777" w:rsidTr="00555867">
        <w:trPr>
          <w:trHeight w:val="375"/>
        </w:trPr>
        <w:tc>
          <w:tcPr>
            <w:tcW w:w="1571" w:type="dxa"/>
            <w:tcBorders>
              <w:top w:val="nil"/>
              <w:left w:val="nil"/>
              <w:bottom w:val="nil"/>
              <w:right w:val="nil"/>
            </w:tcBorders>
            <w:shd w:val="clear" w:color="auto" w:fill="auto"/>
            <w:noWrap/>
            <w:vAlign w:val="center"/>
            <w:hideMark/>
          </w:tcPr>
          <w:p w14:paraId="364851E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ТХТ </w:t>
            </w:r>
          </w:p>
        </w:tc>
        <w:tc>
          <w:tcPr>
            <w:tcW w:w="994" w:type="dxa"/>
            <w:tcBorders>
              <w:top w:val="nil"/>
              <w:left w:val="nil"/>
              <w:bottom w:val="nil"/>
              <w:right w:val="nil"/>
            </w:tcBorders>
            <w:shd w:val="clear" w:color="auto" w:fill="auto"/>
            <w:noWrap/>
            <w:vAlign w:val="center"/>
            <w:hideMark/>
          </w:tcPr>
          <w:p w14:paraId="0F7AAA3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6FE1BD26"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термохимиотерапия</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7B2CC68E" w14:textId="77777777" w:rsidTr="00555867">
        <w:trPr>
          <w:trHeight w:val="375"/>
        </w:trPr>
        <w:tc>
          <w:tcPr>
            <w:tcW w:w="1571" w:type="dxa"/>
            <w:tcBorders>
              <w:top w:val="nil"/>
              <w:left w:val="nil"/>
              <w:bottom w:val="nil"/>
              <w:right w:val="nil"/>
            </w:tcBorders>
            <w:shd w:val="clear" w:color="auto" w:fill="auto"/>
            <w:noWrap/>
            <w:vAlign w:val="center"/>
            <w:hideMark/>
          </w:tcPr>
          <w:p w14:paraId="3A609507"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ЩФ </w:t>
            </w:r>
          </w:p>
        </w:tc>
        <w:tc>
          <w:tcPr>
            <w:tcW w:w="994" w:type="dxa"/>
            <w:tcBorders>
              <w:top w:val="nil"/>
              <w:left w:val="nil"/>
              <w:bottom w:val="nil"/>
              <w:right w:val="nil"/>
            </w:tcBorders>
            <w:shd w:val="clear" w:color="auto" w:fill="auto"/>
            <w:noWrap/>
            <w:vAlign w:val="center"/>
            <w:hideMark/>
          </w:tcPr>
          <w:p w14:paraId="264213E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00216A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щелочная</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фосфатаза</w:t>
            </w:r>
            <w:proofErr w:type="spellEnd"/>
          </w:p>
        </w:tc>
      </w:tr>
      <w:tr w:rsidR="00555867" w:rsidRPr="00555867" w14:paraId="3502045F" w14:textId="77777777" w:rsidTr="00555867">
        <w:trPr>
          <w:trHeight w:val="375"/>
        </w:trPr>
        <w:tc>
          <w:tcPr>
            <w:tcW w:w="1571" w:type="dxa"/>
            <w:tcBorders>
              <w:top w:val="nil"/>
              <w:left w:val="nil"/>
              <w:bottom w:val="nil"/>
              <w:right w:val="nil"/>
            </w:tcBorders>
            <w:shd w:val="clear" w:color="auto" w:fill="auto"/>
            <w:noWrap/>
            <w:vAlign w:val="center"/>
            <w:hideMark/>
          </w:tcPr>
          <w:p w14:paraId="7FCA425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ЦВК </w:t>
            </w:r>
          </w:p>
        </w:tc>
        <w:tc>
          <w:tcPr>
            <w:tcW w:w="994" w:type="dxa"/>
            <w:tcBorders>
              <w:top w:val="nil"/>
              <w:left w:val="nil"/>
              <w:bottom w:val="nil"/>
              <w:right w:val="nil"/>
            </w:tcBorders>
            <w:shd w:val="clear" w:color="auto" w:fill="auto"/>
            <w:noWrap/>
            <w:vAlign w:val="center"/>
            <w:hideMark/>
          </w:tcPr>
          <w:p w14:paraId="0D614268"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673D480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центральный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венозный</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катетер</w:t>
            </w:r>
            <w:proofErr w:type="spellEnd"/>
          </w:p>
        </w:tc>
      </w:tr>
      <w:tr w:rsidR="00555867" w:rsidRPr="00555867" w14:paraId="00E46B1F" w14:textId="77777777" w:rsidTr="00555867">
        <w:trPr>
          <w:trHeight w:val="375"/>
        </w:trPr>
        <w:tc>
          <w:tcPr>
            <w:tcW w:w="1571" w:type="dxa"/>
            <w:tcBorders>
              <w:top w:val="nil"/>
              <w:left w:val="nil"/>
              <w:bottom w:val="nil"/>
              <w:right w:val="nil"/>
            </w:tcBorders>
            <w:shd w:val="clear" w:color="auto" w:fill="auto"/>
            <w:noWrap/>
            <w:vAlign w:val="center"/>
            <w:hideMark/>
          </w:tcPr>
          <w:p w14:paraId="296E8EB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ЦМВ </w:t>
            </w:r>
          </w:p>
        </w:tc>
        <w:tc>
          <w:tcPr>
            <w:tcW w:w="994" w:type="dxa"/>
            <w:tcBorders>
              <w:top w:val="nil"/>
              <w:left w:val="nil"/>
              <w:bottom w:val="nil"/>
              <w:right w:val="nil"/>
            </w:tcBorders>
            <w:shd w:val="clear" w:color="auto" w:fill="auto"/>
            <w:noWrap/>
            <w:vAlign w:val="center"/>
            <w:hideMark/>
          </w:tcPr>
          <w:p w14:paraId="116528DF"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70DD9D3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цитомегаловирус</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7D90E6F2" w14:textId="77777777" w:rsidTr="00555867">
        <w:trPr>
          <w:trHeight w:val="375"/>
        </w:trPr>
        <w:tc>
          <w:tcPr>
            <w:tcW w:w="1571" w:type="dxa"/>
            <w:tcBorders>
              <w:top w:val="nil"/>
              <w:left w:val="nil"/>
              <w:bottom w:val="nil"/>
              <w:right w:val="nil"/>
            </w:tcBorders>
            <w:shd w:val="clear" w:color="auto" w:fill="auto"/>
            <w:noWrap/>
            <w:vAlign w:val="center"/>
            <w:hideMark/>
          </w:tcPr>
          <w:p w14:paraId="55EE43BA"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ЭКГ </w:t>
            </w:r>
          </w:p>
        </w:tc>
        <w:tc>
          <w:tcPr>
            <w:tcW w:w="994" w:type="dxa"/>
            <w:tcBorders>
              <w:top w:val="nil"/>
              <w:left w:val="nil"/>
              <w:bottom w:val="nil"/>
              <w:right w:val="nil"/>
            </w:tcBorders>
            <w:shd w:val="clear" w:color="auto" w:fill="auto"/>
            <w:noWrap/>
            <w:vAlign w:val="center"/>
            <w:hideMark/>
          </w:tcPr>
          <w:p w14:paraId="30A90AA4"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600A133D"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электрокардиография</w:t>
            </w:r>
            <w:proofErr w:type="spellEnd"/>
            <w:r w:rsidRPr="00555867">
              <w:rPr>
                <w:rFonts w:ascii="Times New Roman" w:eastAsia="Times New Roman" w:hAnsi="Times New Roman" w:cs="Times New Roman"/>
                <w:color w:val="000000"/>
                <w:sz w:val="28"/>
                <w:szCs w:val="28"/>
                <w:lang w:val="tr-TR" w:eastAsia="tr-TR"/>
              </w:rPr>
              <w:t xml:space="preserve"> </w:t>
            </w:r>
          </w:p>
        </w:tc>
      </w:tr>
      <w:tr w:rsidR="00555867" w:rsidRPr="00555867" w14:paraId="3C182371" w14:textId="77777777" w:rsidTr="00555867">
        <w:trPr>
          <w:trHeight w:val="375"/>
        </w:trPr>
        <w:tc>
          <w:tcPr>
            <w:tcW w:w="1571" w:type="dxa"/>
            <w:tcBorders>
              <w:top w:val="nil"/>
              <w:left w:val="nil"/>
              <w:bottom w:val="nil"/>
              <w:right w:val="nil"/>
            </w:tcBorders>
            <w:shd w:val="clear" w:color="auto" w:fill="auto"/>
            <w:noWrap/>
            <w:vAlign w:val="center"/>
            <w:hideMark/>
          </w:tcPr>
          <w:p w14:paraId="3AF8BF4F"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ЭХО-КГ </w:t>
            </w:r>
          </w:p>
        </w:tc>
        <w:tc>
          <w:tcPr>
            <w:tcW w:w="994" w:type="dxa"/>
            <w:tcBorders>
              <w:top w:val="nil"/>
              <w:left w:val="nil"/>
              <w:bottom w:val="nil"/>
              <w:right w:val="nil"/>
            </w:tcBorders>
            <w:shd w:val="clear" w:color="auto" w:fill="auto"/>
            <w:noWrap/>
            <w:vAlign w:val="center"/>
            <w:hideMark/>
          </w:tcPr>
          <w:p w14:paraId="73D01B07"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1A9D9E0"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эхокардиография</w:t>
            </w:r>
            <w:proofErr w:type="spellEnd"/>
          </w:p>
        </w:tc>
      </w:tr>
      <w:tr w:rsidR="00555867" w:rsidRPr="00555867" w14:paraId="4B13CEE8" w14:textId="77777777" w:rsidTr="00555867">
        <w:trPr>
          <w:trHeight w:val="375"/>
        </w:trPr>
        <w:tc>
          <w:tcPr>
            <w:tcW w:w="1571" w:type="dxa"/>
            <w:tcBorders>
              <w:top w:val="nil"/>
              <w:left w:val="nil"/>
              <w:bottom w:val="nil"/>
              <w:right w:val="nil"/>
            </w:tcBorders>
            <w:shd w:val="clear" w:color="auto" w:fill="auto"/>
            <w:noWrap/>
            <w:vAlign w:val="center"/>
            <w:hideMark/>
          </w:tcPr>
          <w:p w14:paraId="05148151" w14:textId="77777777" w:rsidR="00555867" w:rsidRPr="00555867" w:rsidRDefault="00555867" w:rsidP="00555867">
            <w:pPr>
              <w:spacing w:after="0" w:line="240" w:lineRule="auto"/>
              <w:jc w:val="both"/>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eastAsia="tr-TR"/>
              </w:rPr>
              <w:t xml:space="preserve">ЭЭГ </w:t>
            </w:r>
          </w:p>
        </w:tc>
        <w:tc>
          <w:tcPr>
            <w:tcW w:w="994" w:type="dxa"/>
            <w:tcBorders>
              <w:top w:val="nil"/>
              <w:left w:val="nil"/>
              <w:bottom w:val="nil"/>
              <w:right w:val="nil"/>
            </w:tcBorders>
            <w:shd w:val="clear" w:color="auto" w:fill="auto"/>
            <w:noWrap/>
            <w:vAlign w:val="center"/>
            <w:hideMark/>
          </w:tcPr>
          <w:p w14:paraId="7EB1BD0A"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03AE26D1"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электроэнцефалография</w:t>
            </w:r>
            <w:proofErr w:type="spellEnd"/>
          </w:p>
        </w:tc>
      </w:tr>
      <w:tr w:rsidR="00555867" w:rsidRPr="00555867" w14:paraId="203FDCA6" w14:textId="77777777" w:rsidTr="00555867">
        <w:trPr>
          <w:trHeight w:val="375"/>
        </w:trPr>
        <w:tc>
          <w:tcPr>
            <w:tcW w:w="1571" w:type="dxa"/>
            <w:tcBorders>
              <w:top w:val="nil"/>
              <w:left w:val="nil"/>
              <w:bottom w:val="nil"/>
              <w:right w:val="nil"/>
            </w:tcBorders>
            <w:shd w:val="clear" w:color="auto" w:fill="auto"/>
            <w:noWrap/>
            <w:vAlign w:val="center"/>
            <w:hideMark/>
          </w:tcPr>
          <w:p w14:paraId="51F56FD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en-US" w:eastAsia="tr-TR"/>
              </w:rPr>
              <w:t xml:space="preserve">ICRB </w:t>
            </w:r>
          </w:p>
        </w:tc>
        <w:tc>
          <w:tcPr>
            <w:tcW w:w="994" w:type="dxa"/>
            <w:tcBorders>
              <w:top w:val="nil"/>
              <w:left w:val="nil"/>
              <w:bottom w:val="nil"/>
              <w:right w:val="nil"/>
            </w:tcBorders>
            <w:shd w:val="clear" w:color="auto" w:fill="auto"/>
            <w:noWrap/>
            <w:vAlign w:val="center"/>
            <w:hideMark/>
          </w:tcPr>
          <w:p w14:paraId="4FD0C24E"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16BB0873"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international</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classification</w:t>
            </w:r>
            <w:proofErr w:type="spellEnd"/>
            <w:r w:rsidRPr="00555867">
              <w:rPr>
                <w:rFonts w:ascii="Times New Roman" w:eastAsia="Times New Roman" w:hAnsi="Times New Roman" w:cs="Times New Roman"/>
                <w:color w:val="000000"/>
                <w:sz w:val="28"/>
                <w:szCs w:val="28"/>
                <w:lang w:val="tr-TR" w:eastAsia="tr-TR"/>
              </w:rPr>
              <w:t xml:space="preserve"> of </w:t>
            </w:r>
            <w:proofErr w:type="spellStart"/>
            <w:r w:rsidRPr="00555867">
              <w:rPr>
                <w:rFonts w:ascii="Times New Roman" w:eastAsia="Times New Roman" w:hAnsi="Times New Roman" w:cs="Times New Roman"/>
                <w:color w:val="000000"/>
                <w:sz w:val="28"/>
                <w:szCs w:val="28"/>
                <w:lang w:val="tr-TR" w:eastAsia="tr-TR"/>
              </w:rPr>
              <w:t>retinoblastoma</w:t>
            </w:r>
            <w:proofErr w:type="spellEnd"/>
          </w:p>
        </w:tc>
      </w:tr>
      <w:tr w:rsidR="00555867" w:rsidRPr="00555867" w14:paraId="21EAC456" w14:textId="77777777" w:rsidTr="00555867">
        <w:trPr>
          <w:trHeight w:val="375"/>
        </w:trPr>
        <w:tc>
          <w:tcPr>
            <w:tcW w:w="1571" w:type="dxa"/>
            <w:tcBorders>
              <w:top w:val="nil"/>
              <w:left w:val="nil"/>
              <w:bottom w:val="nil"/>
              <w:right w:val="nil"/>
            </w:tcBorders>
            <w:shd w:val="clear" w:color="auto" w:fill="auto"/>
            <w:noWrap/>
            <w:vAlign w:val="center"/>
            <w:hideMark/>
          </w:tcPr>
          <w:p w14:paraId="4D00A0F9"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en-US" w:eastAsia="tr-TR"/>
              </w:rPr>
              <w:t xml:space="preserve">IRSS </w:t>
            </w:r>
          </w:p>
        </w:tc>
        <w:tc>
          <w:tcPr>
            <w:tcW w:w="994" w:type="dxa"/>
            <w:tcBorders>
              <w:top w:val="nil"/>
              <w:left w:val="nil"/>
              <w:bottom w:val="nil"/>
              <w:right w:val="nil"/>
            </w:tcBorders>
            <w:shd w:val="clear" w:color="auto" w:fill="auto"/>
            <w:noWrap/>
            <w:vAlign w:val="center"/>
            <w:hideMark/>
          </w:tcPr>
          <w:p w14:paraId="2C2C540A"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3BA0C678"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proofErr w:type="spellStart"/>
            <w:r w:rsidRPr="00555867">
              <w:rPr>
                <w:rFonts w:ascii="Times New Roman" w:eastAsia="Times New Roman" w:hAnsi="Times New Roman" w:cs="Times New Roman"/>
                <w:color w:val="000000"/>
                <w:sz w:val="28"/>
                <w:szCs w:val="28"/>
                <w:lang w:val="tr-TR" w:eastAsia="tr-TR"/>
              </w:rPr>
              <w:t>international</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retinoblastoma</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staging</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system</w:t>
            </w:r>
            <w:proofErr w:type="spellEnd"/>
          </w:p>
        </w:tc>
      </w:tr>
      <w:tr w:rsidR="00555867" w:rsidRPr="009009C3" w14:paraId="22899DC0" w14:textId="77777777" w:rsidTr="00555867">
        <w:trPr>
          <w:trHeight w:val="375"/>
        </w:trPr>
        <w:tc>
          <w:tcPr>
            <w:tcW w:w="1571" w:type="dxa"/>
            <w:tcBorders>
              <w:top w:val="nil"/>
              <w:left w:val="nil"/>
              <w:bottom w:val="nil"/>
              <w:right w:val="nil"/>
            </w:tcBorders>
            <w:shd w:val="clear" w:color="auto" w:fill="auto"/>
            <w:noWrap/>
            <w:vAlign w:val="center"/>
            <w:hideMark/>
          </w:tcPr>
          <w:p w14:paraId="467AC972" w14:textId="77777777" w:rsidR="00555867" w:rsidRPr="00555867" w:rsidRDefault="00555867" w:rsidP="00555867">
            <w:pPr>
              <w:spacing w:after="0" w:line="240" w:lineRule="auto"/>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en-US" w:eastAsia="tr-TR"/>
              </w:rPr>
              <w:t xml:space="preserve">AJCC </w:t>
            </w:r>
          </w:p>
        </w:tc>
        <w:tc>
          <w:tcPr>
            <w:tcW w:w="994" w:type="dxa"/>
            <w:tcBorders>
              <w:top w:val="nil"/>
              <w:left w:val="nil"/>
              <w:bottom w:val="nil"/>
              <w:right w:val="nil"/>
            </w:tcBorders>
            <w:shd w:val="clear" w:color="auto" w:fill="auto"/>
            <w:noWrap/>
            <w:vAlign w:val="center"/>
            <w:hideMark/>
          </w:tcPr>
          <w:p w14:paraId="6F8EE8B6" w14:textId="77777777" w:rsidR="00555867" w:rsidRPr="00555867" w:rsidRDefault="00555867" w:rsidP="00555867">
            <w:pPr>
              <w:spacing w:after="0" w:line="240" w:lineRule="auto"/>
              <w:jc w:val="center"/>
              <w:rPr>
                <w:rFonts w:ascii="Times New Roman" w:eastAsia="Times New Roman" w:hAnsi="Times New Roman" w:cs="Times New Roman"/>
                <w:color w:val="000000"/>
                <w:sz w:val="28"/>
                <w:szCs w:val="28"/>
                <w:lang w:val="tr-TR" w:eastAsia="tr-TR"/>
              </w:rPr>
            </w:pPr>
            <w:r w:rsidRPr="00555867">
              <w:rPr>
                <w:rFonts w:ascii="Times New Roman" w:eastAsia="Times New Roman" w:hAnsi="Times New Roman" w:cs="Times New Roman"/>
                <w:color w:val="000000"/>
                <w:sz w:val="28"/>
                <w:szCs w:val="28"/>
                <w:lang w:val="tr-TR" w:eastAsia="tr-TR"/>
              </w:rPr>
              <w:t xml:space="preserve">– </w:t>
            </w:r>
          </w:p>
        </w:tc>
        <w:tc>
          <w:tcPr>
            <w:tcW w:w="7154" w:type="dxa"/>
            <w:tcBorders>
              <w:top w:val="nil"/>
              <w:left w:val="nil"/>
              <w:bottom w:val="nil"/>
              <w:right w:val="nil"/>
            </w:tcBorders>
            <w:shd w:val="clear" w:color="auto" w:fill="auto"/>
            <w:noWrap/>
            <w:vAlign w:val="bottom"/>
            <w:hideMark/>
          </w:tcPr>
          <w:p w14:paraId="58828733" w14:textId="701B3CDD" w:rsidR="00555867" w:rsidRPr="00562E82" w:rsidRDefault="00555867" w:rsidP="00555867">
            <w:pPr>
              <w:spacing w:after="0" w:line="240" w:lineRule="auto"/>
              <w:rPr>
                <w:rFonts w:ascii="Times New Roman" w:eastAsia="Times New Roman" w:hAnsi="Times New Roman" w:cs="Times New Roman"/>
                <w:color w:val="000000"/>
                <w:sz w:val="28"/>
                <w:szCs w:val="28"/>
                <w:lang w:val="en-US" w:eastAsia="tr-TR"/>
              </w:rPr>
            </w:pPr>
            <w:proofErr w:type="spellStart"/>
            <w:r w:rsidRPr="00555867">
              <w:rPr>
                <w:rFonts w:ascii="Times New Roman" w:eastAsia="Times New Roman" w:hAnsi="Times New Roman" w:cs="Times New Roman"/>
                <w:color w:val="000000"/>
                <w:sz w:val="28"/>
                <w:szCs w:val="28"/>
                <w:lang w:val="tr-TR" w:eastAsia="tr-TR"/>
              </w:rPr>
              <w:t>American</w:t>
            </w:r>
            <w:proofErr w:type="spellEnd"/>
            <w:r w:rsidRPr="00555867">
              <w:rPr>
                <w:rFonts w:ascii="Times New Roman" w:eastAsia="Times New Roman" w:hAnsi="Times New Roman" w:cs="Times New Roman"/>
                <w:color w:val="000000"/>
                <w:sz w:val="28"/>
                <w:szCs w:val="28"/>
                <w:lang w:val="tr-TR" w:eastAsia="tr-TR"/>
              </w:rPr>
              <w:t xml:space="preserve"> </w:t>
            </w:r>
            <w:proofErr w:type="spellStart"/>
            <w:r w:rsidRPr="00555867">
              <w:rPr>
                <w:rFonts w:ascii="Times New Roman" w:eastAsia="Times New Roman" w:hAnsi="Times New Roman" w:cs="Times New Roman"/>
                <w:color w:val="000000"/>
                <w:sz w:val="28"/>
                <w:szCs w:val="28"/>
                <w:lang w:val="tr-TR" w:eastAsia="tr-TR"/>
              </w:rPr>
              <w:t>Joint</w:t>
            </w:r>
            <w:proofErr w:type="spellEnd"/>
            <w:r w:rsidRPr="00555867">
              <w:rPr>
                <w:rFonts w:ascii="Times New Roman" w:eastAsia="Times New Roman" w:hAnsi="Times New Roman" w:cs="Times New Roman"/>
                <w:color w:val="000000"/>
                <w:sz w:val="28"/>
                <w:szCs w:val="28"/>
                <w:lang w:val="tr-TR" w:eastAsia="tr-TR"/>
              </w:rPr>
              <w:t xml:space="preserve"> </w:t>
            </w:r>
            <w:r w:rsidR="00562E82">
              <w:rPr>
                <w:rFonts w:ascii="Times New Roman" w:eastAsia="Times New Roman" w:hAnsi="Times New Roman" w:cs="Times New Roman"/>
                <w:color w:val="000000"/>
                <w:sz w:val="28"/>
                <w:szCs w:val="28"/>
                <w:lang w:val="en-US" w:eastAsia="tr-TR"/>
              </w:rPr>
              <w:t>Committee on Cancer</w:t>
            </w:r>
          </w:p>
        </w:tc>
      </w:tr>
    </w:tbl>
    <w:p w14:paraId="147589A6" w14:textId="77777777" w:rsidR="002A4794" w:rsidRPr="006B4F77" w:rsidRDefault="002A4794" w:rsidP="00A40ADC">
      <w:pPr>
        <w:spacing w:after="0" w:line="240" w:lineRule="auto"/>
        <w:jc w:val="both"/>
        <w:rPr>
          <w:rFonts w:ascii="Times New Roman" w:hAnsi="Times New Roman" w:cs="Times New Roman"/>
          <w:sz w:val="28"/>
          <w:szCs w:val="28"/>
          <w:lang w:val="en-US"/>
        </w:rPr>
      </w:pPr>
    </w:p>
    <w:p w14:paraId="7C2E4FEF" w14:textId="77777777" w:rsidR="00A842C2" w:rsidRPr="006B4F77" w:rsidRDefault="00A842C2"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lastRenderedPageBreak/>
        <w:t xml:space="preserve">16. </w:t>
      </w:r>
      <w:r w:rsidRPr="00555867">
        <w:rPr>
          <w:rFonts w:ascii="Times New Roman" w:hAnsi="Times New Roman" w:cs="Times New Roman"/>
          <w:b/>
          <w:sz w:val="28"/>
          <w:szCs w:val="28"/>
        </w:rPr>
        <w:t>Список разработчиков протокола с указанием квалификационных данных:</w:t>
      </w:r>
    </w:p>
    <w:p w14:paraId="17BD9197" w14:textId="77777777" w:rsidR="0074639A" w:rsidRPr="006B4F77" w:rsidRDefault="0074639A" w:rsidP="00A33E6F">
      <w:pPr>
        <w:pStyle w:val="a6"/>
        <w:numPr>
          <w:ilvl w:val="0"/>
          <w:numId w:val="51"/>
        </w:numPr>
        <w:tabs>
          <w:tab w:val="left" w:pos="426"/>
        </w:tabs>
        <w:ind w:left="0" w:firstLine="0"/>
        <w:rPr>
          <w:rFonts w:ascii="Times New Roman" w:hAnsi="Times New Roman" w:cs="Times New Roman"/>
          <w:sz w:val="28"/>
          <w:szCs w:val="28"/>
        </w:rPr>
      </w:pPr>
      <w:proofErr w:type="spellStart"/>
      <w:r w:rsidRPr="006B4F77">
        <w:rPr>
          <w:rFonts w:ascii="Times New Roman" w:hAnsi="Times New Roman" w:cs="Times New Roman"/>
          <w:sz w:val="28"/>
          <w:szCs w:val="28"/>
        </w:rPr>
        <w:t>Боранбаева</w:t>
      </w:r>
      <w:proofErr w:type="spellEnd"/>
      <w:r w:rsidRPr="006B4F77">
        <w:rPr>
          <w:rFonts w:ascii="Times New Roman" w:hAnsi="Times New Roman" w:cs="Times New Roman"/>
          <w:sz w:val="28"/>
          <w:szCs w:val="28"/>
        </w:rPr>
        <w:t xml:space="preserve"> Р</w:t>
      </w:r>
      <w:r w:rsidR="00391556">
        <w:rPr>
          <w:rFonts w:ascii="Times New Roman" w:hAnsi="Times New Roman" w:cs="Times New Roman"/>
          <w:sz w:val="28"/>
          <w:szCs w:val="28"/>
        </w:rPr>
        <w:t xml:space="preserve">иза </w:t>
      </w:r>
      <w:proofErr w:type="spellStart"/>
      <w:r w:rsidRPr="006B4F77">
        <w:rPr>
          <w:rFonts w:ascii="Times New Roman" w:hAnsi="Times New Roman" w:cs="Times New Roman"/>
          <w:sz w:val="28"/>
          <w:szCs w:val="28"/>
        </w:rPr>
        <w:t>З</w:t>
      </w:r>
      <w:r w:rsidR="00391556">
        <w:rPr>
          <w:rFonts w:ascii="Times New Roman" w:hAnsi="Times New Roman" w:cs="Times New Roman"/>
          <w:sz w:val="28"/>
          <w:szCs w:val="28"/>
        </w:rPr>
        <w:t>улкарнаевна</w:t>
      </w:r>
      <w:proofErr w:type="spellEnd"/>
      <w:r w:rsidR="00391556">
        <w:rPr>
          <w:rFonts w:ascii="Times New Roman" w:hAnsi="Times New Roman" w:cs="Times New Roman"/>
          <w:sz w:val="28"/>
          <w:szCs w:val="28"/>
        </w:rPr>
        <w:t xml:space="preserve">– главный детский онколог/гематолог, </w:t>
      </w:r>
      <w:proofErr w:type="spellStart"/>
      <w:r w:rsidR="00391556">
        <w:rPr>
          <w:rFonts w:ascii="Times New Roman" w:hAnsi="Times New Roman" w:cs="Times New Roman"/>
          <w:sz w:val="28"/>
          <w:szCs w:val="28"/>
        </w:rPr>
        <w:t>директорРГКП</w:t>
      </w:r>
      <w:proofErr w:type="spellEnd"/>
      <w:r w:rsidR="00391556">
        <w:rPr>
          <w:rFonts w:ascii="Times New Roman" w:hAnsi="Times New Roman" w:cs="Times New Roman"/>
          <w:sz w:val="28"/>
          <w:szCs w:val="28"/>
        </w:rPr>
        <w:t xml:space="preserve"> «НЦПДХ» МЗ РК.</w:t>
      </w:r>
    </w:p>
    <w:p w14:paraId="5E871ACE" w14:textId="77777777" w:rsidR="0074639A" w:rsidRPr="006B4F77" w:rsidRDefault="0074639A" w:rsidP="00A33E6F">
      <w:pPr>
        <w:pStyle w:val="a6"/>
        <w:numPr>
          <w:ilvl w:val="0"/>
          <w:numId w:val="51"/>
        </w:numPr>
        <w:tabs>
          <w:tab w:val="left" w:pos="426"/>
        </w:tabs>
        <w:ind w:left="0" w:firstLine="0"/>
        <w:rPr>
          <w:rFonts w:ascii="Times New Roman" w:hAnsi="Times New Roman" w:cs="Times New Roman"/>
          <w:sz w:val="28"/>
          <w:szCs w:val="28"/>
        </w:rPr>
      </w:pPr>
      <w:proofErr w:type="spellStart"/>
      <w:r w:rsidRPr="006B4F77">
        <w:rPr>
          <w:rFonts w:ascii="Times New Roman" w:hAnsi="Times New Roman" w:cs="Times New Roman"/>
          <w:sz w:val="28"/>
          <w:szCs w:val="28"/>
        </w:rPr>
        <w:t>Байзакова</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Б</w:t>
      </w:r>
      <w:r w:rsidR="00391556">
        <w:rPr>
          <w:rFonts w:ascii="Times New Roman" w:hAnsi="Times New Roman" w:cs="Times New Roman"/>
          <w:sz w:val="28"/>
          <w:szCs w:val="28"/>
        </w:rPr>
        <w:t>аглан</w:t>
      </w:r>
      <w:proofErr w:type="spellEnd"/>
      <w:r w:rsidR="00391556">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А</w:t>
      </w:r>
      <w:r w:rsidR="00391556">
        <w:rPr>
          <w:rFonts w:ascii="Times New Roman" w:hAnsi="Times New Roman" w:cs="Times New Roman"/>
          <w:sz w:val="28"/>
          <w:szCs w:val="28"/>
        </w:rPr>
        <w:t>нуаровна</w:t>
      </w:r>
      <w:proofErr w:type="spellEnd"/>
      <w:r w:rsidR="00391556">
        <w:rPr>
          <w:rFonts w:ascii="Times New Roman" w:hAnsi="Times New Roman" w:cs="Times New Roman"/>
          <w:sz w:val="28"/>
          <w:szCs w:val="28"/>
        </w:rPr>
        <w:t xml:space="preserve"> – врач онколог, заведующий отделением онкологии №3, РГКП «НЦПДХ» МЗ РК.</w:t>
      </w:r>
    </w:p>
    <w:p w14:paraId="001C3F96" w14:textId="77777777" w:rsidR="0074639A" w:rsidRPr="00391556" w:rsidRDefault="00555867" w:rsidP="00A33E6F">
      <w:pPr>
        <w:pStyle w:val="a6"/>
        <w:numPr>
          <w:ilvl w:val="0"/>
          <w:numId w:val="51"/>
        </w:numPr>
        <w:tabs>
          <w:tab w:val="left" w:pos="426"/>
        </w:tabs>
        <w:ind w:left="0" w:firstLine="0"/>
        <w:rPr>
          <w:rFonts w:ascii="Times New Roman" w:hAnsi="Times New Roman" w:cs="Times New Roman"/>
          <w:sz w:val="28"/>
          <w:szCs w:val="28"/>
        </w:rPr>
      </w:pPr>
      <w:proofErr w:type="spellStart"/>
      <w:r>
        <w:rPr>
          <w:rFonts w:ascii="Times New Roman" w:hAnsi="Times New Roman" w:cs="Times New Roman"/>
          <w:sz w:val="28"/>
          <w:szCs w:val="28"/>
        </w:rPr>
        <w:t>Туктубаева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Райгуль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Рыскалиевна</w:t>
      </w:r>
      <w:proofErr w:type="spellEnd"/>
      <w:r>
        <w:rPr>
          <w:rFonts w:ascii="Times New Roman" w:hAnsi="Times New Roman" w:cs="Times New Roman"/>
          <w:sz w:val="28"/>
          <w:szCs w:val="28"/>
        </w:rPr>
        <w:t xml:space="preserve"> – врач онколог, отделения онкологи №2 ФКФ </w:t>
      </w:r>
      <w:r w:rsidR="00391556">
        <w:rPr>
          <w:rFonts w:ascii="Times New Roman" w:hAnsi="Times New Roman" w:cs="Times New Roman"/>
          <w:sz w:val="28"/>
          <w:szCs w:val="28"/>
        </w:rPr>
        <w:t>«</w:t>
      </w:r>
      <w:r w:rsidR="00391556">
        <w:rPr>
          <w:rFonts w:ascii="Times New Roman" w:hAnsi="Times New Roman" w:cs="Times New Roman"/>
          <w:sz w:val="28"/>
          <w:szCs w:val="28"/>
          <w:lang w:val="en-US"/>
        </w:rPr>
        <w:t>UMC</w:t>
      </w:r>
      <w:r w:rsidR="00391556">
        <w:rPr>
          <w:rFonts w:ascii="Times New Roman" w:hAnsi="Times New Roman" w:cs="Times New Roman"/>
          <w:sz w:val="28"/>
          <w:szCs w:val="28"/>
        </w:rPr>
        <w:t>» АО «ННМЦД».</w:t>
      </w:r>
    </w:p>
    <w:p w14:paraId="56BFFC70" w14:textId="77777777" w:rsidR="0074639A" w:rsidRPr="006B4F77" w:rsidRDefault="0074639A" w:rsidP="00A33E6F">
      <w:pPr>
        <w:pStyle w:val="a6"/>
        <w:numPr>
          <w:ilvl w:val="0"/>
          <w:numId w:val="51"/>
        </w:numPr>
        <w:tabs>
          <w:tab w:val="left" w:pos="426"/>
        </w:tabs>
        <w:ind w:left="0" w:firstLine="0"/>
        <w:rPr>
          <w:rFonts w:ascii="Times New Roman" w:hAnsi="Times New Roman" w:cs="Times New Roman"/>
          <w:sz w:val="28"/>
          <w:szCs w:val="28"/>
        </w:rPr>
      </w:pPr>
      <w:proofErr w:type="spellStart"/>
      <w:r w:rsidRPr="006B4F77">
        <w:rPr>
          <w:rFonts w:ascii="Times New Roman" w:hAnsi="Times New Roman" w:cs="Times New Roman"/>
          <w:sz w:val="28"/>
          <w:szCs w:val="28"/>
        </w:rPr>
        <w:t>Тян</w:t>
      </w:r>
      <w:proofErr w:type="spellEnd"/>
      <w:r w:rsidRPr="006B4F77">
        <w:rPr>
          <w:rFonts w:ascii="Times New Roman" w:hAnsi="Times New Roman" w:cs="Times New Roman"/>
          <w:sz w:val="28"/>
          <w:szCs w:val="28"/>
        </w:rPr>
        <w:t xml:space="preserve"> Е</w:t>
      </w:r>
      <w:r w:rsidR="00391556">
        <w:rPr>
          <w:rFonts w:ascii="Times New Roman" w:hAnsi="Times New Roman" w:cs="Times New Roman"/>
          <w:sz w:val="28"/>
          <w:szCs w:val="28"/>
        </w:rPr>
        <w:t>лена Владимировна–врач офтальмолог, заведующий отделением приемного покоя РГКП «НЦПДХ» МЗ РК.</w:t>
      </w:r>
    </w:p>
    <w:p w14:paraId="1E442F34" w14:textId="77777777" w:rsidR="0074639A" w:rsidRDefault="00555867" w:rsidP="00A33E6F">
      <w:pPr>
        <w:pStyle w:val="a6"/>
        <w:numPr>
          <w:ilvl w:val="0"/>
          <w:numId w:val="51"/>
        </w:numPr>
        <w:tabs>
          <w:tab w:val="left" w:pos="426"/>
        </w:tabs>
        <w:ind w:left="0" w:firstLine="0"/>
        <w:rPr>
          <w:rFonts w:ascii="Times New Roman" w:hAnsi="Times New Roman" w:cs="Times New Roman"/>
          <w:sz w:val="28"/>
          <w:szCs w:val="28"/>
        </w:rPr>
      </w:pPr>
      <w:r>
        <w:rPr>
          <w:rFonts w:ascii="Times New Roman" w:hAnsi="Times New Roman" w:cs="Times New Roman"/>
          <w:sz w:val="28"/>
          <w:szCs w:val="28"/>
        </w:rPr>
        <w:t xml:space="preserve">Панов Руслан Геннадиевич – врач </w:t>
      </w:r>
      <w:r w:rsidR="0074639A" w:rsidRPr="00391556">
        <w:rPr>
          <w:rFonts w:ascii="Times New Roman" w:hAnsi="Times New Roman" w:cs="Times New Roman"/>
          <w:sz w:val="28"/>
          <w:szCs w:val="28"/>
        </w:rPr>
        <w:t>радиолог</w:t>
      </w:r>
      <w:r w:rsidRPr="00391556">
        <w:rPr>
          <w:rFonts w:ascii="Times New Roman" w:hAnsi="Times New Roman" w:cs="Times New Roman"/>
          <w:sz w:val="28"/>
          <w:szCs w:val="28"/>
        </w:rPr>
        <w:t>, отделения</w:t>
      </w:r>
      <w:r>
        <w:rPr>
          <w:rFonts w:ascii="Times New Roman" w:hAnsi="Times New Roman" w:cs="Times New Roman"/>
          <w:sz w:val="28"/>
          <w:szCs w:val="28"/>
        </w:rPr>
        <w:t xml:space="preserve"> радиологии, РГП на ПХВ «</w:t>
      </w:r>
      <w:proofErr w:type="spellStart"/>
      <w:r>
        <w:rPr>
          <w:rFonts w:ascii="Times New Roman" w:hAnsi="Times New Roman" w:cs="Times New Roman"/>
          <w:sz w:val="28"/>
          <w:szCs w:val="28"/>
        </w:rPr>
        <w:t>КазНИИОР</w:t>
      </w:r>
      <w:proofErr w:type="spellEnd"/>
      <w:r>
        <w:rPr>
          <w:rFonts w:ascii="Times New Roman" w:hAnsi="Times New Roman" w:cs="Times New Roman"/>
          <w:sz w:val="28"/>
          <w:szCs w:val="28"/>
        </w:rPr>
        <w:t>»  МЗ РК</w:t>
      </w:r>
      <w:r w:rsidR="00391556">
        <w:rPr>
          <w:rFonts w:ascii="Times New Roman" w:hAnsi="Times New Roman" w:cs="Times New Roman"/>
          <w:sz w:val="28"/>
          <w:szCs w:val="28"/>
        </w:rPr>
        <w:t>.</w:t>
      </w:r>
    </w:p>
    <w:p w14:paraId="38D3AFF0" w14:textId="77777777" w:rsidR="00A734A1" w:rsidRPr="006B4F77" w:rsidRDefault="00A734A1" w:rsidP="00A40ADC">
      <w:pPr>
        <w:pStyle w:val="a6"/>
        <w:rPr>
          <w:rFonts w:ascii="Times New Roman" w:hAnsi="Times New Roman" w:cs="Times New Roman"/>
          <w:sz w:val="28"/>
          <w:szCs w:val="28"/>
        </w:rPr>
      </w:pPr>
    </w:p>
    <w:p w14:paraId="2C11600F" w14:textId="77777777" w:rsidR="00A842C2" w:rsidRPr="00391556" w:rsidRDefault="00A842C2"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b/>
          <w:sz w:val="28"/>
          <w:szCs w:val="28"/>
        </w:rPr>
        <w:t xml:space="preserve">17. Указание на отсутствие конфликта </w:t>
      </w:r>
      <w:proofErr w:type="spellStart"/>
      <w:r w:rsidRPr="006B4F77">
        <w:rPr>
          <w:rFonts w:ascii="Times New Roman" w:hAnsi="Times New Roman" w:cs="Times New Roman"/>
          <w:b/>
          <w:sz w:val="28"/>
          <w:szCs w:val="28"/>
        </w:rPr>
        <w:t>интересов:</w:t>
      </w:r>
      <w:r w:rsidR="00451963" w:rsidRPr="00391556">
        <w:rPr>
          <w:rFonts w:ascii="Times New Roman" w:hAnsi="Times New Roman" w:cs="Times New Roman"/>
          <w:sz w:val="28"/>
          <w:szCs w:val="28"/>
        </w:rPr>
        <w:t>нет</w:t>
      </w:r>
      <w:proofErr w:type="spellEnd"/>
      <w:r w:rsidR="00451963" w:rsidRPr="00391556">
        <w:rPr>
          <w:rFonts w:ascii="Times New Roman" w:hAnsi="Times New Roman" w:cs="Times New Roman"/>
          <w:sz w:val="28"/>
          <w:szCs w:val="28"/>
        </w:rPr>
        <w:t>.</w:t>
      </w:r>
    </w:p>
    <w:p w14:paraId="319ED912" w14:textId="77777777" w:rsidR="00A734A1" w:rsidRDefault="00A734A1" w:rsidP="00A40ADC">
      <w:pPr>
        <w:spacing w:after="0" w:line="240" w:lineRule="auto"/>
        <w:jc w:val="both"/>
        <w:rPr>
          <w:rFonts w:ascii="Times New Roman" w:hAnsi="Times New Roman" w:cs="Times New Roman"/>
          <w:b/>
          <w:sz w:val="28"/>
          <w:szCs w:val="28"/>
          <w:highlight w:val="yellow"/>
        </w:rPr>
      </w:pPr>
    </w:p>
    <w:p w14:paraId="35FA552A" w14:textId="77777777" w:rsidR="00A842C2" w:rsidRDefault="00A842C2" w:rsidP="00A40ADC">
      <w:pPr>
        <w:spacing w:after="0" w:line="240" w:lineRule="auto"/>
        <w:jc w:val="both"/>
        <w:rPr>
          <w:rFonts w:ascii="Times New Roman" w:hAnsi="Times New Roman" w:cs="Times New Roman"/>
          <w:b/>
          <w:sz w:val="28"/>
          <w:szCs w:val="28"/>
        </w:rPr>
      </w:pPr>
      <w:r w:rsidRPr="005D0351">
        <w:rPr>
          <w:rFonts w:ascii="Times New Roman" w:hAnsi="Times New Roman" w:cs="Times New Roman"/>
          <w:b/>
          <w:sz w:val="28"/>
          <w:szCs w:val="28"/>
        </w:rPr>
        <w:t>18. Список рецензентов:</w:t>
      </w:r>
    </w:p>
    <w:p w14:paraId="5FA20CFD" w14:textId="77777777" w:rsidR="00391556" w:rsidRPr="006B4F77" w:rsidRDefault="00AC7CDF" w:rsidP="00A40AD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w:t>
      </w:r>
      <w:r w:rsidR="00D77F06">
        <w:rPr>
          <w:rFonts w:ascii="Times New Roman" w:hAnsi="Times New Roman" w:cs="Times New Roman"/>
          <w:b/>
          <w:sz w:val="28"/>
          <w:szCs w:val="28"/>
        </w:rPr>
        <w:t xml:space="preserve"> </w:t>
      </w:r>
      <w:proofErr w:type="spellStart"/>
      <w:r w:rsidR="00D77F06" w:rsidRPr="005D0351">
        <w:rPr>
          <w:rFonts w:ascii="Times New Roman" w:hAnsi="Times New Roman" w:cs="Times New Roman"/>
          <w:sz w:val="28"/>
          <w:szCs w:val="28"/>
        </w:rPr>
        <w:t>Жумашев</w:t>
      </w:r>
      <w:proofErr w:type="spellEnd"/>
      <w:r w:rsidR="00D77F06" w:rsidRPr="005D0351">
        <w:rPr>
          <w:rFonts w:ascii="Times New Roman" w:hAnsi="Times New Roman" w:cs="Times New Roman"/>
          <w:sz w:val="28"/>
          <w:szCs w:val="28"/>
        </w:rPr>
        <w:t xml:space="preserve"> </w:t>
      </w:r>
      <w:proofErr w:type="spellStart"/>
      <w:r w:rsidR="00D77F06" w:rsidRPr="005D0351">
        <w:rPr>
          <w:rFonts w:ascii="Times New Roman" w:hAnsi="Times New Roman" w:cs="Times New Roman"/>
          <w:sz w:val="28"/>
          <w:szCs w:val="28"/>
        </w:rPr>
        <w:t>Уалихан</w:t>
      </w:r>
      <w:proofErr w:type="spellEnd"/>
      <w:r w:rsidR="00D77F06" w:rsidRPr="005D0351">
        <w:rPr>
          <w:rFonts w:ascii="Times New Roman" w:hAnsi="Times New Roman" w:cs="Times New Roman"/>
          <w:sz w:val="28"/>
          <w:szCs w:val="28"/>
        </w:rPr>
        <w:t xml:space="preserve"> </w:t>
      </w:r>
      <w:proofErr w:type="spellStart"/>
      <w:r w:rsidR="00D77F06" w:rsidRPr="005D0351">
        <w:rPr>
          <w:rFonts w:ascii="Times New Roman" w:hAnsi="Times New Roman" w:cs="Times New Roman"/>
          <w:sz w:val="28"/>
          <w:szCs w:val="28"/>
        </w:rPr>
        <w:t>Кошкаралиевич</w:t>
      </w:r>
      <w:proofErr w:type="spellEnd"/>
      <w:r w:rsidR="00D77F06" w:rsidRPr="005D0351">
        <w:rPr>
          <w:rFonts w:ascii="Times New Roman" w:hAnsi="Times New Roman" w:cs="Times New Roman"/>
          <w:sz w:val="28"/>
          <w:szCs w:val="28"/>
        </w:rPr>
        <w:t xml:space="preserve"> – д.м.н., профессор кафедры интернатуры и резидентуры в онкологии </w:t>
      </w:r>
      <w:proofErr w:type="spellStart"/>
      <w:r w:rsidR="00D77F06" w:rsidRPr="005D0351">
        <w:rPr>
          <w:rFonts w:ascii="Times New Roman" w:hAnsi="Times New Roman" w:cs="Times New Roman"/>
          <w:sz w:val="28"/>
          <w:szCs w:val="28"/>
        </w:rPr>
        <w:t>КазНМУ</w:t>
      </w:r>
      <w:proofErr w:type="spellEnd"/>
      <w:r w:rsidR="00D77F06" w:rsidRPr="005D0351">
        <w:rPr>
          <w:rFonts w:ascii="Times New Roman" w:hAnsi="Times New Roman" w:cs="Times New Roman"/>
          <w:sz w:val="28"/>
          <w:szCs w:val="28"/>
        </w:rPr>
        <w:t>.</w:t>
      </w:r>
    </w:p>
    <w:p w14:paraId="66D932DB" w14:textId="77777777" w:rsidR="009655E2" w:rsidRDefault="009655E2" w:rsidP="009655E2">
      <w:pPr>
        <w:spacing w:after="0" w:line="240" w:lineRule="auto"/>
        <w:jc w:val="both"/>
        <w:rPr>
          <w:rFonts w:ascii="Times New Roman" w:eastAsia="Times New Roman" w:hAnsi="Times New Roman" w:cs="Times New Roman"/>
          <w:b/>
          <w:sz w:val="28"/>
          <w:szCs w:val="28"/>
        </w:rPr>
      </w:pPr>
    </w:p>
    <w:p w14:paraId="3580D972" w14:textId="77777777" w:rsidR="009655E2" w:rsidRPr="009655E2" w:rsidRDefault="009655E2" w:rsidP="009655E2">
      <w:pPr>
        <w:spacing w:after="0" w:line="240" w:lineRule="auto"/>
        <w:jc w:val="both"/>
        <w:rPr>
          <w:rFonts w:ascii="Times New Roman" w:eastAsia="Times New Roman" w:hAnsi="Times New Roman" w:cs="Times New Roman"/>
          <w:b/>
          <w:sz w:val="28"/>
          <w:szCs w:val="28"/>
        </w:rPr>
      </w:pPr>
      <w:r w:rsidRPr="009655E2">
        <w:rPr>
          <w:rFonts w:ascii="Times New Roman" w:eastAsia="Times New Roman" w:hAnsi="Times New Roman" w:cs="Times New Roman"/>
          <w:b/>
          <w:sz w:val="28"/>
          <w:szCs w:val="28"/>
        </w:rPr>
        <w:t>19. Пересмотр протокола</w:t>
      </w:r>
      <w:r w:rsidRPr="009655E2">
        <w:rPr>
          <w:rFonts w:ascii="Times New Roman" w:eastAsia="Times New Roman" w:hAnsi="Times New Roman" w:cs="Times New Roman"/>
          <w:sz w:val="28"/>
          <w:szCs w:val="28"/>
        </w:rPr>
        <w:t>: через 3 года после его опубликования и с даты его вступления в действие или при наличии новых методов с уровнем доказательности.</w:t>
      </w:r>
    </w:p>
    <w:p w14:paraId="2B22B4BF" w14:textId="77777777" w:rsidR="00A734A1" w:rsidRDefault="00A734A1" w:rsidP="00A40ADC">
      <w:pPr>
        <w:spacing w:after="0" w:line="240" w:lineRule="auto"/>
        <w:jc w:val="both"/>
        <w:rPr>
          <w:rFonts w:ascii="Times New Roman" w:hAnsi="Times New Roman" w:cs="Times New Roman"/>
          <w:b/>
          <w:bCs/>
          <w:sz w:val="28"/>
          <w:szCs w:val="28"/>
        </w:rPr>
      </w:pPr>
    </w:p>
    <w:p w14:paraId="6D7CBE0E" w14:textId="77777777" w:rsidR="00A842C2" w:rsidRPr="006B4F77" w:rsidRDefault="009655E2" w:rsidP="00A40ADC">
      <w:pPr>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20</w:t>
      </w:r>
      <w:r w:rsidR="00A842C2" w:rsidRPr="006B4F77">
        <w:rPr>
          <w:rFonts w:ascii="Times New Roman" w:hAnsi="Times New Roman" w:cs="Times New Roman"/>
          <w:b/>
          <w:sz w:val="28"/>
          <w:szCs w:val="28"/>
        </w:rPr>
        <w:t>. Список использованной литературы (необходимы ссылки на валидные исследования на перечисленные источники в тексте протокола).</w:t>
      </w:r>
    </w:p>
    <w:p w14:paraId="015369F6" w14:textId="003AF94F" w:rsidR="00FE2489" w:rsidRPr="005D0351" w:rsidRDefault="00FE2489" w:rsidP="00AC7CDF">
      <w:pPr>
        <w:pStyle w:val="a3"/>
        <w:numPr>
          <w:ilvl w:val="0"/>
          <w:numId w:val="52"/>
        </w:numPr>
        <w:tabs>
          <w:tab w:val="left" w:pos="284"/>
        </w:tabs>
        <w:spacing w:after="0" w:line="240" w:lineRule="auto"/>
        <w:ind w:left="0" w:firstLine="0"/>
        <w:jc w:val="both"/>
        <w:rPr>
          <w:rFonts w:ascii="Times New Roman" w:hAnsi="Times New Roman"/>
          <w:bCs/>
          <w:sz w:val="28"/>
          <w:szCs w:val="28"/>
          <w:lang w:val="en-US"/>
        </w:rPr>
      </w:pPr>
      <w:r w:rsidRPr="005D0351">
        <w:rPr>
          <w:rFonts w:ascii="Times New Roman" w:hAnsi="Times New Roman"/>
          <w:bCs/>
          <w:sz w:val="28"/>
          <w:szCs w:val="28"/>
          <w:lang w:val="en-US"/>
        </w:rPr>
        <w:t xml:space="preserve">«RB-registry: a clinical registry for prospective data on retinoblastoma epidemiology and clinical course» Version 1.0 </w:t>
      </w:r>
      <w:r>
        <w:rPr>
          <w:rFonts w:ascii="Times New Roman" w:hAnsi="Times New Roman"/>
          <w:bCs/>
          <w:sz w:val="28"/>
          <w:szCs w:val="28"/>
        </w:rPr>
        <w:t>от</w:t>
      </w:r>
      <w:r w:rsidRPr="005D0351">
        <w:rPr>
          <w:rFonts w:ascii="Times New Roman" w:hAnsi="Times New Roman"/>
          <w:bCs/>
          <w:sz w:val="28"/>
          <w:szCs w:val="28"/>
          <w:lang w:val="en-US"/>
        </w:rPr>
        <w:t xml:space="preserve"> 19.08 2013</w:t>
      </w:r>
    </w:p>
    <w:p w14:paraId="6594018A"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bCs/>
          <w:sz w:val="28"/>
          <w:szCs w:val="28"/>
        </w:rPr>
      </w:pPr>
      <w:r w:rsidRPr="006B4F77">
        <w:rPr>
          <w:rFonts w:ascii="Times New Roman" w:hAnsi="Times New Roman"/>
          <w:bCs/>
          <w:sz w:val="28"/>
          <w:szCs w:val="28"/>
        </w:rPr>
        <w:t>Руководство по детской онкологии. Москва, 2003.  Л.А. Дурнов.</w:t>
      </w:r>
    </w:p>
    <w:p w14:paraId="0EBABF21"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Белкина Б. М. Клиника, диагностика и лечение </w:t>
      </w:r>
      <w:proofErr w:type="spellStart"/>
      <w:r w:rsidRPr="006B4F77">
        <w:rPr>
          <w:rFonts w:ascii="Times New Roman" w:hAnsi="Times New Roman"/>
          <w:sz w:val="28"/>
          <w:szCs w:val="28"/>
        </w:rPr>
        <w:t>ретинобластомы</w:t>
      </w:r>
      <w:proofErr w:type="spellEnd"/>
      <w:r w:rsidRPr="006B4F77">
        <w:rPr>
          <w:rFonts w:ascii="Times New Roman" w:hAnsi="Times New Roman"/>
          <w:sz w:val="28"/>
          <w:szCs w:val="28"/>
        </w:rPr>
        <w:t xml:space="preserve"> у детей. // </w:t>
      </w:r>
      <w:proofErr w:type="spellStart"/>
      <w:r w:rsidRPr="006B4F77">
        <w:rPr>
          <w:rFonts w:ascii="Times New Roman" w:hAnsi="Times New Roman"/>
          <w:sz w:val="28"/>
          <w:szCs w:val="28"/>
        </w:rPr>
        <w:t>Дисс</w:t>
      </w:r>
      <w:proofErr w:type="spellEnd"/>
      <w:r w:rsidRPr="006B4F77">
        <w:rPr>
          <w:rFonts w:ascii="Times New Roman" w:hAnsi="Times New Roman"/>
          <w:sz w:val="28"/>
          <w:szCs w:val="28"/>
        </w:rPr>
        <w:t xml:space="preserve">. </w:t>
      </w:r>
      <w:proofErr w:type="spellStart"/>
      <w:r w:rsidRPr="006B4F77">
        <w:rPr>
          <w:rFonts w:ascii="Times New Roman" w:hAnsi="Times New Roman"/>
          <w:sz w:val="28"/>
          <w:szCs w:val="28"/>
        </w:rPr>
        <w:t>док.мед</w:t>
      </w:r>
      <w:proofErr w:type="spellEnd"/>
      <w:r w:rsidRPr="006B4F77">
        <w:rPr>
          <w:rFonts w:ascii="Times New Roman" w:hAnsi="Times New Roman"/>
          <w:sz w:val="28"/>
          <w:szCs w:val="28"/>
        </w:rPr>
        <w:t xml:space="preserve">. наук. Москва. 1993.  </w:t>
      </w:r>
    </w:p>
    <w:p w14:paraId="2D43094B"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Белкина Б.М., Поляков В.Г., Ушакова Т.Л., Дурнов Л.А. Предварительные результаты лечения </w:t>
      </w:r>
      <w:proofErr w:type="spellStart"/>
      <w:r w:rsidRPr="006B4F77">
        <w:rPr>
          <w:rFonts w:ascii="Times New Roman" w:hAnsi="Times New Roman"/>
          <w:sz w:val="28"/>
          <w:szCs w:val="28"/>
        </w:rPr>
        <w:t>ретинобластомы</w:t>
      </w:r>
      <w:proofErr w:type="spellEnd"/>
      <w:r w:rsidRPr="006B4F77">
        <w:rPr>
          <w:rFonts w:ascii="Times New Roman" w:hAnsi="Times New Roman"/>
          <w:sz w:val="28"/>
          <w:szCs w:val="28"/>
        </w:rPr>
        <w:t xml:space="preserve"> высокого риска.// Детская </w:t>
      </w:r>
      <w:proofErr w:type="spellStart"/>
      <w:r w:rsidRPr="006B4F77">
        <w:rPr>
          <w:rFonts w:ascii="Times New Roman" w:hAnsi="Times New Roman"/>
          <w:sz w:val="28"/>
          <w:szCs w:val="28"/>
        </w:rPr>
        <w:t>онкология.г</w:t>
      </w:r>
      <w:proofErr w:type="spellEnd"/>
      <w:r w:rsidRPr="006B4F77">
        <w:rPr>
          <w:rFonts w:ascii="Times New Roman" w:hAnsi="Times New Roman"/>
          <w:sz w:val="28"/>
          <w:szCs w:val="28"/>
        </w:rPr>
        <w:t>. Ростов-на-Дону,2001, 32.</w:t>
      </w:r>
    </w:p>
    <w:p w14:paraId="7FC83BD8"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Пантелеева О. Г. </w:t>
      </w:r>
      <w:proofErr w:type="spellStart"/>
      <w:r w:rsidRPr="006B4F77">
        <w:rPr>
          <w:rFonts w:ascii="Times New Roman" w:hAnsi="Times New Roman"/>
          <w:sz w:val="28"/>
          <w:szCs w:val="28"/>
        </w:rPr>
        <w:t>Ретинобластома</w:t>
      </w:r>
      <w:proofErr w:type="spellEnd"/>
      <w:r w:rsidRPr="006B4F77">
        <w:rPr>
          <w:rFonts w:ascii="Times New Roman" w:hAnsi="Times New Roman"/>
          <w:sz w:val="28"/>
          <w:szCs w:val="28"/>
        </w:rPr>
        <w:t xml:space="preserve">: прогностическая значимость клинических симптомов, эффективность комбинированного лечения.//Диссертация канд. </w:t>
      </w:r>
      <w:proofErr w:type="spellStart"/>
      <w:r w:rsidRPr="006B4F77">
        <w:rPr>
          <w:rFonts w:ascii="Times New Roman" w:hAnsi="Times New Roman"/>
          <w:sz w:val="28"/>
          <w:szCs w:val="28"/>
        </w:rPr>
        <w:t>мед.наук</w:t>
      </w:r>
      <w:proofErr w:type="spellEnd"/>
      <w:r w:rsidRPr="006B4F77">
        <w:rPr>
          <w:rFonts w:ascii="Times New Roman" w:hAnsi="Times New Roman"/>
          <w:sz w:val="28"/>
          <w:szCs w:val="28"/>
        </w:rPr>
        <w:t>. Москва-1997</w:t>
      </w:r>
    </w:p>
    <w:p w14:paraId="3FACC953"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 xml:space="preserve">Ушакова Т.Л. Возможности органосохраняющего лечения одно- и двусторонней </w:t>
      </w:r>
      <w:proofErr w:type="spellStart"/>
      <w:r w:rsidRPr="006B4F77">
        <w:rPr>
          <w:rFonts w:ascii="Times New Roman" w:hAnsi="Times New Roman"/>
          <w:sz w:val="28"/>
          <w:szCs w:val="28"/>
        </w:rPr>
        <w:t>местнораспространенной</w:t>
      </w:r>
      <w:proofErr w:type="spellEnd"/>
      <w:r w:rsidRPr="006B4F77">
        <w:rPr>
          <w:rFonts w:ascii="Times New Roman" w:hAnsi="Times New Roman"/>
          <w:sz w:val="28"/>
          <w:szCs w:val="28"/>
        </w:rPr>
        <w:t xml:space="preserve"> </w:t>
      </w:r>
      <w:proofErr w:type="spellStart"/>
      <w:r w:rsidRPr="006B4F77">
        <w:rPr>
          <w:rFonts w:ascii="Times New Roman" w:hAnsi="Times New Roman"/>
          <w:sz w:val="28"/>
          <w:szCs w:val="28"/>
        </w:rPr>
        <w:t>ретинобластомы</w:t>
      </w:r>
      <w:proofErr w:type="spellEnd"/>
      <w:r w:rsidRPr="006B4F77">
        <w:rPr>
          <w:rFonts w:ascii="Times New Roman" w:hAnsi="Times New Roman"/>
          <w:sz w:val="28"/>
          <w:szCs w:val="28"/>
        </w:rPr>
        <w:t xml:space="preserve"> у детей.//Диссертация канд. </w:t>
      </w:r>
      <w:proofErr w:type="spellStart"/>
      <w:r w:rsidRPr="006B4F77">
        <w:rPr>
          <w:rFonts w:ascii="Times New Roman" w:hAnsi="Times New Roman"/>
          <w:sz w:val="28"/>
          <w:szCs w:val="28"/>
        </w:rPr>
        <w:t>мед.наук</w:t>
      </w:r>
      <w:proofErr w:type="spellEnd"/>
      <w:r w:rsidRPr="006B4F77">
        <w:rPr>
          <w:rFonts w:ascii="Times New Roman" w:hAnsi="Times New Roman"/>
          <w:sz w:val="28"/>
          <w:szCs w:val="28"/>
        </w:rPr>
        <w:t>. Москва-2002.</w:t>
      </w:r>
    </w:p>
    <w:p w14:paraId="62B458BB"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r w:rsidRPr="006B4F77">
        <w:rPr>
          <w:rFonts w:ascii="Times New Roman" w:hAnsi="Times New Roman"/>
          <w:sz w:val="28"/>
          <w:szCs w:val="28"/>
          <w:lang w:val="en-US"/>
        </w:rPr>
        <w:t xml:space="preserve">Abramson D.H., </w:t>
      </w:r>
      <w:proofErr w:type="spellStart"/>
      <w:r w:rsidRPr="006B4F77">
        <w:rPr>
          <w:rFonts w:ascii="Times New Roman" w:hAnsi="Times New Roman"/>
          <w:sz w:val="28"/>
          <w:szCs w:val="28"/>
          <w:lang w:val="en-US"/>
        </w:rPr>
        <w:t>Niksarli</w:t>
      </w:r>
      <w:proofErr w:type="spellEnd"/>
      <w:r w:rsidRPr="006B4F77">
        <w:rPr>
          <w:rFonts w:ascii="Times New Roman" w:hAnsi="Times New Roman"/>
          <w:sz w:val="28"/>
          <w:szCs w:val="28"/>
          <w:lang w:val="en-US"/>
        </w:rPr>
        <w:t xml:space="preserve"> K, Ellsworth R. M., </w:t>
      </w:r>
      <w:proofErr w:type="spellStart"/>
      <w:r w:rsidRPr="006B4F77">
        <w:rPr>
          <w:rFonts w:ascii="Times New Roman" w:hAnsi="Times New Roman"/>
          <w:sz w:val="28"/>
          <w:szCs w:val="28"/>
          <w:lang w:val="en-US"/>
        </w:rPr>
        <w:t>Servodido</w:t>
      </w:r>
      <w:proofErr w:type="spellEnd"/>
      <w:r w:rsidRPr="006B4F77">
        <w:rPr>
          <w:rFonts w:ascii="Times New Roman" w:hAnsi="Times New Roman"/>
          <w:sz w:val="28"/>
          <w:szCs w:val="28"/>
          <w:lang w:val="en-US"/>
        </w:rPr>
        <w:t xml:space="preserve"> C. A. Changing trends in  the management of retinoblastoma: 1951-1955 </w:t>
      </w:r>
      <w:proofErr w:type="spellStart"/>
      <w:r w:rsidRPr="006B4F77">
        <w:rPr>
          <w:rFonts w:ascii="Times New Roman" w:hAnsi="Times New Roman"/>
          <w:sz w:val="28"/>
          <w:szCs w:val="28"/>
          <w:lang w:val="en-US"/>
        </w:rPr>
        <w:t>vs</w:t>
      </w:r>
      <w:proofErr w:type="spellEnd"/>
      <w:r w:rsidRPr="006B4F77">
        <w:rPr>
          <w:rFonts w:ascii="Times New Roman" w:hAnsi="Times New Roman"/>
          <w:sz w:val="28"/>
          <w:szCs w:val="28"/>
          <w:lang w:val="en-US"/>
        </w:rPr>
        <w:t xml:space="preserve"> 1966-1980.// J </w:t>
      </w:r>
      <w:proofErr w:type="spellStart"/>
      <w:r w:rsidRPr="006B4F77">
        <w:rPr>
          <w:rFonts w:ascii="Times New Roman" w:hAnsi="Times New Roman"/>
          <w:sz w:val="28"/>
          <w:szCs w:val="28"/>
          <w:lang w:val="en-US"/>
        </w:rPr>
        <w:t>PediatrOphthalmol</w:t>
      </w:r>
      <w:proofErr w:type="spellEnd"/>
      <w:r w:rsidRPr="006B4F77">
        <w:rPr>
          <w:rFonts w:ascii="Times New Roman" w:hAnsi="Times New Roman"/>
          <w:sz w:val="28"/>
          <w:szCs w:val="28"/>
          <w:lang w:val="en-US"/>
        </w:rPr>
        <w:t xml:space="preserve"> Strabismus. 1994; 31: 32-37.</w:t>
      </w:r>
    </w:p>
    <w:p w14:paraId="5183F0EC"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r w:rsidRPr="006B4F77">
        <w:rPr>
          <w:rFonts w:ascii="Times New Roman" w:hAnsi="Times New Roman"/>
          <w:sz w:val="28"/>
          <w:szCs w:val="28"/>
          <w:lang w:val="en-US"/>
        </w:rPr>
        <w:t xml:space="preserve">Abramson DH, </w:t>
      </w:r>
      <w:proofErr w:type="spellStart"/>
      <w:r w:rsidRPr="006B4F77">
        <w:rPr>
          <w:rFonts w:ascii="Times New Roman" w:hAnsi="Times New Roman"/>
          <w:sz w:val="28"/>
          <w:szCs w:val="28"/>
          <w:lang w:val="en-US"/>
        </w:rPr>
        <w:t>Servodidio</w:t>
      </w:r>
      <w:proofErr w:type="spellEnd"/>
      <w:r w:rsidRPr="006B4F77">
        <w:rPr>
          <w:rFonts w:ascii="Times New Roman" w:hAnsi="Times New Roman"/>
          <w:sz w:val="28"/>
          <w:szCs w:val="28"/>
          <w:lang w:val="en-US"/>
        </w:rPr>
        <w:t xml:space="preserve"> CA, </w:t>
      </w:r>
      <w:proofErr w:type="spellStart"/>
      <w:r w:rsidRPr="006B4F77">
        <w:rPr>
          <w:rFonts w:ascii="Times New Roman" w:hAnsi="Times New Roman"/>
          <w:sz w:val="28"/>
          <w:szCs w:val="28"/>
          <w:lang w:val="en-US"/>
        </w:rPr>
        <w:t>Nissen</w:t>
      </w:r>
      <w:proofErr w:type="spellEnd"/>
      <w:r w:rsidRPr="006B4F77">
        <w:rPr>
          <w:rFonts w:ascii="Times New Roman" w:hAnsi="Times New Roman"/>
          <w:sz w:val="28"/>
          <w:szCs w:val="28"/>
          <w:lang w:val="en-US"/>
        </w:rPr>
        <w:t xml:space="preserve"> M Treatment of retinoblastoma with the </w:t>
      </w:r>
      <w:proofErr w:type="spellStart"/>
      <w:r w:rsidRPr="006B4F77">
        <w:rPr>
          <w:rFonts w:ascii="Times New Roman" w:hAnsi="Times New Roman"/>
          <w:sz w:val="28"/>
          <w:szCs w:val="28"/>
          <w:lang w:val="en-US"/>
        </w:rPr>
        <w:t>transscleral</w:t>
      </w:r>
      <w:proofErr w:type="spellEnd"/>
      <w:r w:rsidRPr="006B4F77">
        <w:rPr>
          <w:rFonts w:ascii="Times New Roman" w:hAnsi="Times New Roman"/>
          <w:sz w:val="28"/>
          <w:szCs w:val="28"/>
          <w:lang w:val="en-US"/>
        </w:rPr>
        <w:t xml:space="preserve"> diode laser.//Am J </w:t>
      </w:r>
      <w:proofErr w:type="spellStart"/>
      <w:r w:rsidRPr="006B4F77">
        <w:rPr>
          <w:rFonts w:ascii="Times New Roman" w:hAnsi="Times New Roman"/>
          <w:sz w:val="28"/>
          <w:szCs w:val="28"/>
          <w:lang w:val="en-US"/>
        </w:rPr>
        <w:t>Ophthalmol</w:t>
      </w:r>
      <w:proofErr w:type="spellEnd"/>
      <w:r w:rsidRPr="006B4F77">
        <w:rPr>
          <w:rFonts w:ascii="Times New Roman" w:hAnsi="Times New Roman"/>
          <w:sz w:val="28"/>
          <w:szCs w:val="28"/>
          <w:lang w:val="en-US"/>
        </w:rPr>
        <w:t xml:space="preserve"> 1998,Nov;126(5):733-5</w:t>
      </w:r>
    </w:p>
    <w:p w14:paraId="1ADD97FE" w14:textId="0B6FCBE6" w:rsidR="000E183A" w:rsidRPr="00FE2489" w:rsidRDefault="000E183A" w:rsidP="00FE2489">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lastRenderedPageBreak/>
        <w:t>Amendola</w:t>
      </w:r>
      <w:proofErr w:type="spellEnd"/>
      <w:r w:rsidRPr="006B4F77">
        <w:rPr>
          <w:rFonts w:ascii="Times New Roman" w:hAnsi="Times New Roman"/>
          <w:sz w:val="28"/>
          <w:szCs w:val="28"/>
          <w:lang w:val="en-US"/>
        </w:rPr>
        <w:t xml:space="preserve"> B. E.,</w:t>
      </w:r>
      <w:proofErr w:type="spellStart"/>
      <w:r w:rsidRPr="006B4F77">
        <w:rPr>
          <w:rFonts w:ascii="Times New Roman" w:hAnsi="Times New Roman"/>
          <w:sz w:val="28"/>
          <w:szCs w:val="28"/>
          <w:lang w:val="en-US"/>
        </w:rPr>
        <w:t>Lamm</w:t>
      </w:r>
      <w:proofErr w:type="spellEnd"/>
      <w:r w:rsidRPr="006B4F77">
        <w:rPr>
          <w:rFonts w:ascii="Times New Roman" w:hAnsi="Times New Roman"/>
          <w:sz w:val="28"/>
          <w:szCs w:val="28"/>
          <w:lang w:val="en-US"/>
        </w:rPr>
        <w:t xml:space="preserve"> F. R., </w:t>
      </w:r>
      <w:proofErr w:type="spellStart"/>
      <w:r w:rsidRPr="006B4F77">
        <w:rPr>
          <w:rFonts w:ascii="Times New Roman" w:hAnsi="Times New Roman"/>
          <w:sz w:val="28"/>
          <w:szCs w:val="28"/>
          <w:lang w:val="en-US"/>
        </w:rPr>
        <w:t>Markoe</w:t>
      </w:r>
      <w:proofErr w:type="spellEnd"/>
      <w:r w:rsidRPr="006B4F77">
        <w:rPr>
          <w:rFonts w:ascii="Times New Roman" w:hAnsi="Times New Roman"/>
          <w:sz w:val="28"/>
          <w:szCs w:val="28"/>
          <w:lang w:val="en-US"/>
        </w:rPr>
        <w:t xml:space="preserve"> A. M., </w:t>
      </w:r>
      <w:proofErr w:type="spellStart"/>
      <w:r w:rsidRPr="006B4F77">
        <w:rPr>
          <w:rFonts w:ascii="Times New Roman" w:hAnsi="Times New Roman"/>
          <w:sz w:val="28"/>
          <w:szCs w:val="28"/>
          <w:lang w:val="en-US"/>
        </w:rPr>
        <w:t>Karlsson</w:t>
      </w:r>
      <w:proofErr w:type="spellEnd"/>
      <w:r w:rsidRPr="006B4F77">
        <w:rPr>
          <w:rFonts w:ascii="Times New Roman" w:hAnsi="Times New Roman"/>
          <w:sz w:val="28"/>
          <w:szCs w:val="28"/>
          <w:lang w:val="en-US"/>
        </w:rPr>
        <w:t xml:space="preserve"> U. L., Shields J. A., Shields C. L., </w:t>
      </w:r>
      <w:proofErr w:type="spellStart"/>
      <w:r w:rsidRPr="006B4F77">
        <w:rPr>
          <w:rFonts w:ascii="Times New Roman" w:hAnsi="Times New Roman"/>
          <w:sz w:val="28"/>
          <w:szCs w:val="28"/>
          <w:lang w:val="en-US"/>
        </w:rPr>
        <w:t>Augsburger</w:t>
      </w:r>
      <w:proofErr w:type="spellEnd"/>
      <w:r w:rsidRPr="006B4F77">
        <w:rPr>
          <w:rFonts w:ascii="Times New Roman" w:hAnsi="Times New Roman"/>
          <w:sz w:val="28"/>
          <w:szCs w:val="28"/>
          <w:lang w:val="en-US"/>
        </w:rPr>
        <w:t xml:space="preserve"> J. J., Brady L. W., </w:t>
      </w:r>
      <w:proofErr w:type="spellStart"/>
      <w:r w:rsidRPr="006B4F77">
        <w:rPr>
          <w:rFonts w:ascii="Times New Roman" w:hAnsi="Times New Roman"/>
          <w:sz w:val="28"/>
          <w:szCs w:val="28"/>
          <w:lang w:val="en-US"/>
        </w:rPr>
        <w:t>Woodliegh</w:t>
      </w:r>
      <w:proofErr w:type="spellEnd"/>
      <w:r w:rsidRPr="006B4F77">
        <w:rPr>
          <w:rFonts w:ascii="Times New Roman" w:hAnsi="Times New Roman"/>
          <w:sz w:val="28"/>
          <w:szCs w:val="28"/>
          <w:lang w:val="en-US"/>
        </w:rPr>
        <w:t xml:space="preserve"> R., Miller C.</w:t>
      </w:r>
      <w:r w:rsidR="00FE2489">
        <w:rPr>
          <w:rFonts w:ascii="Times New Roman" w:hAnsi="Times New Roman"/>
          <w:sz w:val="28"/>
          <w:szCs w:val="28"/>
          <w:lang w:val="en-US"/>
        </w:rPr>
        <w:t xml:space="preserve"> </w:t>
      </w:r>
      <w:r w:rsidRPr="00FE2489">
        <w:rPr>
          <w:rFonts w:ascii="Times New Roman" w:hAnsi="Times New Roman"/>
          <w:sz w:val="28"/>
          <w:szCs w:val="28"/>
          <w:lang w:val="en-US"/>
        </w:rPr>
        <w:t xml:space="preserve">Radiotherapy of retinoblastoma: a review of 63 children treated with different </w:t>
      </w:r>
      <w:proofErr w:type="spellStart"/>
      <w:r w:rsidRPr="00FE2489">
        <w:rPr>
          <w:rFonts w:ascii="Times New Roman" w:hAnsi="Times New Roman"/>
          <w:sz w:val="28"/>
          <w:szCs w:val="28"/>
          <w:lang w:val="en-US"/>
        </w:rPr>
        <w:t>irradiaition</w:t>
      </w:r>
      <w:proofErr w:type="spellEnd"/>
      <w:r w:rsidRPr="00FE2489">
        <w:rPr>
          <w:rFonts w:ascii="Times New Roman" w:hAnsi="Times New Roman"/>
          <w:sz w:val="28"/>
          <w:szCs w:val="28"/>
          <w:lang w:val="en-US"/>
        </w:rPr>
        <w:t xml:space="preserve"> techniques.// </w:t>
      </w:r>
      <w:proofErr w:type="spellStart"/>
      <w:r w:rsidRPr="00FE2489">
        <w:rPr>
          <w:rFonts w:ascii="Times New Roman" w:hAnsi="Times New Roman"/>
          <w:sz w:val="28"/>
          <w:szCs w:val="28"/>
          <w:lang w:val="en-US"/>
        </w:rPr>
        <w:t>Сancer</w:t>
      </w:r>
      <w:proofErr w:type="spellEnd"/>
      <w:r w:rsidRPr="00FE2489">
        <w:rPr>
          <w:rFonts w:ascii="Times New Roman" w:hAnsi="Times New Roman"/>
          <w:sz w:val="28"/>
          <w:szCs w:val="28"/>
          <w:lang w:val="en-US"/>
        </w:rPr>
        <w:t xml:space="preserve"> 1990;  66: 21-26.  </w:t>
      </w:r>
    </w:p>
    <w:p w14:paraId="6210DA3E" w14:textId="41BD5009" w:rsidR="000E183A" w:rsidRPr="00FE2489" w:rsidRDefault="000E183A" w:rsidP="00FE2489">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t>Bejjani</w:t>
      </w:r>
      <w:proofErr w:type="spellEnd"/>
      <w:r w:rsidRPr="006B4F77">
        <w:rPr>
          <w:rFonts w:ascii="Times New Roman" w:hAnsi="Times New Roman"/>
          <w:sz w:val="28"/>
          <w:szCs w:val="28"/>
          <w:lang w:val="en-US"/>
        </w:rPr>
        <w:t xml:space="preserve"> GK, Donahue DJ, Selby D, </w:t>
      </w:r>
      <w:proofErr w:type="spellStart"/>
      <w:r w:rsidRPr="006B4F77">
        <w:rPr>
          <w:rFonts w:ascii="Times New Roman" w:hAnsi="Times New Roman"/>
          <w:sz w:val="28"/>
          <w:szCs w:val="28"/>
          <w:lang w:val="en-US"/>
        </w:rPr>
        <w:t>Cogen</w:t>
      </w:r>
      <w:proofErr w:type="spellEnd"/>
      <w:r w:rsidRPr="006B4F77">
        <w:rPr>
          <w:rFonts w:ascii="Times New Roman" w:hAnsi="Times New Roman"/>
          <w:sz w:val="28"/>
          <w:szCs w:val="28"/>
          <w:lang w:val="en-US"/>
        </w:rPr>
        <w:t xml:space="preserve"> PH, Packer R</w:t>
      </w:r>
      <w:r w:rsidR="00FE2489">
        <w:rPr>
          <w:rFonts w:ascii="Times New Roman" w:hAnsi="Times New Roman"/>
          <w:sz w:val="28"/>
          <w:szCs w:val="28"/>
          <w:lang w:val="en-US"/>
        </w:rPr>
        <w:t xml:space="preserve"> </w:t>
      </w:r>
      <w:r w:rsidRPr="00FE2489">
        <w:rPr>
          <w:rFonts w:ascii="Times New Roman" w:hAnsi="Times New Roman"/>
          <w:sz w:val="28"/>
          <w:szCs w:val="28"/>
          <w:lang w:val="en-US"/>
        </w:rPr>
        <w:t xml:space="preserve">Association of a </w:t>
      </w:r>
      <w:proofErr w:type="spellStart"/>
      <w:r w:rsidRPr="00FE2489">
        <w:rPr>
          <w:rFonts w:ascii="Times New Roman" w:hAnsi="Times New Roman"/>
          <w:sz w:val="28"/>
          <w:szCs w:val="28"/>
          <w:lang w:val="en-US"/>
        </w:rPr>
        <w:t>suprasellar</w:t>
      </w:r>
      <w:proofErr w:type="spellEnd"/>
      <w:r w:rsidRPr="00FE2489">
        <w:rPr>
          <w:rFonts w:ascii="Times New Roman" w:hAnsi="Times New Roman"/>
          <w:sz w:val="28"/>
          <w:szCs w:val="28"/>
          <w:lang w:val="en-US"/>
        </w:rPr>
        <w:t xml:space="preserve"> mass and intraocular retinoblastoma: a variant of pineal trilateral retinoblastoma?// </w:t>
      </w:r>
      <w:proofErr w:type="spellStart"/>
      <w:r w:rsidRPr="00FE2489">
        <w:rPr>
          <w:rFonts w:ascii="Times New Roman" w:hAnsi="Times New Roman"/>
          <w:sz w:val="28"/>
          <w:szCs w:val="28"/>
          <w:lang w:val="en-US"/>
        </w:rPr>
        <w:t>PediatrNeurosurg</w:t>
      </w:r>
      <w:proofErr w:type="spellEnd"/>
      <w:r w:rsidRPr="00FE2489">
        <w:rPr>
          <w:rFonts w:ascii="Times New Roman" w:hAnsi="Times New Roman"/>
          <w:sz w:val="28"/>
          <w:szCs w:val="28"/>
          <w:lang w:val="en-US"/>
        </w:rPr>
        <w:t xml:space="preserve"> 1996 Nov;25(5):269-75</w:t>
      </w:r>
    </w:p>
    <w:p w14:paraId="2997034F" w14:textId="2912F4C6" w:rsidR="000E183A" w:rsidRPr="00FE2489" w:rsidRDefault="000E183A" w:rsidP="00FE2489">
      <w:pPr>
        <w:pStyle w:val="a3"/>
        <w:numPr>
          <w:ilvl w:val="0"/>
          <w:numId w:val="52"/>
        </w:numPr>
        <w:tabs>
          <w:tab w:val="left" w:pos="284"/>
        </w:tabs>
        <w:spacing w:after="0" w:line="240" w:lineRule="auto"/>
        <w:ind w:left="0" w:firstLine="0"/>
        <w:jc w:val="both"/>
        <w:rPr>
          <w:rFonts w:ascii="Times New Roman" w:hAnsi="Times New Roman"/>
          <w:sz w:val="28"/>
          <w:szCs w:val="28"/>
          <w:lang w:val="en-US"/>
        </w:rPr>
      </w:pPr>
      <w:r w:rsidRPr="006B4F77">
        <w:rPr>
          <w:rFonts w:ascii="Times New Roman" w:hAnsi="Times New Roman"/>
          <w:sz w:val="28"/>
          <w:szCs w:val="28"/>
          <w:lang w:val="en-US"/>
        </w:rPr>
        <w:t xml:space="preserve">Cope JU, </w:t>
      </w:r>
      <w:proofErr w:type="spellStart"/>
      <w:r w:rsidRPr="006B4F77">
        <w:rPr>
          <w:rFonts w:ascii="Times New Roman" w:hAnsi="Times New Roman"/>
          <w:sz w:val="28"/>
          <w:szCs w:val="28"/>
          <w:lang w:val="en-US"/>
        </w:rPr>
        <w:t>Tsokos</w:t>
      </w:r>
      <w:proofErr w:type="spellEnd"/>
      <w:r w:rsidRPr="006B4F77">
        <w:rPr>
          <w:rFonts w:ascii="Times New Roman" w:hAnsi="Times New Roman"/>
          <w:sz w:val="28"/>
          <w:szCs w:val="28"/>
          <w:lang w:val="en-US"/>
        </w:rPr>
        <w:t xml:space="preserve"> M, Miller RW. Ewing sarcoma and </w:t>
      </w:r>
      <w:proofErr w:type="spellStart"/>
      <w:r w:rsidRPr="006B4F77">
        <w:rPr>
          <w:rFonts w:ascii="Times New Roman" w:hAnsi="Times New Roman"/>
          <w:sz w:val="28"/>
          <w:szCs w:val="28"/>
          <w:lang w:val="en-US"/>
        </w:rPr>
        <w:t>sinonasalneuroectodermal</w:t>
      </w:r>
      <w:proofErr w:type="spellEnd"/>
      <w:r w:rsidRPr="006B4F77">
        <w:rPr>
          <w:rFonts w:ascii="Times New Roman" w:hAnsi="Times New Roman"/>
          <w:sz w:val="28"/>
          <w:szCs w:val="28"/>
          <w:lang w:val="en-US"/>
        </w:rPr>
        <w:t xml:space="preserve"> tumors as second malignant tumors after retinoblastoma and other neoplasms.</w:t>
      </w:r>
      <w:r w:rsidR="00FE2489">
        <w:rPr>
          <w:rFonts w:ascii="Times New Roman" w:hAnsi="Times New Roman"/>
          <w:sz w:val="28"/>
          <w:szCs w:val="28"/>
          <w:lang w:val="en-US"/>
        </w:rPr>
        <w:t xml:space="preserve"> </w:t>
      </w:r>
      <w:r w:rsidRPr="00FE2489">
        <w:rPr>
          <w:rFonts w:ascii="Times New Roman" w:hAnsi="Times New Roman"/>
          <w:sz w:val="28"/>
          <w:szCs w:val="28"/>
          <w:lang w:val="en-US"/>
        </w:rPr>
        <w:t xml:space="preserve">Med </w:t>
      </w:r>
      <w:proofErr w:type="spellStart"/>
      <w:r w:rsidRPr="00FE2489">
        <w:rPr>
          <w:rFonts w:ascii="Times New Roman" w:hAnsi="Times New Roman"/>
          <w:sz w:val="28"/>
          <w:szCs w:val="28"/>
          <w:lang w:val="en-US"/>
        </w:rPr>
        <w:t>PediatrOncol</w:t>
      </w:r>
      <w:proofErr w:type="spellEnd"/>
      <w:r w:rsidRPr="00FE2489">
        <w:rPr>
          <w:rFonts w:ascii="Times New Roman" w:hAnsi="Times New Roman"/>
          <w:sz w:val="28"/>
          <w:szCs w:val="28"/>
          <w:lang w:val="en-US"/>
        </w:rPr>
        <w:t xml:space="preserve">  2001 Feb;36(2):290-4</w:t>
      </w:r>
    </w:p>
    <w:p w14:paraId="2166B303"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r w:rsidRPr="006B4F77">
        <w:rPr>
          <w:rFonts w:ascii="Times New Roman" w:hAnsi="Times New Roman"/>
          <w:sz w:val="28"/>
          <w:szCs w:val="28"/>
          <w:lang w:val="en-US"/>
        </w:rPr>
        <w:t xml:space="preserve">Donaldson S. </w:t>
      </w:r>
      <w:proofErr w:type="spellStart"/>
      <w:r w:rsidRPr="006B4F77">
        <w:rPr>
          <w:rFonts w:ascii="Times New Roman" w:hAnsi="Times New Roman"/>
          <w:sz w:val="28"/>
          <w:szCs w:val="28"/>
          <w:lang w:val="en-US"/>
        </w:rPr>
        <w:t>S.,Egbert</w:t>
      </w:r>
      <w:proofErr w:type="spellEnd"/>
      <w:r w:rsidRPr="006B4F77">
        <w:rPr>
          <w:rFonts w:ascii="Times New Roman" w:hAnsi="Times New Roman"/>
          <w:sz w:val="28"/>
          <w:szCs w:val="28"/>
          <w:lang w:val="en-US"/>
        </w:rPr>
        <w:t xml:space="preserve"> P. R., </w:t>
      </w:r>
      <w:proofErr w:type="spellStart"/>
      <w:r w:rsidRPr="006B4F77">
        <w:rPr>
          <w:rFonts w:ascii="Times New Roman" w:hAnsi="Times New Roman"/>
          <w:sz w:val="28"/>
          <w:szCs w:val="28"/>
          <w:lang w:val="en-US"/>
        </w:rPr>
        <w:t>Newsham</w:t>
      </w:r>
      <w:proofErr w:type="spellEnd"/>
      <w:r w:rsidRPr="006B4F77">
        <w:rPr>
          <w:rFonts w:ascii="Times New Roman" w:hAnsi="Times New Roman"/>
          <w:sz w:val="28"/>
          <w:szCs w:val="28"/>
          <w:lang w:val="en-US"/>
        </w:rPr>
        <w:t xml:space="preserve"> I. and </w:t>
      </w:r>
      <w:proofErr w:type="spellStart"/>
      <w:r w:rsidRPr="006B4F77">
        <w:rPr>
          <w:rFonts w:ascii="Times New Roman" w:hAnsi="Times New Roman"/>
          <w:sz w:val="28"/>
          <w:szCs w:val="28"/>
          <w:lang w:val="en-US"/>
        </w:rPr>
        <w:t>Cavenee</w:t>
      </w:r>
      <w:proofErr w:type="spellEnd"/>
      <w:r w:rsidRPr="006B4F77">
        <w:rPr>
          <w:rFonts w:ascii="Times New Roman" w:hAnsi="Times New Roman"/>
          <w:sz w:val="28"/>
          <w:szCs w:val="28"/>
          <w:lang w:val="en-US"/>
        </w:rPr>
        <w:t xml:space="preserve"> W. K. Retinoblastoma.// Principles and Practice of Pediatric Oncology 1997; 699 : 713.</w:t>
      </w:r>
    </w:p>
    <w:p w14:paraId="7BEE2E3D"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t>Doz</w:t>
      </w:r>
      <w:proofErr w:type="spellEnd"/>
      <w:r w:rsidRPr="006B4F77">
        <w:rPr>
          <w:rFonts w:ascii="Times New Roman" w:hAnsi="Times New Roman"/>
          <w:sz w:val="28"/>
          <w:szCs w:val="28"/>
          <w:lang w:val="en-US"/>
        </w:rPr>
        <w:t xml:space="preserve"> F., </w:t>
      </w:r>
      <w:proofErr w:type="spellStart"/>
      <w:r w:rsidRPr="006B4F77">
        <w:rPr>
          <w:rFonts w:ascii="Times New Roman" w:hAnsi="Times New Roman"/>
          <w:sz w:val="28"/>
          <w:szCs w:val="28"/>
          <w:lang w:val="en-US"/>
        </w:rPr>
        <w:t>Namouni</w:t>
      </w:r>
      <w:proofErr w:type="spellEnd"/>
      <w:r w:rsidRPr="006B4F77">
        <w:rPr>
          <w:rFonts w:ascii="Times New Roman" w:hAnsi="Times New Roman"/>
          <w:sz w:val="28"/>
          <w:szCs w:val="28"/>
          <w:lang w:val="en-US"/>
        </w:rPr>
        <w:t xml:space="preserve"> F., Tanguy M.L., Hartmann O., </w:t>
      </w:r>
      <w:proofErr w:type="spellStart"/>
      <w:r w:rsidRPr="006B4F77">
        <w:rPr>
          <w:rFonts w:ascii="Times New Roman" w:hAnsi="Times New Roman"/>
          <w:sz w:val="28"/>
          <w:szCs w:val="28"/>
          <w:lang w:val="en-US"/>
        </w:rPr>
        <w:t>Coze</w:t>
      </w:r>
      <w:proofErr w:type="spellEnd"/>
      <w:r w:rsidRPr="006B4F77">
        <w:rPr>
          <w:rFonts w:ascii="Times New Roman" w:hAnsi="Times New Roman"/>
          <w:sz w:val="28"/>
          <w:szCs w:val="28"/>
          <w:lang w:val="en-US"/>
        </w:rPr>
        <w:t xml:space="preserve"> C., Castel V., </w:t>
      </w:r>
      <w:proofErr w:type="spellStart"/>
      <w:r w:rsidRPr="006B4F77">
        <w:rPr>
          <w:rFonts w:ascii="Times New Roman" w:hAnsi="Times New Roman"/>
          <w:sz w:val="28"/>
          <w:szCs w:val="28"/>
          <w:lang w:val="en-US"/>
        </w:rPr>
        <w:t>Michon</w:t>
      </w:r>
      <w:proofErr w:type="spellEnd"/>
      <w:r w:rsidRPr="006B4F77">
        <w:rPr>
          <w:rFonts w:ascii="Times New Roman" w:hAnsi="Times New Roman"/>
          <w:sz w:val="28"/>
          <w:szCs w:val="28"/>
          <w:lang w:val="en-US"/>
        </w:rPr>
        <w:t xml:space="preserve"> J., High-dose chemotherapy in patients with high risk retinoblastoma.// Bone Marrow Transplantation, Vol. 27, Suppl.1, 2001</w:t>
      </w:r>
    </w:p>
    <w:p w14:paraId="490BB47E"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t>FreireJ.E.,De</w:t>
      </w:r>
      <w:proofErr w:type="spellEnd"/>
      <w:r w:rsidRPr="006B4F77">
        <w:rPr>
          <w:rFonts w:ascii="Times New Roman" w:hAnsi="Times New Roman"/>
          <w:sz w:val="28"/>
          <w:szCs w:val="28"/>
          <w:lang w:val="en-US"/>
        </w:rPr>
        <w:t xml:space="preserve"> Potter P., Brady L.W., </w:t>
      </w:r>
      <w:proofErr w:type="spellStart"/>
      <w:r w:rsidRPr="006B4F77">
        <w:rPr>
          <w:rFonts w:ascii="Times New Roman" w:hAnsi="Times New Roman"/>
          <w:sz w:val="28"/>
          <w:szCs w:val="28"/>
          <w:lang w:val="en-US"/>
        </w:rPr>
        <w:t>Longton</w:t>
      </w:r>
      <w:proofErr w:type="spellEnd"/>
      <w:r w:rsidRPr="006B4F77">
        <w:rPr>
          <w:rFonts w:ascii="Times New Roman" w:hAnsi="Times New Roman"/>
          <w:sz w:val="28"/>
          <w:szCs w:val="28"/>
          <w:lang w:val="en-US"/>
        </w:rPr>
        <w:t xml:space="preserve"> W.A. Brachytherapy in primary ocular tumors.//</w:t>
      </w:r>
      <w:proofErr w:type="spellStart"/>
      <w:r w:rsidRPr="006B4F77">
        <w:rPr>
          <w:rFonts w:ascii="Times New Roman" w:hAnsi="Times New Roman"/>
          <w:sz w:val="28"/>
          <w:szCs w:val="28"/>
          <w:lang w:val="en-US"/>
        </w:rPr>
        <w:t>SeminSurgOncol</w:t>
      </w:r>
      <w:proofErr w:type="spellEnd"/>
      <w:r w:rsidRPr="006B4F77">
        <w:rPr>
          <w:rFonts w:ascii="Times New Roman" w:hAnsi="Times New Roman"/>
          <w:sz w:val="28"/>
          <w:szCs w:val="28"/>
          <w:lang w:val="en-US"/>
        </w:rPr>
        <w:t xml:space="preserve"> 1997 May-Jun;13(3):167-76</w:t>
      </w:r>
    </w:p>
    <w:p w14:paraId="105249FC"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t>Moppett</w:t>
      </w:r>
      <w:proofErr w:type="spellEnd"/>
      <w:r w:rsidRPr="006B4F77">
        <w:rPr>
          <w:rFonts w:ascii="Times New Roman" w:hAnsi="Times New Roman"/>
          <w:sz w:val="28"/>
          <w:szCs w:val="28"/>
          <w:lang w:val="en-US"/>
        </w:rPr>
        <w:t xml:space="preserve"> J, Oakhill A, Duncan AW. Second malignancies in children: the usual suspects?// </w:t>
      </w:r>
      <w:proofErr w:type="spellStart"/>
      <w:r w:rsidRPr="006B4F77">
        <w:rPr>
          <w:rFonts w:ascii="Times New Roman" w:hAnsi="Times New Roman"/>
          <w:sz w:val="28"/>
          <w:szCs w:val="28"/>
          <w:lang w:val="en-US"/>
        </w:rPr>
        <w:t>Eur</w:t>
      </w:r>
      <w:proofErr w:type="spellEnd"/>
      <w:r w:rsidRPr="006B4F77">
        <w:rPr>
          <w:rFonts w:ascii="Times New Roman" w:hAnsi="Times New Roman"/>
          <w:sz w:val="28"/>
          <w:szCs w:val="28"/>
          <w:lang w:val="en-US"/>
        </w:rPr>
        <w:t xml:space="preserve"> J </w:t>
      </w:r>
      <w:proofErr w:type="spellStart"/>
      <w:r w:rsidRPr="006B4F77">
        <w:rPr>
          <w:rFonts w:ascii="Times New Roman" w:hAnsi="Times New Roman"/>
          <w:sz w:val="28"/>
          <w:szCs w:val="28"/>
          <w:lang w:val="en-US"/>
        </w:rPr>
        <w:t>Radiol</w:t>
      </w:r>
      <w:proofErr w:type="spellEnd"/>
      <w:r w:rsidRPr="006B4F77">
        <w:rPr>
          <w:rFonts w:ascii="Times New Roman" w:hAnsi="Times New Roman"/>
          <w:sz w:val="28"/>
          <w:szCs w:val="28"/>
          <w:lang w:val="en-US"/>
        </w:rPr>
        <w:t xml:space="preserve">  2001 Jun;38(3):235-48.</w:t>
      </w:r>
    </w:p>
    <w:p w14:paraId="3FED11D4" w14:textId="77777777" w:rsidR="000E183A" w:rsidRPr="006B4F77" w:rsidRDefault="000E183A" w:rsidP="00AC7CDF">
      <w:pPr>
        <w:pStyle w:val="a3"/>
        <w:numPr>
          <w:ilvl w:val="0"/>
          <w:numId w:val="52"/>
        </w:numPr>
        <w:tabs>
          <w:tab w:val="left" w:pos="284"/>
        </w:tabs>
        <w:spacing w:after="0" w:line="240" w:lineRule="auto"/>
        <w:ind w:left="0" w:firstLine="0"/>
        <w:jc w:val="both"/>
        <w:rPr>
          <w:rFonts w:ascii="Times New Roman" w:hAnsi="Times New Roman"/>
          <w:sz w:val="28"/>
          <w:szCs w:val="28"/>
          <w:lang w:val="en-US"/>
        </w:rPr>
      </w:pPr>
      <w:proofErr w:type="spellStart"/>
      <w:r w:rsidRPr="006B4F77">
        <w:rPr>
          <w:rFonts w:ascii="Times New Roman" w:hAnsi="Times New Roman"/>
          <w:sz w:val="28"/>
          <w:szCs w:val="28"/>
          <w:lang w:val="en-US"/>
        </w:rPr>
        <w:t>Namouni</w:t>
      </w:r>
      <w:proofErr w:type="spellEnd"/>
      <w:r w:rsidRPr="006B4F77">
        <w:rPr>
          <w:rFonts w:ascii="Times New Roman" w:hAnsi="Times New Roman"/>
          <w:sz w:val="28"/>
          <w:szCs w:val="28"/>
          <w:lang w:val="en-US"/>
        </w:rPr>
        <w:t xml:space="preserve"> F., </w:t>
      </w:r>
      <w:proofErr w:type="spellStart"/>
      <w:r w:rsidRPr="006B4F77">
        <w:rPr>
          <w:rFonts w:ascii="Times New Roman" w:hAnsi="Times New Roman"/>
          <w:sz w:val="28"/>
          <w:szCs w:val="28"/>
          <w:lang w:val="en-US"/>
        </w:rPr>
        <w:t>Doz</w:t>
      </w:r>
      <w:proofErr w:type="spellEnd"/>
      <w:r w:rsidRPr="006B4F77">
        <w:rPr>
          <w:rFonts w:ascii="Times New Roman" w:hAnsi="Times New Roman"/>
          <w:sz w:val="28"/>
          <w:szCs w:val="28"/>
          <w:lang w:val="en-US"/>
        </w:rPr>
        <w:t xml:space="preserve"> F., Tanguy M.L., Quintana E., </w:t>
      </w:r>
      <w:proofErr w:type="spellStart"/>
      <w:r w:rsidRPr="006B4F77">
        <w:rPr>
          <w:rFonts w:ascii="Times New Roman" w:hAnsi="Times New Roman"/>
          <w:sz w:val="28"/>
          <w:szCs w:val="28"/>
          <w:lang w:val="en-US"/>
        </w:rPr>
        <w:t>Michon</w:t>
      </w:r>
      <w:proofErr w:type="spellEnd"/>
      <w:r w:rsidRPr="006B4F77">
        <w:rPr>
          <w:rFonts w:ascii="Times New Roman" w:hAnsi="Times New Roman"/>
          <w:sz w:val="28"/>
          <w:szCs w:val="28"/>
          <w:lang w:val="en-US"/>
        </w:rPr>
        <w:t xml:space="preserve"> J., </w:t>
      </w:r>
      <w:proofErr w:type="spellStart"/>
      <w:r w:rsidRPr="006B4F77">
        <w:rPr>
          <w:rFonts w:ascii="Times New Roman" w:hAnsi="Times New Roman"/>
          <w:sz w:val="28"/>
          <w:szCs w:val="28"/>
          <w:lang w:val="en-US"/>
        </w:rPr>
        <w:t>Pacquement</w:t>
      </w:r>
      <w:proofErr w:type="spellEnd"/>
      <w:r w:rsidRPr="006B4F77">
        <w:rPr>
          <w:rFonts w:ascii="Times New Roman" w:hAnsi="Times New Roman"/>
          <w:sz w:val="28"/>
          <w:szCs w:val="28"/>
          <w:lang w:val="en-US"/>
        </w:rPr>
        <w:t xml:space="preserve"> H., </w:t>
      </w:r>
      <w:proofErr w:type="spellStart"/>
      <w:r w:rsidRPr="006B4F77">
        <w:rPr>
          <w:rFonts w:ascii="Times New Roman" w:hAnsi="Times New Roman"/>
          <w:sz w:val="28"/>
          <w:szCs w:val="28"/>
          <w:lang w:val="en-US"/>
        </w:rPr>
        <w:t>Bouffet</w:t>
      </w:r>
      <w:proofErr w:type="spellEnd"/>
      <w:r w:rsidRPr="006B4F77">
        <w:rPr>
          <w:rFonts w:ascii="Times New Roman" w:hAnsi="Times New Roman"/>
          <w:sz w:val="28"/>
          <w:szCs w:val="28"/>
          <w:lang w:val="en-US"/>
        </w:rPr>
        <w:t xml:space="preserve"> E., </w:t>
      </w:r>
      <w:proofErr w:type="spellStart"/>
      <w:r w:rsidRPr="006B4F77">
        <w:rPr>
          <w:rFonts w:ascii="Times New Roman" w:hAnsi="Times New Roman"/>
          <w:sz w:val="28"/>
          <w:szCs w:val="28"/>
          <w:lang w:val="en-US"/>
        </w:rPr>
        <w:t>Gentet</w:t>
      </w:r>
      <w:proofErr w:type="spellEnd"/>
      <w:r w:rsidRPr="006B4F77">
        <w:rPr>
          <w:rFonts w:ascii="Times New Roman" w:hAnsi="Times New Roman"/>
          <w:sz w:val="28"/>
          <w:szCs w:val="28"/>
          <w:lang w:val="en-US"/>
        </w:rPr>
        <w:t xml:space="preserve"> J.C., </w:t>
      </w:r>
      <w:proofErr w:type="spellStart"/>
      <w:r w:rsidRPr="006B4F77">
        <w:rPr>
          <w:rFonts w:ascii="Times New Roman" w:hAnsi="Times New Roman"/>
          <w:sz w:val="28"/>
          <w:szCs w:val="28"/>
          <w:lang w:val="en-US"/>
        </w:rPr>
        <w:t>Plantaz</w:t>
      </w:r>
      <w:proofErr w:type="spellEnd"/>
      <w:r w:rsidRPr="006B4F77">
        <w:rPr>
          <w:rFonts w:ascii="Times New Roman" w:hAnsi="Times New Roman"/>
          <w:sz w:val="28"/>
          <w:szCs w:val="28"/>
          <w:lang w:val="en-US"/>
        </w:rPr>
        <w:t xml:space="preserve"> D., Lutz P., </w:t>
      </w:r>
      <w:proofErr w:type="spellStart"/>
      <w:r w:rsidRPr="006B4F77">
        <w:rPr>
          <w:rFonts w:ascii="Times New Roman" w:hAnsi="Times New Roman"/>
          <w:sz w:val="28"/>
          <w:szCs w:val="28"/>
          <w:lang w:val="en-US"/>
        </w:rPr>
        <w:t>Vannier</w:t>
      </w:r>
      <w:proofErr w:type="spellEnd"/>
      <w:r w:rsidRPr="006B4F77">
        <w:rPr>
          <w:rFonts w:ascii="Times New Roman" w:hAnsi="Times New Roman"/>
          <w:sz w:val="28"/>
          <w:szCs w:val="28"/>
          <w:lang w:val="en-US"/>
        </w:rPr>
        <w:t xml:space="preserve"> J.P., </w:t>
      </w:r>
      <w:proofErr w:type="spellStart"/>
      <w:r w:rsidRPr="006B4F77">
        <w:rPr>
          <w:rFonts w:ascii="Times New Roman" w:hAnsi="Times New Roman"/>
          <w:sz w:val="28"/>
          <w:szCs w:val="28"/>
          <w:lang w:val="en-US"/>
        </w:rPr>
        <w:t>Validire</w:t>
      </w:r>
      <w:proofErr w:type="spellEnd"/>
      <w:r w:rsidRPr="006B4F77">
        <w:rPr>
          <w:rFonts w:ascii="Times New Roman" w:hAnsi="Times New Roman"/>
          <w:sz w:val="28"/>
          <w:szCs w:val="28"/>
          <w:lang w:val="en-US"/>
        </w:rPr>
        <w:t xml:space="preserve"> P., </w:t>
      </w:r>
      <w:proofErr w:type="spellStart"/>
      <w:r w:rsidRPr="006B4F77">
        <w:rPr>
          <w:rFonts w:ascii="Times New Roman" w:hAnsi="Times New Roman"/>
          <w:sz w:val="28"/>
          <w:szCs w:val="28"/>
          <w:lang w:val="en-US"/>
        </w:rPr>
        <w:t>Neuenschwander</w:t>
      </w:r>
      <w:proofErr w:type="spellEnd"/>
      <w:r w:rsidRPr="006B4F77">
        <w:rPr>
          <w:rFonts w:ascii="Times New Roman" w:hAnsi="Times New Roman"/>
          <w:sz w:val="28"/>
          <w:szCs w:val="28"/>
          <w:lang w:val="en-US"/>
        </w:rPr>
        <w:t xml:space="preserve"> S., Desjardins L.  and </w:t>
      </w:r>
      <w:proofErr w:type="spellStart"/>
      <w:r w:rsidRPr="006B4F77">
        <w:rPr>
          <w:rFonts w:ascii="Times New Roman" w:hAnsi="Times New Roman"/>
          <w:sz w:val="28"/>
          <w:szCs w:val="28"/>
          <w:lang w:val="en-US"/>
        </w:rPr>
        <w:t>Zucker</w:t>
      </w:r>
      <w:proofErr w:type="spellEnd"/>
      <w:r w:rsidRPr="006B4F77">
        <w:rPr>
          <w:rFonts w:ascii="Times New Roman" w:hAnsi="Times New Roman"/>
          <w:sz w:val="28"/>
          <w:szCs w:val="28"/>
          <w:lang w:val="en-US"/>
        </w:rPr>
        <w:t xml:space="preserve"> J.M. High-dose chemotherapy with carboplatin, </w:t>
      </w:r>
      <w:proofErr w:type="spellStart"/>
      <w:r w:rsidRPr="006B4F77">
        <w:rPr>
          <w:rFonts w:ascii="Times New Roman" w:hAnsi="Times New Roman"/>
          <w:sz w:val="28"/>
          <w:szCs w:val="28"/>
          <w:lang w:val="en-US"/>
        </w:rPr>
        <w:t>etoposide</w:t>
      </w:r>
      <w:proofErr w:type="spellEnd"/>
      <w:r w:rsidRPr="006B4F77">
        <w:rPr>
          <w:rFonts w:ascii="Times New Roman" w:hAnsi="Times New Roman"/>
          <w:sz w:val="28"/>
          <w:szCs w:val="28"/>
          <w:lang w:val="en-US"/>
        </w:rPr>
        <w:t xml:space="preserve"> and cyclophosphamide followed by a </w:t>
      </w:r>
      <w:proofErr w:type="spellStart"/>
      <w:r w:rsidRPr="006B4F77">
        <w:rPr>
          <w:rFonts w:ascii="Times New Roman" w:hAnsi="Times New Roman"/>
          <w:sz w:val="28"/>
          <w:szCs w:val="28"/>
          <w:lang w:val="en-US"/>
        </w:rPr>
        <w:t>haematopoietic</w:t>
      </w:r>
      <w:proofErr w:type="spellEnd"/>
      <w:r w:rsidRPr="006B4F77">
        <w:rPr>
          <w:rFonts w:ascii="Times New Roman" w:hAnsi="Times New Roman"/>
          <w:sz w:val="28"/>
          <w:szCs w:val="28"/>
          <w:lang w:val="en-US"/>
        </w:rPr>
        <w:t xml:space="preserve"> stem cell rescue in patients with high-risk  retinoblastoma. // Eur. J. Cancer, Vol. 33, No. 14, pp. 2368-2375, 1997</w:t>
      </w:r>
    </w:p>
    <w:p w14:paraId="332A9C48" w14:textId="77777777" w:rsidR="00A842C2" w:rsidRPr="005D0351" w:rsidRDefault="00A842C2" w:rsidP="00AC7CDF">
      <w:pPr>
        <w:spacing w:after="0" w:line="240" w:lineRule="auto"/>
        <w:jc w:val="both"/>
        <w:rPr>
          <w:rFonts w:ascii="Times New Roman" w:hAnsi="Times New Roman" w:cs="Times New Roman"/>
          <w:sz w:val="28"/>
          <w:szCs w:val="28"/>
          <w:lang w:val="en-US"/>
        </w:rPr>
      </w:pPr>
    </w:p>
    <w:p w14:paraId="04BA3B8B" w14:textId="77777777" w:rsidR="00A842C2" w:rsidRPr="005D0351" w:rsidRDefault="00A842C2" w:rsidP="00A40ADC">
      <w:pPr>
        <w:spacing w:after="0" w:line="240" w:lineRule="auto"/>
        <w:jc w:val="both"/>
        <w:rPr>
          <w:rFonts w:ascii="Times New Roman" w:hAnsi="Times New Roman" w:cs="Times New Roman"/>
          <w:sz w:val="28"/>
          <w:szCs w:val="28"/>
          <w:lang w:val="en-US"/>
        </w:rPr>
      </w:pPr>
    </w:p>
    <w:p w14:paraId="37B4CF30" w14:textId="77777777" w:rsidR="009638C6" w:rsidRPr="005D0351" w:rsidRDefault="009638C6" w:rsidP="00A40ADC">
      <w:pPr>
        <w:spacing w:after="0" w:line="240" w:lineRule="auto"/>
        <w:jc w:val="both"/>
        <w:rPr>
          <w:rFonts w:ascii="Times New Roman" w:hAnsi="Times New Roman" w:cs="Times New Roman"/>
          <w:sz w:val="28"/>
          <w:szCs w:val="28"/>
          <w:lang w:val="en-US"/>
        </w:rPr>
      </w:pPr>
    </w:p>
    <w:p w14:paraId="2E7D2447" w14:textId="77777777" w:rsidR="009638C6" w:rsidRPr="005D0351" w:rsidRDefault="009638C6" w:rsidP="00A40ADC">
      <w:pPr>
        <w:spacing w:after="0" w:line="240" w:lineRule="auto"/>
        <w:jc w:val="both"/>
        <w:rPr>
          <w:rFonts w:ascii="Times New Roman" w:hAnsi="Times New Roman" w:cs="Times New Roman"/>
          <w:sz w:val="28"/>
          <w:szCs w:val="28"/>
          <w:lang w:val="en-US"/>
        </w:rPr>
      </w:pPr>
    </w:p>
    <w:p w14:paraId="19AF626D" w14:textId="77777777" w:rsidR="00AC6658" w:rsidRPr="005D0351" w:rsidRDefault="00AC6658" w:rsidP="00A40ADC">
      <w:pPr>
        <w:spacing w:after="0" w:line="240" w:lineRule="auto"/>
        <w:jc w:val="both"/>
        <w:rPr>
          <w:rFonts w:ascii="Times New Roman" w:hAnsi="Times New Roman" w:cs="Times New Roman"/>
          <w:sz w:val="28"/>
          <w:szCs w:val="28"/>
          <w:lang w:val="en-US"/>
        </w:rPr>
      </w:pPr>
    </w:p>
    <w:p w14:paraId="785FB2A8" w14:textId="77777777" w:rsidR="00AC6658" w:rsidRPr="005D0351" w:rsidRDefault="00AC6658" w:rsidP="00A40ADC">
      <w:pPr>
        <w:spacing w:after="0" w:line="240" w:lineRule="auto"/>
        <w:jc w:val="both"/>
        <w:rPr>
          <w:rFonts w:ascii="Times New Roman" w:hAnsi="Times New Roman" w:cs="Times New Roman"/>
          <w:sz w:val="28"/>
          <w:szCs w:val="28"/>
          <w:lang w:val="en-US"/>
        </w:rPr>
      </w:pPr>
    </w:p>
    <w:p w14:paraId="11E58858" w14:textId="77777777" w:rsidR="009638C6" w:rsidRPr="005D0351" w:rsidRDefault="009638C6" w:rsidP="00A40ADC">
      <w:pPr>
        <w:spacing w:after="0" w:line="240" w:lineRule="auto"/>
        <w:jc w:val="both"/>
        <w:rPr>
          <w:rFonts w:ascii="Times New Roman" w:hAnsi="Times New Roman" w:cs="Times New Roman"/>
          <w:sz w:val="28"/>
          <w:szCs w:val="28"/>
          <w:lang w:val="en-US"/>
        </w:rPr>
      </w:pPr>
    </w:p>
    <w:p w14:paraId="0D40DE8B"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0CA633F8"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5F2470C8"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140791A2"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016AB9B0"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76625380"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352A490B"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3240ED75"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7FE27FC3"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2F4C4903"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1C99C498" w14:textId="77777777" w:rsidR="00215420" w:rsidRPr="005D0351" w:rsidRDefault="00215420" w:rsidP="00A40ADC">
      <w:pPr>
        <w:spacing w:after="0" w:line="240" w:lineRule="auto"/>
        <w:jc w:val="both"/>
        <w:rPr>
          <w:rFonts w:ascii="Times New Roman" w:hAnsi="Times New Roman" w:cs="Times New Roman"/>
          <w:sz w:val="28"/>
          <w:szCs w:val="28"/>
          <w:lang w:val="en-US"/>
        </w:rPr>
      </w:pPr>
    </w:p>
    <w:p w14:paraId="2DAC5590" w14:textId="77777777" w:rsidR="009638C6" w:rsidRPr="005D0351" w:rsidRDefault="009638C6" w:rsidP="00A40ADC">
      <w:pPr>
        <w:spacing w:after="0" w:line="240" w:lineRule="auto"/>
        <w:jc w:val="both"/>
        <w:rPr>
          <w:rFonts w:ascii="Times New Roman" w:hAnsi="Times New Roman" w:cs="Times New Roman"/>
          <w:sz w:val="28"/>
          <w:szCs w:val="28"/>
          <w:lang w:val="en-US"/>
        </w:rPr>
      </w:pPr>
    </w:p>
    <w:p w14:paraId="475B34A0" w14:textId="77777777" w:rsidR="009638C6" w:rsidRPr="005D0351" w:rsidRDefault="009638C6" w:rsidP="00A40ADC">
      <w:pPr>
        <w:spacing w:after="0" w:line="240" w:lineRule="auto"/>
        <w:jc w:val="both"/>
        <w:rPr>
          <w:rFonts w:ascii="Times New Roman" w:hAnsi="Times New Roman" w:cs="Times New Roman"/>
          <w:sz w:val="28"/>
          <w:szCs w:val="28"/>
          <w:lang w:val="en-US"/>
        </w:rPr>
      </w:pPr>
    </w:p>
    <w:p w14:paraId="778AFE9D" w14:textId="77777777" w:rsidR="00A842C2" w:rsidRPr="006B4F77" w:rsidRDefault="00A842C2" w:rsidP="00A40ADC">
      <w:pPr>
        <w:spacing w:after="0" w:line="240" w:lineRule="auto"/>
        <w:jc w:val="right"/>
        <w:rPr>
          <w:rFonts w:ascii="Times New Roman" w:hAnsi="Times New Roman" w:cs="Times New Roman"/>
          <w:sz w:val="28"/>
          <w:szCs w:val="28"/>
        </w:rPr>
      </w:pPr>
      <w:r w:rsidRPr="006B4F77">
        <w:rPr>
          <w:rFonts w:ascii="Times New Roman" w:hAnsi="Times New Roman" w:cs="Times New Roman"/>
          <w:sz w:val="28"/>
          <w:szCs w:val="28"/>
        </w:rPr>
        <w:lastRenderedPageBreak/>
        <w:t xml:space="preserve">Приложение 1 </w:t>
      </w:r>
    </w:p>
    <w:p w14:paraId="2A56B2F0" w14:textId="77777777" w:rsidR="00A842C2" w:rsidRPr="006B4F77" w:rsidRDefault="00A842C2" w:rsidP="00A40ADC">
      <w:pPr>
        <w:spacing w:after="0" w:line="240" w:lineRule="auto"/>
        <w:jc w:val="right"/>
        <w:rPr>
          <w:rFonts w:ascii="Times New Roman" w:hAnsi="Times New Roman" w:cs="Times New Roman"/>
          <w:sz w:val="28"/>
          <w:szCs w:val="28"/>
        </w:rPr>
      </w:pPr>
      <w:r w:rsidRPr="006B4F77">
        <w:rPr>
          <w:rFonts w:ascii="Times New Roman" w:hAnsi="Times New Roman" w:cs="Times New Roman"/>
          <w:sz w:val="28"/>
          <w:szCs w:val="28"/>
        </w:rPr>
        <w:t>Клинического протокола</w:t>
      </w:r>
    </w:p>
    <w:p w14:paraId="5B1B7C39" w14:textId="77777777" w:rsidR="00A842C2" w:rsidRPr="006B4F77" w:rsidRDefault="00A842C2" w:rsidP="00A40ADC">
      <w:pPr>
        <w:spacing w:after="0" w:line="240" w:lineRule="auto"/>
        <w:jc w:val="right"/>
        <w:rPr>
          <w:rFonts w:ascii="Times New Roman" w:hAnsi="Times New Roman" w:cs="Times New Roman"/>
          <w:sz w:val="28"/>
          <w:szCs w:val="28"/>
        </w:rPr>
      </w:pPr>
      <w:r w:rsidRPr="006B4F77">
        <w:rPr>
          <w:rFonts w:ascii="Times New Roman" w:hAnsi="Times New Roman" w:cs="Times New Roman"/>
          <w:sz w:val="28"/>
          <w:szCs w:val="28"/>
        </w:rPr>
        <w:t xml:space="preserve">диагностики и лечения </w:t>
      </w:r>
    </w:p>
    <w:p w14:paraId="48798B25" w14:textId="77777777" w:rsidR="00A842C2" w:rsidRPr="006B4F77" w:rsidRDefault="00A33E6F" w:rsidP="00A33E6F">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Ретинобластомы</w:t>
      </w:r>
      <w:proofErr w:type="spellEnd"/>
    </w:p>
    <w:p w14:paraId="79DBEE9E" w14:textId="77777777" w:rsidR="00A33E6F" w:rsidRDefault="00A33E6F" w:rsidP="00A40ADC">
      <w:pPr>
        <w:spacing w:after="0" w:line="240" w:lineRule="auto"/>
        <w:jc w:val="center"/>
        <w:rPr>
          <w:rFonts w:ascii="Times New Roman" w:hAnsi="Times New Roman" w:cs="Times New Roman"/>
          <w:b/>
          <w:sz w:val="28"/>
          <w:szCs w:val="28"/>
        </w:rPr>
      </w:pPr>
    </w:p>
    <w:p w14:paraId="055E1DFC" w14:textId="77777777" w:rsidR="00A842C2" w:rsidRPr="006B4F77" w:rsidRDefault="00A33E6F" w:rsidP="00A40A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Методы</w:t>
      </w:r>
      <w:r w:rsidR="00A842C2" w:rsidRPr="006B4F77">
        <w:rPr>
          <w:rFonts w:ascii="Times New Roman" w:hAnsi="Times New Roman" w:cs="Times New Roman"/>
          <w:b/>
          <w:sz w:val="28"/>
          <w:szCs w:val="28"/>
        </w:rPr>
        <w:t xml:space="preserve"> оперативного и диагностического вмешательства</w:t>
      </w:r>
    </w:p>
    <w:p w14:paraId="06B10652" w14:textId="77777777" w:rsidR="00A842C2" w:rsidRPr="006B4F77" w:rsidRDefault="00A842C2" w:rsidP="00A40ADC">
      <w:pPr>
        <w:spacing w:after="0" w:line="240" w:lineRule="auto"/>
        <w:jc w:val="both"/>
        <w:rPr>
          <w:rFonts w:ascii="Times New Roman" w:hAnsi="Times New Roman" w:cs="Times New Roman"/>
          <w:sz w:val="28"/>
          <w:szCs w:val="28"/>
        </w:rPr>
      </w:pPr>
    </w:p>
    <w:p w14:paraId="504C2CFD" w14:textId="77777777" w:rsidR="00A842C2" w:rsidRPr="006B4F77" w:rsidRDefault="00A842C2"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rPr>
        <w:t>Название оперативного и диагностического вмешательства</w:t>
      </w:r>
      <w:r w:rsidR="00A33E6F">
        <w:rPr>
          <w:rFonts w:ascii="Times New Roman" w:hAnsi="Times New Roman" w:cs="Times New Roman"/>
          <w:b/>
          <w:sz w:val="28"/>
          <w:szCs w:val="28"/>
        </w:rPr>
        <w:t xml:space="preserve">: </w:t>
      </w:r>
    </w:p>
    <w:p w14:paraId="1566BE67" w14:textId="77777777" w:rsidR="00A842C2" w:rsidRPr="006B4F77" w:rsidRDefault="00A33E6F"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sz w:val="28"/>
          <w:szCs w:val="28"/>
        </w:rPr>
        <w:t>Энуклеация</w:t>
      </w:r>
    </w:p>
    <w:p w14:paraId="21A33CC0" w14:textId="77777777" w:rsidR="00A842C2" w:rsidRPr="006B4F77" w:rsidRDefault="00A842C2" w:rsidP="00A40ADC">
      <w:pPr>
        <w:spacing w:after="0" w:line="240" w:lineRule="auto"/>
        <w:jc w:val="both"/>
        <w:rPr>
          <w:rFonts w:ascii="Times New Roman" w:hAnsi="Times New Roman" w:cs="Times New Roman"/>
          <w:b/>
          <w:sz w:val="28"/>
          <w:szCs w:val="28"/>
        </w:rPr>
      </w:pPr>
      <w:r w:rsidRPr="006B4F77">
        <w:rPr>
          <w:rFonts w:ascii="Times New Roman" w:hAnsi="Times New Roman" w:cs="Times New Roman"/>
          <w:b/>
          <w:sz w:val="28"/>
          <w:szCs w:val="28"/>
          <w:lang w:val="en-US"/>
        </w:rPr>
        <w:t>I</w:t>
      </w:r>
      <w:r w:rsidRPr="006B4F77">
        <w:rPr>
          <w:rFonts w:ascii="Times New Roman" w:hAnsi="Times New Roman" w:cs="Times New Roman"/>
          <w:b/>
          <w:sz w:val="28"/>
          <w:szCs w:val="28"/>
        </w:rPr>
        <w:t>. МЕТОДЫ, ПОДХОДЫ И ПРОЦЕДУРЫ ДИАГНОСТИКИ И ЛЕЧЕНИЯ</w:t>
      </w:r>
    </w:p>
    <w:p w14:paraId="0E5E6898" w14:textId="77777777" w:rsidR="00A842C2" w:rsidRPr="006B4F77" w:rsidRDefault="00A842C2" w:rsidP="005F48AF">
      <w:pPr>
        <w:pStyle w:val="a3"/>
        <w:numPr>
          <w:ilvl w:val="0"/>
          <w:numId w:val="8"/>
        </w:numPr>
        <w:spacing w:after="0" w:line="240" w:lineRule="auto"/>
        <w:ind w:left="-142" w:firstLine="502"/>
        <w:jc w:val="both"/>
        <w:rPr>
          <w:rFonts w:ascii="Times New Roman" w:hAnsi="Times New Roman"/>
          <w:sz w:val="28"/>
          <w:szCs w:val="28"/>
        </w:rPr>
      </w:pPr>
      <w:r w:rsidRPr="00123BAE">
        <w:rPr>
          <w:rFonts w:ascii="Times New Roman" w:hAnsi="Times New Roman"/>
          <w:b/>
          <w:sz w:val="28"/>
          <w:szCs w:val="28"/>
        </w:rPr>
        <w:t>Цель проведения процедуры/вмешательства:</w:t>
      </w:r>
      <w:r w:rsidR="00774BDD" w:rsidRPr="006B4F77">
        <w:rPr>
          <w:rFonts w:ascii="Times New Roman" w:hAnsi="Times New Roman"/>
          <w:sz w:val="28"/>
          <w:szCs w:val="28"/>
        </w:rPr>
        <w:t xml:space="preserve"> энуклеация является стандартном при запущенных интраокулярных забо</w:t>
      </w:r>
      <w:r w:rsidR="009D335C" w:rsidRPr="006B4F77">
        <w:rPr>
          <w:rFonts w:ascii="Times New Roman" w:hAnsi="Times New Roman"/>
          <w:sz w:val="28"/>
          <w:szCs w:val="28"/>
        </w:rPr>
        <w:t>леваниях. Основной целью</w:t>
      </w:r>
      <w:r w:rsidR="00774BDD" w:rsidRPr="006B4F77">
        <w:rPr>
          <w:rFonts w:ascii="Times New Roman" w:hAnsi="Times New Roman"/>
          <w:sz w:val="28"/>
          <w:szCs w:val="28"/>
        </w:rPr>
        <w:t xml:space="preserve"> является сохранение жизни.  П</w:t>
      </w:r>
      <w:r w:rsidR="00774BDD" w:rsidRPr="006B4F77">
        <w:rPr>
          <w:rFonts w:ascii="Times New Roman" w:hAnsi="Times New Roman"/>
          <w:snapToGrid w:val="0"/>
          <w:sz w:val="28"/>
          <w:szCs w:val="28"/>
        </w:rPr>
        <w:t>ри энуклеации важно сохранить целостность глазного яблока и длинный отрезок глазного нерва, не менее 1см. Через 7-14 дней после операции производится глазное протезирование.</w:t>
      </w:r>
    </w:p>
    <w:p w14:paraId="56DF56B3" w14:textId="77777777" w:rsidR="00A842C2" w:rsidRPr="006B4F77" w:rsidRDefault="00A842C2" w:rsidP="005F48AF">
      <w:pPr>
        <w:pStyle w:val="a3"/>
        <w:numPr>
          <w:ilvl w:val="0"/>
          <w:numId w:val="8"/>
        </w:numPr>
        <w:spacing w:after="0" w:line="240" w:lineRule="auto"/>
        <w:ind w:left="-142" w:firstLine="502"/>
        <w:jc w:val="both"/>
        <w:rPr>
          <w:rFonts w:ascii="Times New Roman" w:hAnsi="Times New Roman"/>
          <w:sz w:val="28"/>
          <w:szCs w:val="28"/>
        </w:rPr>
      </w:pPr>
      <w:r w:rsidRPr="00123BAE">
        <w:rPr>
          <w:rFonts w:ascii="Times New Roman" w:hAnsi="Times New Roman"/>
          <w:b/>
          <w:sz w:val="28"/>
          <w:szCs w:val="28"/>
        </w:rPr>
        <w:t>Показания и противопоказания для проведения процедуры/ вмешательства</w:t>
      </w:r>
      <w:r w:rsidRPr="006B4F77">
        <w:rPr>
          <w:rFonts w:ascii="Times New Roman" w:hAnsi="Times New Roman"/>
          <w:sz w:val="28"/>
          <w:szCs w:val="28"/>
        </w:rPr>
        <w:t>:</w:t>
      </w:r>
    </w:p>
    <w:p w14:paraId="510DF5CE" w14:textId="77777777" w:rsidR="00774BDD" w:rsidRPr="006B4F77" w:rsidRDefault="00774BDD"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Энуклеация при односторонней РБ выполняется, если:</w:t>
      </w:r>
    </w:p>
    <w:p w14:paraId="1F9BC571"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глаз слепой</w:t>
      </w:r>
      <w:r w:rsidR="00123BAE">
        <w:rPr>
          <w:rFonts w:ascii="Times New Roman" w:hAnsi="Times New Roman"/>
          <w:sz w:val="28"/>
          <w:szCs w:val="28"/>
        </w:rPr>
        <w:t>;</w:t>
      </w:r>
    </w:p>
    <w:p w14:paraId="35F23F37"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опухоль(и) занимает более половины площади сетчатки</w:t>
      </w:r>
      <w:r w:rsidR="00123BAE">
        <w:rPr>
          <w:rFonts w:ascii="Times New Roman" w:hAnsi="Times New Roman"/>
          <w:sz w:val="28"/>
          <w:szCs w:val="28"/>
        </w:rPr>
        <w:t>;</w:t>
      </w:r>
    </w:p>
    <w:p w14:paraId="296FFF8B"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тотальная отслойка сетчатки</w:t>
      </w:r>
      <w:r w:rsidR="00123BAE">
        <w:rPr>
          <w:rFonts w:ascii="Times New Roman" w:hAnsi="Times New Roman"/>
          <w:sz w:val="28"/>
          <w:szCs w:val="28"/>
        </w:rPr>
        <w:t>;</w:t>
      </w:r>
    </w:p>
    <w:p w14:paraId="48AB33D0"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массивное опухолевое поражение стекловидного тела или массивные отсевы</w:t>
      </w:r>
    </w:p>
    <w:p w14:paraId="6AEF94DE" w14:textId="77777777" w:rsidR="00774BDD" w:rsidRPr="006B4F77" w:rsidRDefault="00774BDD" w:rsidP="006B0020">
      <w:pPr>
        <w:pStyle w:val="a3"/>
        <w:tabs>
          <w:tab w:val="left" w:pos="284"/>
        </w:tabs>
        <w:spacing w:after="0" w:line="240" w:lineRule="auto"/>
        <w:ind w:left="0"/>
        <w:jc w:val="both"/>
        <w:rPr>
          <w:rFonts w:ascii="Times New Roman" w:hAnsi="Times New Roman"/>
          <w:sz w:val="28"/>
          <w:szCs w:val="28"/>
        </w:rPr>
      </w:pPr>
      <w:r w:rsidRPr="006B4F77">
        <w:rPr>
          <w:rFonts w:ascii="Times New Roman" w:hAnsi="Times New Roman"/>
          <w:sz w:val="28"/>
          <w:szCs w:val="28"/>
        </w:rPr>
        <w:t>в стекловидное тело</w:t>
      </w:r>
      <w:r w:rsidR="00123BAE">
        <w:rPr>
          <w:rFonts w:ascii="Times New Roman" w:hAnsi="Times New Roman"/>
          <w:sz w:val="28"/>
          <w:szCs w:val="28"/>
        </w:rPr>
        <w:t>;</w:t>
      </w:r>
    </w:p>
    <w:p w14:paraId="042EEE7B"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любая опухоль, достигающая зубчатой линии (проекция цилиарного тела)</w:t>
      </w:r>
      <w:r w:rsidR="00123BAE">
        <w:rPr>
          <w:rFonts w:ascii="Times New Roman" w:hAnsi="Times New Roman"/>
          <w:sz w:val="28"/>
          <w:szCs w:val="28"/>
        </w:rPr>
        <w:t>;</w:t>
      </w:r>
    </w:p>
    <w:p w14:paraId="177F9278"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опухоль распространяется на диск зрительного нерва (ДЗН) или</w:t>
      </w:r>
    </w:p>
    <w:p w14:paraId="1422B866" w14:textId="77777777" w:rsidR="00774BDD" w:rsidRPr="00123BAE" w:rsidRDefault="00774BDD" w:rsidP="006B0020">
      <w:pPr>
        <w:tabs>
          <w:tab w:val="left" w:pos="284"/>
        </w:tabs>
        <w:spacing w:after="0" w:line="240" w:lineRule="auto"/>
        <w:jc w:val="both"/>
        <w:rPr>
          <w:rFonts w:ascii="Times New Roman" w:hAnsi="Times New Roman"/>
          <w:sz w:val="28"/>
          <w:szCs w:val="28"/>
        </w:rPr>
      </w:pPr>
      <w:r w:rsidRPr="00123BAE">
        <w:rPr>
          <w:rFonts w:ascii="Times New Roman" w:hAnsi="Times New Roman"/>
          <w:sz w:val="28"/>
          <w:szCs w:val="28"/>
        </w:rPr>
        <w:t>располагается менее, чем в 3 мм от макулы или ДЗН</w:t>
      </w:r>
      <w:r w:rsidR="00123BAE">
        <w:rPr>
          <w:rFonts w:ascii="Times New Roman" w:hAnsi="Times New Roman"/>
          <w:sz w:val="28"/>
          <w:szCs w:val="28"/>
        </w:rPr>
        <w:t>;</w:t>
      </w:r>
    </w:p>
    <w:p w14:paraId="1308DA61"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опухолевое поражение передней камеры глаза</w:t>
      </w:r>
      <w:r w:rsidR="00123BAE">
        <w:rPr>
          <w:rFonts w:ascii="Times New Roman" w:hAnsi="Times New Roman"/>
          <w:sz w:val="28"/>
          <w:szCs w:val="28"/>
        </w:rPr>
        <w:t>;</w:t>
      </w:r>
    </w:p>
    <w:p w14:paraId="55AE6CFD"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отсутствие дифференцировки внутриглазных оболочек без макропризнаков</w:t>
      </w:r>
    </w:p>
    <w:p w14:paraId="1F981721" w14:textId="77777777" w:rsidR="00774BDD" w:rsidRPr="006B4F77" w:rsidRDefault="00774BDD" w:rsidP="006B0020">
      <w:pPr>
        <w:pStyle w:val="a3"/>
        <w:tabs>
          <w:tab w:val="left" w:pos="284"/>
        </w:tabs>
        <w:spacing w:after="0" w:line="240" w:lineRule="auto"/>
        <w:ind w:left="0"/>
        <w:jc w:val="both"/>
        <w:rPr>
          <w:rFonts w:ascii="Times New Roman" w:hAnsi="Times New Roman"/>
          <w:sz w:val="28"/>
          <w:szCs w:val="28"/>
        </w:rPr>
      </w:pPr>
      <w:proofErr w:type="spellStart"/>
      <w:r w:rsidRPr="006B4F77">
        <w:rPr>
          <w:rFonts w:ascii="Times New Roman" w:hAnsi="Times New Roman"/>
          <w:sz w:val="28"/>
          <w:szCs w:val="28"/>
        </w:rPr>
        <w:t>экстрабульбарного</w:t>
      </w:r>
      <w:proofErr w:type="spellEnd"/>
      <w:r w:rsidRPr="006B4F77">
        <w:rPr>
          <w:rFonts w:ascii="Times New Roman" w:hAnsi="Times New Roman"/>
          <w:sz w:val="28"/>
          <w:szCs w:val="28"/>
        </w:rPr>
        <w:t xml:space="preserve"> роста опухоли</w:t>
      </w:r>
      <w:r w:rsidR="00123BAE">
        <w:rPr>
          <w:rFonts w:ascii="Times New Roman" w:hAnsi="Times New Roman"/>
          <w:sz w:val="28"/>
          <w:szCs w:val="28"/>
        </w:rPr>
        <w:t>;</w:t>
      </w:r>
    </w:p>
    <w:p w14:paraId="28BC1213"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u w:val="single"/>
        </w:rPr>
        <w:t>+</w:t>
      </w:r>
      <w:r w:rsidRPr="006B4F77">
        <w:rPr>
          <w:rFonts w:ascii="Times New Roman" w:hAnsi="Times New Roman"/>
          <w:sz w:val="28"/>
          <w:szCs w:val="28"/>
        </w:rPr>
        <w:t xml:space="preserve"> с наличием признаков осложнений опухолевого процесса</w:t>
      </w:r>
      <w:r w:rsidR="00123BAE">
        <w:rPr>
          <w:rFonts w:ascii="Times New Roman" w:hAnsi="Times New Roman"/>
          <w:sz w:val="28"/>
          <w:szCs w:val="28"/>
        </w:rPr>
        <w:t>;</w:t>
      </w:r>
    </w:p>
    <w:p w14:paraId="520E2883"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proofErr w:type="spellStart"/>
      <w:r w:rsidRPr="006B4F77">
        <w:rPr>
          <w:rFonts w:ascii="Times New Roman" w:hAnsi="Times New Roman"/>
          <w:sz w:val="28"/>
          <w:szCs w:val="28"/>
        </w:rPr>
        <w:t>неоваскулярная</w:t>
      </w:r>
      <w:proofErr w:type="spellEnd"/>
      <w:r w:rsidRPr="006B4F77">
        <w:rPr>
          <w:rFonts w:ascii="Times New Roman" w:hAnsi="Times New Roman"/>
          <w:sz w:val="28"/>
          <w:szCs w:val="28"/>
        </w:rPr>
        <w:t xml:space="preserve"> глаукома</w:t>
      </w:r>
      <w:r w:rsidR="00123BAE">
        <w:rPr>
          <w:rFonts w:ascii="Times New Roman" w:hAnsi="Times New Roman"/>
          <w:sz w:val="28"/>
          <w:szCs w:val="28"/>
        </w:rPr>
        <w:t>;</w:t>
      </w:r>
    </w:p>
    <w:p w14:paraId="0434F99E"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proofErr w:type="spellStart"/>
      <w:r w:rsidRPr="006B4F77">
        <w:rPr>
          <w:rFonts w:ascii="Times New Roman" w:hAnsi="Times New Roman"/>
          <w:sz w:val="28"/>
          <w:szCs w:val="28"/>
        </w:rPr>
        <w:t>увеит</w:t>
      </w:r>
      <w:proofErr w:type="spellEnd"/>
      <w:r w:rsidR="00123BAE">
        <w:rPr>
          <w:rFonts w:ascii="Times New Roman" w:hAnsi="Times New Roman"/>
          <w:sz w:val="28"/>
          <w:szCs w:val="28"/>
        </w:rPr>
        <w:t>;</w:t>
      </w:r>
    </w:p>
    <w:p w14:paraId="7F58D592"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proofErr w:type="spellStart"/>
      <w:r w:rsidRPr="006B4F77">
        <w:rPr>
          <w:rFonts w:ascii="Times New Roman" w:hAnsi="Times New Roman"/>
          <w:sz w:val="28"/>
          <w:szCs w:val="28"/>
        </w:rPr>
        <w:t>гифема</w:t>
      </w:r>
      <w:proofErr w:type="spellEnd"/>
      <w:r w:rsidR="00123BAE">
        <w:rPr>
          <w:rFonts w:ascii="Times New Roman" w:hAnsi="Times New Roman"/>
          <w:sz w:val="28"/>
          <w:szCs w:val="28"/>
        </w:rPr>
        <w:t>;</w:t>
      </w:r>
    </w:p>
    <w:p w14:paraId="0E064491"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proofErr w:type="spellStart"/>
      <w:r w:rsidRPr="006B4F77">
        <w:rPr>
          <w:rFonts w:ascii="Times New Roman" w:hAnsi="Times New Roman"/>
          <w:sz w:val="28"/>
          <w:szCs w:val="28"/>
        </w:rPr>
        <w:t>гемофтальм</w:t>
      </w:r>
      <w:proofErr w:type="spellEnd"/>
      <w:r w:rsidR="00123BAE">
        <w:rPr>
          <w:rFonts w:ascii="Times New Roman" w:hAnsi="Times New Roman"/>
          <w:sz w:val="28"/>
          <w:szCs w:val="28"/>
        </w:rPr>
        <w:t>;</w:t>
      </w:r>
    </w:p>
    <w:p w14:paraId="21813257" w14:textId="77777777" w:rsidR="00774BDD" w:rsidRPr="006B4F77" w:rsidRDefault="00774BDD" w:rsidP="006B0020">
      <w:pPr>
        <w:pStyle w:val="a3"/>
        <w:numPr>
          <w:ilvl w:val="0"/>
          <w:numId w:val="42"/>
        </w:numPr>
        <w:tabs>
          <w:tab w:val="left" w:pos="284"/>
        </w:tabs>
        <w:spacing w:after="0" w:line="240" w:lineRule="auto"/>
        <w:ind w:left="0" w:firstLine="0"/>
        <w:jc w:val="both"/>
        <w:rPr>
          <w:rFonts w:ascii="Times New Roman" w:hAnsi="Times New Roman"/>
          <w:sz w:val="28"/>
          <w:szCs w:val="28"/>
        </w:rPr>
      </w:pPr>
      <w:r w:rsidRPr="006B4F77">
        <w:rPr>
          <w:rFonts w:ascii="Times New Roman" w:hAnsi="Times New Roman"/>
          <w:sz w:val="28"/>
          <w:szCs w:val="28"/>
        </w:rPr>
        <w:t>катаракта</w:t>
      </w:r>
      <w:r w:rsidR="00123BAE">
        <w:rPr>
          <w:rFonts w:ascii="Times New Roman" w:hAnsi="Times New Roman"/>
          <w:sz w:val="28"/>
          <w:szCs w:val="28"/>
        </w:rPr>
        <w:t>.</w:t>
      </w:r>
    </w:p>
    <w:p w14:paraId="7474E7E7" w14:textId="77777777" w:rsidR="00774BDD" w:rsidRPr="00A33E6F" w:rsidRDefault="00774BDD" w:rsidP="006B0020">
      <w:pPr>
        <w:tabs>
          <w:tab w:val="left" w:pos="284"/>
        </w:tabs>
        <w:spacing w:after="0" w:line="240" w:lineRule="auto"/>
        <w:jc w:val="both"/>
        <w:rPr>
          <w:rFonts w:ascii="Times New Roman" w:hAnsi="Times New Roman" w:cs="Times New Roman"/>
          <w:b/>
          <w:sz w:val="28"/>
          <w:szCs w:val="28"/>
        </w:rPr>
      </w:pPr>
      <w:r w:rsidRPr="00A33E6F">
        <w:rPr>
          <w:rFonts w:ascii="Times New Roman" w:hAnsi="Times New Roman" w:cs="Times New Roman"/>
          <w:b/>
          <w:sz w:val="28"/>
          <w:szCs w:val="28"/>
        </w:rPr>
        <w:t>Энуклеация при двусторонней РБ выполняется, если:</w:t>
      </w:r>
    </w:p>
    <w:p w14:paraId="43F180E1" w14:textId="77777777" w:rsidR="00774BDD" w:rsidRPr="00123BAE" w:rsidRDefault="00774BDD" w:rsidP="006B0020">
      <w:pPr>
        <w:pStyle w:val="a3"/>
        <w:numPr>
          <w:ilvl w:val="0"/>
          <w:numId w:val="43"/>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sz w:val="28"/>
          <w:szCs w:val="28"/>
        </w:rPr>
        <w:t>двусторонняя энуклеация оправдана в случае далеко зашедшего поражения обеих глаз.</w:t>
      </w:r>
    </w:p>
    <w:p w14:paraId="22EA0A3D" w14:textId="77777777" w:rsidR="00774BDD" w:rsidRPr="006B4F77" w:rsidRDefault="00A842C2" w:rsidP="006B0020">
      <w:pPr>
        <w:tabs>
          <w:tab w:val="left" w:pos="284"/>
        </w:tabs>
        <w:spacing w:after="0" w:line="240" w:lineRule="auto"/>
        <w:jc w:val="both"/>
        <w:rPr>
          <w:rFonts w:ascii="Times New Roman" w:hAnsi="Times New Roman" w:cs="Times New Roman"/>
          <w:sz w:val="28"/>
          <w:szCs w:val="28"/>
        </w:rPr>
      </w:pPr>
      <w:r w:rsidRPr="00123BAE">
        <w:rPr>
          <w:rFonts w:ascii="Times New Roman" w:hAnsi="Times New Roman" w:cs="Times New Roman"/>
          <w:b/>
          <w:sz w:val="28"/>
          <w:szCs w:val="28"/>
        </w:rPr>
        <w:t>Противопоказания к процедуре/вмешательству</w:t>
      </w:r>
      <w:r w:rsidRPr="006B4F77">
        <w:rPr>
          <w:rFonts w:ascii="Times New Roman" w:hAnsi="Times New Roman" w:cs="Times New Roman"/>
          <w:sz w:val="28"/>
          <w:szCs w:val="28"/>
        </w:rPr>
        <w:t>:</w:t>
      </w:r>
    </w:p>
    <w:p w14:paraId="0797791D" w14:textId="77777777" w:rsidR="00774BDD" w:rsidRPr="00123BAE" w:rsidRDefault="00A33E6F" w:rsidP="006B0020">
      <w:pPr>
        <w:pStyle w:val="a3"/>
        <w:numPr>
          <w:ilvl w:val="0"/>
          <w:numId w:val="43"/>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панофтальмит</w:t>
      </w:r>
      <w:proofErr w:type="spellEnd"/>
      <w:r>
        <w:rPr>
          <w:rFonts w:ascii="Times New Roman" w:hAnsi="Times New Roman"/>
          <w:sz w:val="28"/>
          <w:szCs w:val="28"/>
        </w:rPr>
        <w:t>;</w:t>
      </w:r>
      <w:r w:rsidR="00774BDD" w:rsidRPr="00123BAE">
        <w:rPr>
          <w:rFonts w:ascii="Times New Roman" w:hAnsi="Times New Roman"/>
          <w:sz w:val="28"/>
          <w:szCs w:val="28"/>
        </w:rPr>
        <w:t xml:space="preserve"> </w:t>
      </w:r>
    </w:p>
    <w:p w14:paraId="0C407FA0" w14:textId="51FC281E" w:rsidR="00774BDD" w:rsidRPr="00A84DD1" w:rsidRDefault="00A33E6F" w:rsidP="00A84DD1">
      <w:pPr>
        <w:pStyle w:val="a3"/>
        <w:numPr>
          <w:ilvl w:val="0"/>
          <w:numId w:val="43"/>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большие размеры опухоли;</w:t>
      </w:r>
      <w:r w:rsidR="00774BDD" w:rsidRPr="00123BAE">
        <w:rPr>
          <w:rFonts w:ascii="Times New Roman" w:hAnsi="Times New Roman"/>
          <w:sz w:val="28"/>
          <w:szCs w:val="28"/>
        </w:rPr>
        <w:t xml:space="preserve"> </w:t>
      </w:r>
    </w:p>
    <w:p w14:paraId="216CC25E" w14:textId="77777777" w:rsidR="00774BDD" w:rsidRPr="00123BAE" w:rsidRDefault="00774BDD" w:rsidP="006B0020">
      <w:pPr>
        <w:pStyle w:val="a3"/>
        <w:numPr>
          <w:ilvl w:val="0"/>
          <w:numId w:val="43"/>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sz w:val="28"/>
          <w:szCs w:val="28"/>
        </w:rPr>
        <w:t>отдаленные метастазы</w:t>
      </w:r>
      <w:r w:rsidR="00A33E6F">
        <w:rPr>
          <w:rFonts w:ascii="Times New Roman" w:hAnsi="Times New Roman"/>
          <w:sz w:val="28"/>
          <w:szCs w:val="28"/>
        </w:rPr>
        <w:t>;</w:t>
      </w:r>
    </w:p>
    <w:p w14:paraId="64694E30" w14:textId="77777777" w:rsidR="00774BDD" w:rsidRPr="00123BAE" w:rsidRDefault="00774BDD" w:rsidP="006B0020">
      <w:pPr>
        <w:pStyle w:val="a3"/>
        <w:numPr>
          <w:ilvl w:val="0"/>
          <w:numId w:val="43"/>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sz w:val="28"/>
          <w:szCs w:val="28"/>
        </w:rPr>
        <w:t>наличие инфекции</w:t>
      </w:r>
      <w:r w:rsidR="00A33E6F">
        <w:rPr>
          <w:rFonts w:ascii="Times New Roman" w:hAnsi="Times New Roman"/>
          <w:sz w:val="28"/>
          <w:szCs w:val="28"/>
        </w:rPr>
        <w:t>;</w:t>
      </w:r>
    </w:p>
    <w:p w14:paraId="36E97090" w14:textId="77777777" w:rsidR="00774BDD" w:rsidRPr="00123BAE" w:rsidRDefault="00774BDD" w:rsidP="006B0020">
      <w:pPr>
        <w:pStyle w:val="a3"/>
        <w:numPr>
          <w:ilvl w:val="0"/>
          <w:numId w:val="43"/>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sz w:val="28"/>
          <w:szCs w:val="28"/>
        </w:rPr>
        <w:lastRenderedPageBreak/>
        <w:t xml:space="preserve">в случаях, когда невозможно провести первичную энуклеацию проводится </w:t>
      </w:r>
      <w:proofErr w:type="spellStart"/>
      <w:r w:rsidRPr="00123BAE">
        <w:rPr>
          <w:rFonts w:ascii="Times New Roman" w:hAnsi="Times New Roman"/>
          <w:sz w:val="28"/>
          <w:szCs w:val="28"/>
        </w:rPr>
        <w:t>химиоредукция</w:t>
      </w:r>
      <w:proofErr w:type="spellEnd"/>
      <w:r w:rsidRPr="00123BAE">
        <w:rPr>
          <w:rFonts w:ascii="Times New Roman" w:hAnsi="Times New Roman"/>
          <w:sz w:val="28"/>
          <w:szCs w:val="28"/>
        </w:rPr>
        <w:t>.</w:t>
      </w:r>
    </w:p>
    <w:p w14:paraId="34901815" w14:textId="77777777" w:rsidR="00774BDD" w:rsidRPr="006B4F77" w:rsidRDefault="00A842C2" w:rsidP="006B0020">
      <w:pPr>
        <w:pStyle w:val="a3"/>
        <w:numPr>
          <w:ilvl w:val="0"/>
          <w:numId w:val="8"/>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b/>
          <w:sz w:val="28"/>
          <w:szCs w:val="28"/>
        </w:rPr>
        <w:t>Перечень основных и дополнительных диагностических мероприятий</w:t>
      </w:r>
      <w:r w:rsidR="009D335C" w:rsidRPr="006B4F77">
        <w:rPr>
          <w:rFonts w:ascii="Times New Roman" w:hAnsi="Times New Roman"/>
          <w:sz w:val="28"/>
          <w:szCs w:val="28"/>
        </w:rPr>
        <w:t>:</w:t>
      </w:r>
      <w:r w:rsidR="00A33E6F">
        <w:rPr>
          <w:rFonts w:ascii="Times New Roman" w:hAnsi="Times New Roman"/>
          <w:sz w:val="28"/>
          <w:szCs w:val="28"/>
        </w:rPr>
        <w:t xml:space="preserve"> нет.</w:t>
      </w:r>
    </w:p>
    <w:p w14:paraId="16F8BA51" w14:textId="77777777" w:rsidR="00774BDD" w:rsidRPr="006B4F77" w:rsidRDefault="00A842C2" w:rsidP="006B0020">
      <w:pPr>
        <w:pStyle w:val="a3"/>
        <w:numPr>
          <w:ilvl w:val="0"/>
          <w:numId w:val="8"/>
        </w:numPr>
        <w:tabs>
          <w:tab w:val="left" w:pos="284"/>
        </w:tabs>
        <w:spacing w:after="0" w:line="240" w:lineRule="auto"/>
        <w:ind w:left="0" w:firstLine="0"/>
        <w:jc w:val="both"/>
        <w:rPr>
          <w:rFonts w:ascii="Times New Roman" w:hAnsi="Times New Roman"/>
          <w:sz w:val="28"/>
          <w:szCs w:val="28"/>
        </w:rPr>
      </w:pPr>
      <w:r w:rsidRPr="00123BAE">
        <w:rPr>
          <w:rFonts w:ascii="Times New Roman" w:hAnsi="Times New Roman"/>
          <w:b/>
          <w:sz w:val="28"/>
          <w:szCs w:val="28"/>
        </w:rPr>
        <w:t>Методика проведения процедуры/вмешательства</w:t>
      </w:r>
      <w:r w:rsidRPr="006B4F77">
        <w:rPr>
          <w:rFonts w:ascii="Times New Roman" w:hAnsi="Times New Roman"/>
          <w:sz w:val="28"/>
          <w:szCs w:val="28"/>
        </w:rPr>
        <w:t>:</w:t>
      </w:r>
      <w:r w:rsidR="009D335C" w:rsidRPr="006B4F77">
        <w:rPr>
          <w:rFonts w:ascii="Times New Roman" w:hAnsi="Times New Roman"/>
          <w:sz w:val="28"/>
          <w:szCs w:val="28"/>
        </w:rPr>
        <w:t xml:space="preserve"> См.</w:t>
      </w:r>
      <w:r w:rsidR="00774BDD" w:rsidRPr="006B4F77">
        <w:rPr>
          <w:rFonts w:ascii="Times New Roman" w:hAnsi="Times New Roman"/>
          <w:sz w:val="28"/>
          <w:szCs w:val="28"/>
        </w:rPr>
        <w:t xml:space="preserve"> клинический протокол</w:t>
      </w:r>
      <w:r w:rsidR="009D335C" w:rsidRPr="006B4F77">
        <w:rPr>
          <w:rFonts w:ascii="Times New Roman" w:hAnsi="Times New Roman"/>
          <w:sz w:val="28"/>
          <w:szCs w:val="28"/>
        </w:rPr>
        <w:t>:</w:t>
      </w:r>
      <w:r w:rsidR="00A33E6F">
        <w:rPr>
          <w:rFonts w:ascii="Times New Roman" w:hAnsi="Times New Roman"/>
          <w:sz w:val="28"/>
          <w:szCs w:val="28"/>
        </w:rPr>
        <w:t xml:space="preserve"> </w:t>
      </w:r>
      <w:r w:rsidR="009D335C" w:rsidRPr="006B4F77">
        <w:rPr>
          <w:rFonts w:ascii="Times New Roman" w:hAnsi="Times New Roman"/>
          <w:sz w:val="28"/>
          <w:szCs w:val="28"/>
        </w:rPr>
        <w:t>«Новообразования глазного яблока» по профилю детская офтальмология</w:t>
      </w:r>
      <w:r w:rsidR="00774BDD" w:rsidRPr="006B4F77">
        <w:rPr>
          <w:rFonts w:ascii="Times New Roman" w:hAnsi="Times New Roman"/>
          <w:sz w:val="28"/>
          <w:szCs w:val="28"/>
        </w:rPr>
        <w:t>.</w:t>
      </w:r>
    </w:p>
    <w:p w14:paraId="5F10835A" w14:textId="77777777" w:rsidR="00A842C2" w:rsidRPr="006B4F77" w:rsidRDefault="00A842C2" w:rsidP="005F48AF">
      <w:pPr>
        <w:pStyle w:val="a3"/>
        <w:numPr>
          <w:ilvl w:val="0"/>
          <w:numId w:val="8"/>
        </w:numPr>
        <w:spacing w:after="0" w:line="240" w:lineRule="auto"/>
        <w:ind w:left="567" w:hanging="567"/>
        <w:jc w:val="both"/>
        <w:rPr>
          <w:rFonts w:ascii="Times New Roman" w:hAnsi="Times New Roman"/>
          <w:sz w:val="28"/>
          <w:szCs w:val="28"/>
        </w:rPr>
      </w:pPr>
      <w:r w:rsidRPr="00123BAE">
        <w:rPr>
          <w:rFonts w:ascii="Times New Roman" w:hAnsi="Times New Roman"/>
          <w:b/>
          <w:sz w:val="28"/>
          <w:szCs w:val="28"/>
        </w:rPr>
        <w:t>Индикаторы эффективности</w:t>
      </w:r>
      <w:r w:rsidR="00A33E6F">
        <w:rPr>
          <w:rFonts w:ascii="Times New Roman" w:hAnsi="Times New Roman"/>
          <w:b/>
          <w:sz w:val="28"/>
          <w:szCs w:val="28"/>
        </w:rPr>
        <w:t xml:space="preserve"> </w:t>
      </w:r>
      <w:r w:rsidR="00774BDD" w:rsidRPr="006B4F77">
        <w:rPr>
          <w:rFonts w:ascii="Times New Roman" w:hAnsi="Times New Roman"/>
          <w:sz w:val="28"/>
          <w:szCs w:val="28"/>
        </w:rPr>
        <w:t>– радикальность операции и полная регрессия.</w:t>
      </w:r>
    </w:p>
    <w:p w14:paraId="178BE9F1" w14:textId="77777777" w:rsidR="007829F8" w:rsidRPr="006578AF" w:rsidRDefault="007829F8" w:rsidP="00123BAE">
      <w:pPr>
        <w:spacing w:after="0" w:line="240" w:lineRule="auto"/>
        <w:jc w:val="center"/>
        <w:rPr>
          <w:rFonts w:ascii="Times New Roman" w:hAnsi="Times New Roman" w:cs="Times New Roman"/>
          <w:b/>
          <w:sz w:val="28"/>
          <w:szCs w:val="28"/>
        </w:rPr>
      </w:pPr>
      <w:proofErr w:type="spellStart"/>
      <w:r w:rsidRPr="00A33E6F">
        <w:rPr>
          <w:rFonts w:ascii="Times New Roman" w:hAnsi="Times New Roman" w:cs="Times New Roman"/>
          <w:b/>
          <w:sz w:val="28"/>
          <w:szCs w:val="28"/>
        </w:rPr>
        <w:t>Экзентерация</w:t>
      </w:r>
      <w:proofErr w:type="spellEnd"/>
      <w:r w:rsidR="00A734A1" w:rsidRPr="00A33E6F">
        <w:rPr>
          <w:rFonts w:ascii="Times New Roman" w:hAnsi="Times New Roman" w:cs="Times New Roman"/>
          <w:b/>
          <w:sz w:val="28"/>
          <w:szCs w:val="28"/>
        </w:rPr>
        <w:t xml:space="preserve"> </w:t>
      </w:r>
      <w:r w:rsidR="00D9021E" w:rsidRPr="00A33E6F">
        <w:rPr>
          <w:rFonts w:ascii="Times New Roman" w:hAnsi="Times New Roman" w:cs="Times New Roman"/>
          <w:b/>
          <w:sz w:val="28"/>
          <w:szCs w:val="28"/>
        </w:rPr>
        <w:t>при обширном поражении глаза.</w:t>
      </w:r>
    </w:p>
    <w:p w14:paraId="6D9A78A6" w14:textId="16D6477B" w:rsidR="007829F8" w:rsidRPr="006578AF" w:rsidRDefault="007829F8" w:rsidP="00A40ADC">
      <w:pPr>
        <w:spacing w:after="0" w:line="240" w:lineRule="auto"/>
        <w:jc w:val="both"/>
        <w:rPr>
          <w:rFonts w:ascii="Times New Roman" w:hAnsi="Times New Roman" w:cs="Times New Roman"/>
          <w:snapToGrid w:val="0"/>
          <w:sz w:val="28"/>
          <w:szCs w:val="28"/>
        </w:rPr>
      </w:pPr>
      <w:r w:rsidRPr="006578AF">
        <w:rPr>
          <w:rFonts w:ascii="Times New Roman" w:hAnsi="Times New Roman" w:cs="Times New Roman"/>
          <w:snapToGrid w:val="0"/>
          <w:sz w:val="28"/>
          <w:szCs w:val="28"/>
        </w:rPr>
        <w:t xml:space="preserve">Операция </w:t>
      </w:r>
      <w:proofErr w:type="spellStart"/>
      <w:r w:rsidRPr="006578AF">
        <w:rPr>
          <w:rFonts w:ascii="Times New Roman" w:hAnsi="Times New Roman" w:cs="Times New Roman"/>
          <w:snapToGrid w:val="0"/>
          <w:sz w:val="28"/>
          <w:szCs w:val="28"/>
        </w:rPr>
        <w:t>поднадкостничная</w:t>
      </w:r>
      <w:proofErr w:type="spellEnd"/>
      <w:r w:rsidR="00D111D1">
        <w:rPr>
          <w:rFonts w:ascii="Times New Roman" w:hAnsi="Times New Roman" w:cs="Times New Roman"/>
          <w:snapToGrid w:val="0"/>
          <w:sz w:val="28"/>
          <w:szCs w:val="28"/>
        </w:rPr>
        <w:t xml:space="preserve"> </w:t>
      </w:r>
      <w:proofErr w:type="spellStart"/>
      <w:r w:rsidRPr="006578AF">
        <w:rPr>
          <w:rFonts w:ascii="Times New Roman" w:hAnsi="Times New Roman" w:cs="Times New Roman"/>
          <w:snapToGrid w:val="0"/>
          <w:sz w:val="28"/>
          <w:szCs w:val="28"/>
        </w:rPr>
        <w:t>экзентерация</w:t>
      </w:r>
      <w:proofErr w:type="spellEnd"/>
      <w:r w:rsidRPr="006578AF">
        <w:rPr>
          <w:rFonts w:ascii="Times New Roman" w:hAnsi="Times New Roman" w:cs="Times New Roman"/>
          <w:snapToGrid w:val="0"/>
          <w:sz w:val="28"/>
          <w:szCs w:val="28"/>
        </w:rPr>
        <w:t xml:space="preserve"> с сохранением век – выполняется при отсутствии опухолевой инфильтрации век после предоперационной химиотерапии</w:t>
      </w:r>
    </w:p>
    <w:p w14:paraId="5A1357B0" w14:textId="4A721D2E" w:rsidR="007829F8" w:rsidRPr="006B4F77" w:rsidRDefault="007829F8" w:rsidP="00A40ADC">
      <w:pPr>
        <w:spacing w:after="0" w:line="240" w:lineRule="auto"/>
        <w:jc w:val="both"/>
        <w:rPr>
          <w:rFonts w:ascii="Times New Roman" w:hAnsi="Times New Roman" w:cs="Times New Roman"/>
          <w:sz w:val="28"/>
          <w:szCs w:val="28"/>
        </w:rPr>
      </w:pPr>
      <w:r w:rsidRPr="006578AF">
        <w:rPr>
          <w:rFonts w:ascii="Times New Roman" w:hAnsi="Times New Roman" w:cs="Times New Roman"/>
          <w:snapToGrid w:val="0"/>
          <w:sz w:val="28"/>
          <w:szCs w:val="28"/>
        </w:rPr>
        <w:t xml:space="preserve">Операция </w:t>
      </w:r>
      <w:proofErr w:type="spellStart"/>
      <w:r w:rsidRPr="006578AF">
        <w:rPr>
          <w:rFonts w:ascii="Times New Roman" w:hAnsi="Times New Roman" w:cs="Times New Roman"/>
          <w:snapToGrid w:val="0"/>
          <w:sz w:val="28"/>
          <w:szCs w:val="28"/>
        </w:rPr>
        <w:t>поднадкостничная</w:t>
      </w:r>
      <w:proofErr w:type="spellEnd"/>
      <w:r w:rsidR="00D111D1">
        <w:rPr>
          <w:rFonts w:ascii="Times New Roman" w:hAnsi="Times New Roman" w:cs="Times New Roman"/>
          <w:snapToGrid w:val="0"/>
          <w:sz w:val="28"/>
          <w:szCs w:val="28"/>
        </w:rPr>
        <w:t xml:space="preserve"> </w:t>
      </w:r>
      <w:proofErr w:type="spellStart"/>
      <w:r w:rsidRPr="006578AF">
        <w:rPr>
          <w:rFonts w:ascii="Times New Roman" w:hAnsi="Times New Roman" w:cs="Times New Roman"/>
          <w:snapToGrid w:val="0"/>
          <w:sz w:val="28"/>
          <w:szCs w:val="28"/>
        </w:rPr>
        <w:t>экзентерация</w:t>
      </w:r>
      <w:proofErr w:type="spellEnd"/>
      <w:r w:rsidRPr="006578AF">
        <w:rPr>
          <w:rFonts w:ascii="Times New Roman" w:hAnsi="Times New Roman" w:cs="Times New Roman"/>
          <w:snapToGrid w:val="0"/>
          <w:sz w:val="28"/>
          <w:szCs w:val="28"/>
        </w:rPr>
        <w:t xml:space="preserve"> орбиты – выполняется после предоперационной химиотерапии. Важно сохранить целостность надкостницы вплоть до купола орбиты при удалении единым блоком содержимого орбиты вместе с веками и надкостницей.  Смотрите протокол по офтальмологии.</w:t>
      </w:r>
    </w:p>
    <w:p w14:paraId="3317DD9F" w14:textId="77777777" w:rsidR="005676C0" w:rsidRPr="006B4F77" w:rsidRDefault="005676C0" w:rsidP="00A40ADC">
      <w:pPr>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См. клинический протокол: «Новообразования глазного яблока» по профилю детская офтальмология.</w:t>
      </w:r>
    </w:p>
    <w:p w14:paraId="359DD8B5" w14:textId="77777777" w:rsidR="007829F8" w:rsidRPr="006B4F77" w:rsidRDefault="007829F8" w:rsidP="00123BAE">
      <w:pPr>
        <w:spacing w:after="0" w:line="240" w:lineRule="auto"/>
        <w:jc w:val="center"/>
        <w:rPr>
          <w:rFonts w:ascii="Times New Roman" w:hAnsi="Times New Roman" w:cs="Times New Roman"/>
          <w:b/>
          <w:sz w:val="28"/>
          <w:szCs w:val="28"/>
        </w:rPr>
      </w:pPr>
      <w:r w:rsidRPr="006B4F77">
        <w:rPr>
          <w:rFonts w:ascii="Times New Roman" w:hAnsi="Times New Roman" w:cs="Times New Roman"/>
          <w:b/>
          <w:sz w:val="28"/>
          <w:szCs w:val="28"/>
        </w:rPr>
        <w:t>Гистологическое исследование</w:t>
      </w:r>
      <w:r w:rsidR="00825697" w:rsidRPr="006B4F77">
        <w:rPr>
          <w:rFonts w:ascii="Times New Roman" w:hAnsi="Times New Roman" w:cs="Times New Roman"/>
          <w:b/>
          <w:sz w:val="28"/>
          <w:szCs w:val="28"/>
        </w:rPr>
        <w:t xml:space="preserve"> удаленного глазного яблока.</w:t>
      </w:r>
    </w:p>
    <w:p w14:paraId="038F5739" w14:textId="3045A887" w:rsidR="007829F8" w:rsidRPr="006B4F77" w:rsidRDefault="007829F8" w:rsidP="00123BAE">
      <w:pPr>
        <w:pStyle w:val="a6"/>
        <w:ind w:firstLine="567"/>
        <w:jc w:val="both"/>
        <w:rPr>
          <w:rFonts w:ascii="Times New Roman" w:hAnsi="Times New Roman" w:cs="Times New Roman"/>
          <w:sz w:val="28"/>
          <w:szCs w:val="28"/>
        </w:rPr>
      </w:pPr>
      <w:r w:rsidRPr="006B4F77">
        <w:rPr>
          <w:rFonts w:ascii="Times New Roman" w:hAnsi="Times New Roman" w:cs="Times New Roman"/>
          <w:sz w:val="28"/>
          <w:szCs w:val="28"/>
        </w:rPr>
        <w:t xml:space="preserve">Глазное яблоко помещают в </w:t>
      </w:r>
      <w:r w:rsidR="00405EB0">
        <w:rPr>
          <w:rFonts w:ascii="Times New Roman" w:hAnsi="Times New Roman" w:cs="Times New Roman"/>
          <w:sz w:val="28"/>
          <w:szCs w:val="28"/>
        </w:rPr>
        <w:t>формалиновый раствор</w:t>
      </w:r>
      <w:r w:rsidR="00803E6E" w:rsidRPr="006B4F77">
        <w:rPr>
          <w:rFonts w:ascii="Times New Roman" w:hAnsi="Times New Roman" w:cs="Times New Roman"/>
          <w:sz w:val="28"/>
          <w:szCs w:val="28"/>
        </w:rPr>
        <w:t xml:space="preserve"> на 48 часов, после необходимо провести</w:t>
      </w:r>
      <w:r w:rsidRPr="006B4F77">
        <w:rPr>
          <w:rFonts w:ascii="Times New Roman" w:hAnsi="Times New Roman" w:cs="Times New Roman"/>
          <w:sz w:val="28"/>
          <w:szCs w:val="28"/>
        </w:rPr>
        <w:t>:</w:t>
      </w:r>
    </w:p>
    <w:p w14:paraId="2D11D36A" w14:textId="77777777" w:rsidR="007829F8" w:rsidRPr="006B4F77" w:rsidRDefault="007829F8" w:rsidP="006B0020">
      <w:pPr>
        <w:pStyle w:val="a6"/>
        <w:numPr>
          <w:ilvl w:val="0"/>
          <w:numId w:val="44"/>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измерение размеров глазного яблока, зрительного нерва;</w:t>
      </w:r>
    </w:p>
    <w:p w14:paraId="1FE85BB5" w14:textId="26293F5F" w:rsidR="007829F8" w:rsidRPr="006B4F77" w:rsidRDefault="00405EB0" w:rsidP="006B0020">
      <w:pPr>
        <w:pStyle w:val="a6"/>
        <w:numPr>
          <w:ilvl w:val="0"/>
          <w:numId w:val="4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специальной краской отметить</w:t>
      </w:r>
      <w:r w:rsidR="007829F8" w:rsidRPr="006B4F77">
        <w:rPr>
          <w:rFonts w:ascii="Times New Roman" w:hAnsi="Times New Roman" w:cs="Times New Roman"/>
          <w:sz w:val="28"/>
          <w:szCs w:val="28"/>
        </w:rPr>
        <w:t xml:space="preserve"> конец зрительного </w:t>
      </w:r>
      <w:r>
        <w:rPr>
          <w:rFonts w:ascii="Times New Roman" w:hAnsi="Times New Roman" w:cs="Times New Roman"/>
          <w:sz w:val="28"/>
          <w:szCs w:val="28"/>
        </w:rPr>
        <w:t>нерва, после разрезания поместить</w:t>
      </w:r>
      <w:r w:rsidR="007829F8" w:rsidRPr="006B4F77">
        <w:rPr>
          <w:rFonts w:ascii="Times New Roman" w:hAnsi="Times New Roman" w:cs="Times New Roman"/>
          <w:sz w:val="28"/>
          <w:szCs w:val="28"/>
        </w:rPr>
        <w:t xml:space="preserve"> в отдельную пластину;</w:t>
      </w:r>
    </w:p>
    <w:p w14:paraId="3012EC32" w14:textId="5FE7B3BC" w:rsidR="007829F8" w:rsidRPr="006B4F77" w:rsidRDefault="00405EB0" w:rsidP="006B0020">
      <w:pPr>
        <w:pStyle w:val="a6"/>
        <w:numPr>
          <w:ilvl w:val="0"/>
          <w:numId w:val="4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глаз следует разрезать</w:t>
      </w:r>
      <w:r w:rsidR="007829F8" w:rsidRPr="006B4F77">
        <w:rPr>
          <w:rFonts w:ascii="Times New Roman" w:hAnsi="Times New Roman" w:cs="Times New Roman"/>
          <w:sz w:val="28"/>
          <w:szCs w:val="28"/>
        </w:rPr>
        <w:t xml:space="preserve"> по обе стороны зрительного нерва, деля его на латеральные </w:t>
      </w:r>
      <w:r w:rsidR="00803E6E" w:rsidRPr="006B4F77">
        <w:rPr>
          <w:rFonts w:ascii="Times New Roman" w:hAnsi="Times New Roman" w:cs="Times New Roman"/>
          <w:sz w:val="28"/>
          <w:szCs w:val="28"/>
        </w:rPr>
        <w:t>срезы в виде «шапочек</w:t>
      </w:r>
      <w:r w:rsidR="007829F8" w:rsidRPr="006B4F77">
        <w:rPr>
          <w:rFonts w:ascii="Times New Roman" w:hAnsi="Times New Roman" w:cs="Times New Roman"/>
          <w:sz w:val="28"/>
          <w:szCs w:val="28"/>
        </w:rPr>
        <w:t>», средний участок со зрительным нервом помещают в отдельную пластину;</w:t>
      </w:r>
    </w:p>
    <w:p w14:paraId="60FC11E7" w14:textId="7F87306F" w:rsidR="007829F8" w:rsidRPr="006B4F77" w:rsidRDefault="00405EB0" w:rsidP="006B0020">
      <w:pPr>
        <w:pStyle w:val="a6"/>
        <w:numPr>
          <w:ilvl w:val="0"/>
          <w:numId w:val="4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извлечь хрусталик и поместить</w:t>
      </w:r>
      <w:r w:rsidR="007829F8" w:rsidRPr="006B4F77">
        <w:rPr>
          <w:rFonts w:ascii="Times New Roman" w:hAnsi="Times New Roman" w:cs="Times New Roman"/>
          <w:sz w:val="28"/>
          <w:szCs w:val="28"/>
        </w:rPr>
        <w:t xml:space="preserve"> в формалиновый раствор для лучшей фиксации;</w:t>
      </w:r>
    </w:p>
    <w:p w14:paraId="4147BFA8" w14:textId="1E3E4106" w:rsidR="007829F8" w:rsidRPr="006B4F77" w:rsidRDefault="00405EB0" w:rsidP="006B0020">
      <w:pPr>
        <w:pStyle w:val="a6"/>
        <w:numPr>
          <w:ilvl w:val="0"/>
          <w:numId w:val="4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измерить размеры</w:t>
      </w:r>
      <w:r w:rsidR="007829F8" w:rsidRPr="006B4F77">
        <w:rPr>
          <w:rFonts w:ascii="Times New Roman" w:hAnsi="Times New Roman" w:cs="Times New Roman"/>
          <w:sz w:val="28"/>
          <w:szCs w:val="28"/>
        </w:rPr>
        <w:t xml:space="preserve"> опухоли;</w:t>
      </w:r>
    </w:p>
    <w:p w14:paraId="789069B8" w14:textId="55515034" w:rsidR="007829F8" w:rsidRPr="006B4F77" w:rsidRDefault="007829F8" w:rsidP="006B0020">
      <w:pPr>
        <w:pStyle w:val="a6"/>
        <w:numPr>
          <w:ilvl w:val="0"/>
          <w:numId w:val="44"/>
        </w:numPr>
        <w:tabs>
          <w:tab w:val="left" w:pos="284"/>
        </w:tabs>
        <w:ind w:left="0" w:firstLine="0"/>
        <w:jc w:val="both"/>
        <w:rPr>
          <w:rFonts w:ascii="Times New Roman" w:hAnsi="Times New Roman" w:cs="Times New Roman"/>
          <w:sz w:val="28"/>
          <w:szCs w:val="28"/>
        </w:rPr>
      </w:pPr>
      <w:r w:rsidRPr="006B4F77">
        <w:rPr>
          <w:rFonts w:ascii="Times New Roman" w:hAnsi="Times New Roman" w:cs="Times New Roman"/>
          <w:sz w:val="28"/>
          <w:szCs w:val="28"/>
        </w:rPr>
        <w:t xml:space="preserve"> «шапочку», где имеется </w:t>
      </w:r>
      <w:r w:rsidR="00405EB0">
        <w:rPr>
          <w:rFonts w:ascii="Times New Roman" w:hAnsi="Times New Roman" w:cs="Times New Roman"/>
          <w:sz w:val="28"/>
          <w:szCs w:val="28"/>
        </w:rPr>
        <w:t xml:space="preserve">опухолевая ткань </w:t>
      </w:r>
      <w:r w:rsidRPr="006B4F77">
        <w:rPr>
          <w:rFonts w:ascii="Times New Roman" w:hAnsi="Times New Roman" w:cs="Times New Roman"/>
          <w:sz w:val="28"/>
          <w:szCs w:val="28"/>
        </w:rPr>
        <w:t>поделить на несколько частей и распределить по пластинам;</w:t>
      </w:r>
    </w:p>
    <w:p w14:paraId="5734A1F1" w14:textId="3B158B7F" w:rsidR="007829F8" w:rsidRPr="006B4F77" w:rsidRDefault="00405EB0" w:rsidP="006B0020">
      <w:pPr>
        <w:pStyle w:val="a6"/>
        <w:numPr>
          <w:ilvl w:val="0"/>
          <w:numId w:val="4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полукруг без опухоли поместить на пластину</w:t>
      </w:r>
      <w:r w:rsidR="007829F8" w:rsidRPr="006B4F77">
        <w:rPr>
          <w:rFonts w:ascii="Times New Roman" w:hAnsi="Times New Roman" w:cs="Times New Roman"/>
          <w:sz w:val="28"/>
          <w:szCs w:val="28"/>
        </w:rPr>
        <w:t xml:space="preserve"> целиком.</w:t>
      </w:r>
    </w:p>
    <w:p w14:paraId="19357C2F" w14:textId="44956206" w:rsidR="007829F8" w:rsidRPr="006B4F77" w:rsidRDefault="00803E6E" w:rsidP="00123BAE">
      <w:pPr>
        <w:pStyle w:val="a6"/>
        <w:ind w:firstLine="567"/>
        <w:jc w:val="both"/>
        <w:rPr>
          <w:rFonts w:ascii="Times New Roman" w:hAnsi="Times New Roman" w:cs="Times New Roman"/>
          <w:sz w:val="28"/>
          <w:szCs w:val="28"/>
        </w:rPr>
      </w:pPr>
      <w:r w:rsidRPr="006B4F77">
        <w:rPr>
          <w:rFonts w:ascii="Times New Roman" w:hAnsi="Times New Roman" w:cs="Times New Roman"/>
          <w:sz w:val="28"/>
          <w:szCs w:val="28"/>
        </w:rPr>
        <w:t xml:space="preserve">При микроскопическом осмотре описывают </w:t>
      </w:r>
      <w:r w:rsidR="00B747C2" w:rsidRPr="006B4F77">
        <w:rPr>
          <w:rFonts w:ascii="Times New Roman" w:hAnsi="Times New Roman" w:cs="Times New Roman"/>
          <w:sz w:val="28"/>
          <w:szCs w:val="28"/>
        </w:rPr>
        <w:t>гистологические риск-</w:t>
      </w:r>
      <w:r w:rsidR="007829F8" w:rsidRPr="006B4F77">
        <w:rPr>
          <w:rFonts w:ascii="Times New Roman" w:hAnsi="Times New Roman" w:cs="Times New Roman"/>
          <w:sz w:val="28"/>
          <w:szCs w:val="28"/>
        </w:rPr>
        <w:t>факторы, указанные в разделе Классификация</w:t>
      </w:r>
      <w:r w:rsidR="00B747C2" w:rsidRPr="006B4F77">
        <w:rPr>
          <w:rFonts w:ascii="Times New Roman" w:hAnsi="Times New Roman" w:cs="Times New Roman"/>
          <w:sz w:val="28"/>
          <w:szCs w:val="28"/>
        </w:rPr>
        <w:t xml:space="preserve"> (</w:t>
      </w:r>
      <w:r w:rsidR="00B747C2" w:rsidRPr="006B4F77">
        <w:rPr>
          <w:rFonts w:ascii="Times New Roman" w:hAnsi="Times New Roman" w:cs="Times New Roman"/>
          <w:sz w:val="28"/>
          <w:szCs w:val="28"/>
          <w:lang w:val="en-US"/>
        </w:rPr>
        <w:t>IRSS</w:t>
      </w:r>
      <w:r w:rsidR="00B747C2" w:rsidRPr="006B4F77">
        <w:rPr>
          <w:rFonts w:ascii="Times New Roman" w:hAnsi="Times New Roman" w:cs="Times New Roman"/>
          <w:sz w:val="28"/>
          <w:szCs w:val="28"/>
        </w:rPr>
        <w:t>)</w:t>
      </w:r>
      <w:r w:rsidR="007829F8" w:rsidRPr="006B4F77">
        <w:rPr>
          <w:rFonts w:ascii="Times New Roman" w:hAnsi="Times New Roman" w:cs="Times New Roman"/>
          <w:sz w:val="28"/>
          <w:szCs w:val="28"/>
        </w:rPr>
        <w:t xml:space="preserve">. В зависимости </w:t>
      </w:r>
      <w:r w:rsidR="00405EB0">
        <w:rPr>
          <w:rFonts w:ascii="Times New Roman" w:hAnsi="Times New Roman" w:cs="Times New Roman"/>
          <w:sz w:val="28"/>
          <w:szCs w:val="28"/>
        </w:rPr>
        <w:t xml:space="preserve">от </w:t>
      </w:r>
      <w:r w:rsidR="007829F8" w:rsidRPr="006B4F77">
        <w:rPr>
          <w:rFonts w:ascii="Times New Roman" w:hAnsi="Times New Roman" w:cs="Times New Roman"/>
          <w:sz w:val="28"/>
          <w:szCs w:val="28"/>
        </w:rPr>
        <w:t xml:space="preserve">поражения </w:t>
      </w:r>
      <w:r w:rsidR="00B747C2" w:rsidRPr="006B4F77">
        <w:rPr>
          <w:rFonts w:ascii="Times New Roman" w:hAnsi="Times New Roman" w:cs="Times New Roman"/>
          <w:sz w:val="28"/>
          <w:szCs w:val="28"/>
        </w:rPr>
        <w:t>гистологических риск-</w:t>
      </w:r>
      <w:r w:rsidR="007829F8" w:rsidRPr="006B4F77">
        <w:rPr>
          <w:rFonts w:ascii="Times New Roman" w:hAnsi="Times New Roman" w:cs="Times New Roman"/>
          <w:sz w:val="28"/>
          <w:szCs w:val="28"/>
        </w:rPr>
        <w:t xml:space="preserve">факторов выставляется клинический диагноз и подбирается риск адаптированное лечение. </w:t>
      </w:r>
    </w:p>
    <w:p w14:paraId="33E9E48D" w14:textId="77777777" w:rsidR="007829F8" w:rsidRPr="006B4F77" w:rsidRDefault="007829F8" w:rsidP="00A40ADC">
      <w:pPr>
        <w:spacing w:after="0" w:line="240" w:lineRule="auto"/>
        <w:jc w:val="both"/>
        <w:rPr>
          <w:rFonts w:ascii="Times New Roman" w:hAnsi="Times New Roman" w:cs="Times New Roman"/>
          <w:b/>
          <w:sz w:val="28"/>
          <w:szCs w:val="28"/>
        </w:rPr>
      </w:pPr>
    </w:p>
    <w:p w14:paraId="2EF1C805" w14:textId="77777777" w:rsidR="00774BDD" w:rsidRPr="006B4F77" w:rsidRDefault="00774BDD" w:rsidP="00A40ADC">
      <w:pPr>
        <w:spacing w:after="0" w:line="240" w:lineRule="auto"/>
        <w:jc w:val="both"/>
        <w:rPr>
          <w:rFonts w:ascii="Times New Roman" w:hAnsi="Times New Roman" w:cs="Times New Roman"/>
          <w:sz w:val="28"/>
          <w:szCs w:val="28"/>
        </w:rPr>
      </w:pPr>
    </w:p>
    <w:p w14:paraId="0C9336A5" w14:textId="77777777" w:rsidR="00473213" w:rsidRDefault="00473213" w:rsidP="00A40ADC">
      <w:pPr>
        <w:spacing w:after="0" w:line="240" w:lineRule="auto"/>
        <w:jc w:val="both"/>
        <w:rPr>
          <w:rFonts w:ascii="Times New Roman" w:hAnsi="Times New Roman" w:cs="Times New Roman"/>
          <w:sz w:val="28"/>
          <w:szCs w:val="28"/>
        </w:rPr>
      </w:pPr>
    </w:p>
    <w:p w14:paraId="034FA5EB" w14:textId="77777777" w:rsidR="009D7231" w:rsidRDefault="009D7231" w:rsidP="00A40ADC">
      <w:pPr>
        <w:spacing w:after="0" w:line="240" w:lineRule="auto"/>
        <w:jc w:val="both"/>
        <w:rPr>
          <w:rFonts w:ascii="Times New Roman" w:hAnsi="Times New Roman" w:cs="Times New Roman"/>
          <w:sz w:val="28"/>
          <w:szCs w:val="28"/>
        </w:rPr>
      </w:pPr>
    </w:p>
    <w:p w14:paraId="219CD21C" w14:textId="77777777" w:rsidR="009D7231" w:rsidRDefault="009D7231" w:rsidP="00A40ADC">
      <w:pPr>
        <w:spacing w:after="0" w:line="240" w:lineRule="auto"/>
        <w:jc w:val="both"/>
        <w:rPr>
          <w:rFonts w:ascii="Times New Roman" w:hAnsi="Times New Roman" w:cs="Times New Roman"/>
          <w:sz w:val="28"/>
          <w:szCs w:val="28"/>
        </w:rPr>
      </w:pPr>
    </w:p>
    <w:p w14:paraId="18353652" w14:textId="77777777" w:rsidR="009D7231" w:rsidRDefault="009D7231" w:rsidP="00A40ADC">
      <w:pPr>
        <w:spacing w:after="0" w:line="240" w:lineRule="auto"/>
        <w:jc w:val="both"/>
        <w:rPr>
          <w:rFonts w:ascii="Times New Roman" w:hAnsi="Times New Roman" w:cs="Times New Roman"/>
          <w:sz w:val="28"/>
          <w:szCs w:val="28"/>
        </w:rPr>
      </w:pPr>
    </w:p>
    <w:p w14:paraId="4C71B078" w14:textId="77777777" w:rsidR="009D7231" w:rsidRDefault="009D7231" w:rsidP="00A40ADC">
      <w:pPr>
        <w:spacing w:after="0" w:line="240" w:lineRule="auto"/>
        <w:jc w:val="both"/>
        <w:rPr>
          <w:rFonts w:ascii="Times New Roman" w:hAnsi="Times New Roman" w:cs="Times New Roman"/>
          <w:sz w:val="28"/>
          <w:szCs w:val="28"/>
        </w:rPr>
      </w:pPr>
    </w:p>
    <w:p w14:paraId="408BCCC7" w14:textId="77777777" w:rsidR="009D7231" w:rsidRPr="006B4F77" w:rsidRDefault="009D7231" w:rsidP="00A40ADC">
      <w:pPr>
        <w:spacing w:after="0" w:line="240" w:lineRule="auto"/>
        <w:jc w:val="both"/>
        <w:rPr>
          <w:rFonts w:ascii="Times New Roman" w:hAnsi="Times New Roman" w:cs="Times New Roman"/>
          <w:sz w:val="28"/>
          <w:szCs w:val="28"/>
        </w:rPr>
      </w:pPr>
    </w:p>
    <w:p w14:paraId="06A40EB8" w14:textId="77777777" w:rsidR="00B2109E" w:rsidRPr="006B4F77" w:rsidRDefault="00B2109E" w:rsidP="00A40ADC">
      <w:pPr>
        <w:spacing w:after="0" w:line="240" w:lineRule="auto"/>
        <w:ind w:firstLine="851"/>
        <w:jc w:val="right"/>
        <w:rPr>
          <w:rFonts w:ascii="Times New Roman" w:hAnsi="Times New Roman" w:cs="Times New Roman"/>
          <w:sz w:val="28"/>
          <w:szCs w:val="28"/>
          <w:highlight w:val="red"/>
        </w:rPr>
      </w:pPr>
      <w:r w:rsidRPr="006578AF">
        <w:rPr>
          <w:rFonts w:ascii="Times New Roman" w:hAnsi="Times New Roman" w:cs="Times New Roman"/>
          <w:sz w:val="28"/>
          <w:szCs w:val="28"/>
        </w:rPr>
        <w:lastRenderedPageBreak/>
        <w:t xml:space="preserve">Приложение </w:t>
      </w:r>
      <w:r w:rsidR="006B0020">
        <w:rPr>
          <w:rFonts w:ascii="Times New Roman" w:hAnsi="Times New Roman" w:cs="Times New Roman"/>
          <w:sz w:val="28"/>
          <w:szCs w:val="28"/>
        </w:rPr>
        <w:t>2</w:t>
      </w:r>
      <w:r w:rsidRPr="006B4F77">
        <w:rPr>
          <w:rFonts w:ascii="Times New Roman" w:hAnsi="Times New Roman" w:cs="Times New Roman"/>
          <w:sz w:val="28"/>
          <w:szCs w:val="28"/>
          <w:highlight w:val="red"/>
        </w:rPr>
        <w:t xml:space="preserve"> </w:t>
      </w:r>
    </w:p>
    <w:p w14:paraId="5ED553DA" w14:textId="77777777" w:rsidR="00B2109E" w:rsidRPr="006B4F77" w:rsidRDefault="00B2109E" w:rsidP="00A40ADC">
      <w:pPr>
        <w:spacing w:after="0" w:line="240" w:lineRule="auto"/>
        <w:ind w:firstLine="851"/>
        <w:jc w:val="right"/>
        <w:rPr>
          <w:rFonts w:ascii="Times New Roman" w:hAnsi="Times New Roman" w:cs="Times New Roman"/>
          <w:color w:val="000000" w:themeColor="text1"/>
          <w:sz w:val="28"/>
          <w:szCs w:val="28"/>
        </w:rPr>
      </w:pPr>
      <w:r w:rsidRPr="006B4F77">
        <w:rPr>
          <w:rFonts w:ascii="Times New Roman" w:hAnsi="Times New Roman" w:cs="Times New Roman"/>
          <w:color w:val="000000" w:themeColor="text1"/>
          <w:sz w:val="28"/>
          <w:szCs w:val="28"/>
        </w:rPr>
        <w:t>Клинического протокола</w:t>
      </w:r>
    </w:p>
    <w:p w14:paraId="38FEB613" w14:textId="77777777" w:rsidR="00A33E6F" w:rsidRDefault="00B2109E" w:rsidP="00A40ADC">
      <w:pPr>
        <w:spacing w:after="0" w:line="240" w:lineRule="auto"/>
        <w:ind w:firstLine="851"/>
        <w:jc w:val="right"/>
        <w:rPr>
          <w:rFonts w:ascii="Times New Roman" w:hAnsi="Times New Roman" w:cs="Times New Roman"/>
          <w:color w:val="000000" w:themeColor="text1"/>
          <w:sz w:val="28"/>
          <w:szCs w:val="28"/>
        </w:rPr>
      </w:pPr>
      <w:r w:rsidRPr="006B4F77">
        <w:rPr>
          <w:rFonts w:ascii="Times New Roman" w:hAnsi="Times New Roman" w:cs="Times New Roman"/>
          <w:color w:val="000000" w:themeColor="text1"/>
          <w:sz w:val="28"/>
          <w:szCs w:val="28"/>
        </w:rPr>
        <w:t>диагностики и лечения</w:t>
      </w:r>
    </w:p>
    <w:p w14:paraId="1E9BD59D" w14:textId="77777777" w:rsidR="00B2109E" w:rsidRPr="006B4F77" w:rsidRDefault="00A33E6F" w:rsidP="00A40ADC">
      <w:pPr>
        <w:spacing w:after="0" w:line="240" w:lineRule="auto"/>
        <w:ind w:firstLine="851"/>
        <w:jc w:val="right"/>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Ретинобластомы</w:t>
      </w:r>
      <w:proofErr w:type="spellEnd"/>
      <w:r w:rsidR="00B2109E" w:rsidRPr="006B4F77">
        <w:rPr>
          <w:rFonts w:ascii="Times New Roman" w:hAnsi="Times New Roman" w:cs="Times New Roman"/>
          <w:color w:val="000000" w:themeColor="text1"/>
          <w:sz w:val="28"/>
          <w:szCs w:val="28"/>
        </w:rPr>
        <w:t xml:space="preserve"> </w:t>
      </w:r>
    </w:p>
    <w:p w14:paraId="5B5EB24A" w14:textId="77777777" w:rsidR="00B2109E" w:rsidRPr="006B4F77" w:rsidRDefault="00B2109E" w:rsidP="00A40ADC">
      <w:pPr>
        <w:spacing w:after="0" w:line="240" w:lineRule="auto"/>
        <w:ind w:firstLine="851"/>
        <w:jc w:val="right"/>
        <w:rPr>
          <w:rFonts w:ascii="Times New Roman" w:hAnsi="Times New Roman" w:cs="Times New Roman"/>
          <w:color w:val="000000" w:themeColor="text1"/>
          <w:sz w:val="28"/>
          <w:szCs w:val="28"/>
        </w:rPr>
      </w:pPr>
    </w:p>
    <w:p w14:paraId="5AEA9AF2" w14:textId="77777777" w:rsidR="00B2109E" w:rsidRPr="006B4F77" w:rsidRDefault="00A33E6F" w:rsidP="00A40ADC">
      <w:pPr>
        <w:spacing w:after="0" w:line="240" w:lineRule="auto"/>
        <w:ind w:firstLine="85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w:t>
      </w:r>
      <w:r w:rsidR="00B2109E" w:rsidRPr="006B4F77">
        <w:rPr>
          <w:rFonts w:ascii="Times New Roman" w:hAnsi="Times New Roman" w:cs="Times New Roman"/>
          <w:b/>
          <w:color w:val="000000" w:themeColor="text1"/>
          <w:sz w:val="28"/>
          <w:szCs w:val="28"/>
        </w:rPr>
        <w:t>аллиативн</w:t>
      </w:r>
      <w:r>
        <w:rPr>
          <w:rFonts w:ascii="Times New Roman" w:hAnsi="Times New Roman" w:cs="Times New Roman"/>
          <w:b/>
          <w:color w:val="000000" w:themeColor="text1"/>
          <w:sz w:val="28"/>
          <w:szCs w:val="28"/>
        </w:rPr>
        <w:t>ая</w:t>
      </w:r>
      <w:r w:rsidR="00B2109E" w:rsidRPr="006B4F77">
        <w:rPr>
          <w:rFonts w:ascii="Times New Roman" w:hAnsi="Times New Roman" w:cs="Times New Roman"/>
          <w:b/>
          <w:color w:val="000000" w:themeColor="text1"/>
          <w:sz w:val="28"/>
          <w:szCs w:val="28"/>
        </w:rPr>
        <w:t xml:space="preserve"> помощ</w:t>
      </w:r>
      <w:r>
        <w:rPr>
          <w:rFonts w:ascii="Times New Roman" w:hAnsi="Times New Roman" w:cs="Times New Roman"/>
          <w:b/>
          <w:color w:val="000000" w:themeColor="text1"/>
          <w:sz w:val="28"/>
          <w:szCs w:val="28"/>
        </w:rPr>
        <w:t>ь</w:t>
      </w:r>
    </w:p>
    <w:p w14:paraId="75471C7D" w14:textId="77777777" w:rsidR="00B2109E" w:rsidRPr="006B4F77" w:rsidRDefault="00B2109E" w:rsidP="00A40ADC">
      <w:pPr>
        <w:spacing w:after="0" w:line="240" w:lineRule="auto"/>
        <w:ind w:firstLine="851"/>
        <w:jc w:val="both"/>
        <w:rPr>
          <w:rFonts w:ascii="Times New Roman" w:hAnsi="Times New Roman" w:cs="Times New Roman"/>
          <w:color w:val="000000" w:themeColor="text1"/>
          <w:sz w:val="28"/>
          <w:szCs w:val="28"/>
        </w:rPr>
      </w:pPr>
    </w:p>
    <w:p w14:paraId="441CDACD" w14:textId="77777777" w:rsidR="002375BD" w:rsidRPr="006B4F77" w:rsidRDefault="002375BD" w:rsidP="006B0020">
      <w:pPr>
        <w:widowControl w:val="0"/>
        <w:numPr>
          <w:ilvl w:val="0"/>
          <w:numId w:val="15"/>
        </w:numPr>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6B0020">
        <w:rPr>
          <w:rFonts w:ascii="Times New Roman" w:hAnsi="Times New Roman" w:cs="Times New Roman"/>
          <w:b/>
          <w:sz w:val="28"/>
          <w:szCs w:val="28"/>
        </w:rPr>
        <w:t xml:space="preserve">Паллиативная помощь при </w:t>
      </w:r>
      <w:proofErr w:type="spellStart"/>
      <w:r w:rsidRPr="006B0020">
        <w:rPr>
          <w:rFonts w:ascii="Times New Roman" w:hAnsi="Times New Roman" w:cs="Times New Roman"/>
          <w:b/>
          <w:sz w:val="28"/>
          <w:szCs w:val="28"/>
        </w:rPr>
        <w:t>ретинобластоме</w:t>
      </w:r>
      <w:proofErr w:type="spellEnd"/>
      <w:r w:rsidRPr="006B4F77">
        <w:rPr>
          <w:rFonts w:ascii="Times New Roman" w:hAnsi="Times New Roman" w:cs="Times New Roman"/>
          <w:sz w:val="28"/>
          <w:szCs w:val="28"/>
        </w:rPr>
        <w:t>.</w:t>
      </w:r>
    </w:p>
    <w:p w14:paraId="2202B9D3" w14:textId="77777777" w:rsidR="002375BD" w:rsidRPr="00A734A1" w:rsidRDefault="002375BD" w:rsidP="006B0020">
      <w:pPr>
        <w:widowControl w:val="0"/>
        <w:numPr>
          <w:ilvl w:val="0"/>
          <w:numId w:val="15"/>
        </w:numPr>
        <w:overflowPunct w:val="0"/>
        <w:autoSpaceDE w:val="0"/>
        <w:autoSpaceDN w:val="0"/>
        <w:adjustRightInd w:val="0"/>
        <w:spacing w:after="0" w:line="240" w:lineRule="auto"/>
        <w:ind w:left="0" w:firstLine="0"/>
        <w:jc w:val="both"/>
        <w:rPr>
          <w:rFonts w:ascii="Times New Roman" w:hAnsi="Times New Roman" w:cs="Times New Roman"/>
          <w:b/>
          <w:sz w:val="28"/>
          <w:szCs w:val="28"/>
        </w:rPr>
      </w:pPr>
      <w:r w:rsidRPr="00A734A1">
        <w:rPr>
          <w:rFonts w:ascii="Times New Roman" w:hAnsi="Times New Roman" w:cs="Times New Roman"/>
          <w:b/>
          <w:sz w:val="28"/>
          <w:szCs w:val="28"/>
        </w:rPr>
        <w:t xml:space="preserve">Показания для госпитализации в организацию по оказанию паллиативной помощи: </w:t>
      </w:r>
    </w:p>
    <w:p w14:paraId="5D9F94D7" w14:textId="77777777" w:rsidR="002375BD" w:rsidRPr="006B4F77" w:rsidRDefault="002375BD" w:rsidP="006B0020">
      <w:pPr>
        <w:widowControl w:val="0"/>
        <w:overflowPunct w:val="0"/>
        <w:autoSpaceDE w:val="0"/>
        <w:autoSpaceDN w:val="0"/>
        <w:adjustRightInd w:val="0"/>
        <w:spacing w:after="0" w:line="240" w:lineRule="auto"/>
        <w:rPr>
          <w:rFonts w:ascii="Times New Roman" w:hAnsi="Times New Roman" w:cs="Times New Roman"/>
          <w:sz w:val="28"/>
          <w:szCs w:val="28"/>
        </w:rPr>
      </w:pPr>
      <w:r w:rsidRPr="006B4F77">
        <w:rPr>
          <w:rFonts w:ascii="Times New Roman" w:hAnsi="Times New Roman" w:cs="Times New Roman"/>
          <w:sz w:val="28"/>
          <w:szCs w:val="28"/>
        </w:rPr>
        <w:t>- наличие подтвержденного диагноза прогрессирования опухолевого процесса у онкологических больных;</w:t>
      </w:r>
      <w:r w:rsidRPr="006B4F77">
        <w:rPr>
          <w:rFonts w:ascii="Times New Roman" w:hAnsi="Times New Roman" w:cs="Times New Roman"/>
          <w:sz w:val="28"/>
          <w:szCs w:val="28"/>
        </w:rPr>
        <w:br/>
        <w:t>- развитие тяжелого хронического болевого синдрома, ухудшающего качество жизни онкологических больных.</w:t>
      </w:r>
    </w:p>
    <w:p w14:paraId="4E1DD6FE" w14:textId="77777777" w:rsidR="002375BD" w:rsidRPr="006B4F77" w:rsidRDefault="002375BD" w:rsidP="00A734A1">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6B4F77">
        <w:rPr>
          <w:rFonts w:ascii="Times New Roman" w:hAnsi="Times New Roman" w:cs="Times New Roman"/>
          <w:sz w:val="28"/>
          <w:szCs w:val="28"/>
        </w:rPr>
        <w:t xml:space="preserve">В Республике Казахстан отсутствуют специализированные медицинские учреждения, оказывающие паллиативную помощь детям со злокачественными новообразованиями. В связи с чем, </w:t>
      </w:r>
      <w:proofErr w:type="spellStart"/>
      <w:r w:rsidRPr="006B4F77">
        <w:rPr>
          <w:rFonts w:ascii="Times New Roman" w:hAnsi="Times New Roman" w:cs="Times New Roman"/>
          <w:sz w:val="28"/>
          <w:szCs w:val="28"/>
        </w:rPr>
        <w:t>некурабельные</w:t>
      </w:r>
      <w:proofErr w:type="spellEnd"/>
      <w:r w:rsidRPr="006B4F77">
        <w:rPr>
          <w:rFonts w:ascii="Times New Roman" w:hAnsi="Times New Roman" w:cs="Times New Roman"/>
          <w:sz w:val="28"/>
          <w:szCs w:val="28"/>
        </w:rPr>
        <w:t xml:space="preserve"> пациенты с резистентными формами рака, госпитализируются на паллиативные койки в ОДБ по месту жительства.</w:t>
      </w:r>
    </w:p>
    <w:p w14:paraId="69CDB4C6" w14:textId="77777777" w:rsidR="002375BD" w:rsidRPr="00A33E6F" w:rsidRDefault="002375BD" w:rsidP="006B0020">
      <w:pPr>
        <w:widowControl w:val="0"/>
        <w:numPr>
          <w:ilvl w:val="0"/>
          <w:numId w:val="15"/>
        </w:numPr>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A33E6F">
        <w:rPr>
          <w:rFonts w:ascii="Times New Roman" w:hAnsi="Times New Roman" w:cs="Times New Roman"/>
          <w:b/>
          <w:sz w:val="28"/>
          <w:szCs w:val="28"/>
        </w:rPr>
        <w:t>Условия для госпитализации в организацию</w:t>
      </w:r>
      <w:r w:rsidRPr="00A33E6F">
        <w:rPr>
          <w:rFonts w:ascii="Times New Roman" w:hAnsi="Times New Roman" w:cs="Times New Roman"/>
          <w:sz w:val="28"/>
          <w:szCs w:val="28"/>
        </w:rPr>
        <w:t xml:space="preserve"> по оказанию паллиативной помощи: стационарная и </w:t>
      </w:r>
      <w:r w:rsidR="00E51328" w:rsidRPr="00A33E6F">
        <w:rPr>
          <w:rFonts w:ascii="Times New Roman" w:hAnsi="Times New Roman" w:cs="Times New Roman"/>
          <w:sz w:val="28"/>
          <w:szCs w:val="28"/>
        </w:rPr>
        <w:t>стационар замещающая</w:t>
      </w:r>
      <w:r w:rsidRPr="00A33E6F">
        <w:rPr>
          <w:rFonts w:ascii="Times New Roman" w:hAnsi="Times New Roman" w:cs="Times New Roman"/>
          <w:sz w:val="28"/>
          <w:szCs w:val="28"/>
        </w:rPr>
        <w:t xml:space="preserve"> медицинская помощь.</w:t>
      </w:r>
    </w:p>
    <w:p w14:paraId="139CFC5B" w14:textId="77777777" w:rsidR="002375BD" w:rsidRPr="00A33E6F" w:rsidRDefault="002375BD" w:rsidP="006B0020">
      <w:pPr>
        <w:widowControl w:val="0"/>
        <w:numPr>
          <w:ilvl w:val="0"/>
          <w:numId w:val="15"/>
        </w:numPr>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A33E6F">
        <w:rPr>
          <w:rFonts w:ascii="Times New Roman" w:hAnsi="Times New Roman" w:cs="Times New Roman"/>
          <w:b/>
          <w:sz w:val="28"/>
          <w:szCs w:val="28"/>
        </w:rPr>
        <w:t>Цель оказания паллиативной помощи</w:t>
      </w:r>
      <w:r w:rsidR="006B0020" w:rsidRPr="00A33E6F">
        <w:rPr>
          <w:rFonts w:ascii="Times New Roman" w:hAnsi="Times New Roman" w:cs="Times New Roman"/>
          <w:b/>
          <w:sz w:val="28"/>
          <w:szCs w:val="28"/>
        </w:rPr>
        <w:t xml:space="preserve"> </w:t>
      </w:r>
      <w:r w:rsidRPr="00A33E6F">
        <w:rPr>
          <w:rFonts w:ascii="Times New Roman" w:hAnsi="Times New Roman" w:cs="Times New Roman"/>
          <w:sz w:val="28"/>
          <w:szCs w:val="28"/>
        </w:rPr>
        <w:t xml:space="preserve"> – </w:t>
      </w:r>
      <w:r w:rsidR="006B0020" w:rsidRPr="00A33E6F">
        <w:rPr>
          <w:rFonts w:ascii="Times New Roman" w:hAnsi="Times New Roman" w:cs="Times New Roman"/>
          <w:sz w:val="28"/>
          <w:szCs w:val="28"/>
        </w:rPr>
        <w:t xml:space="preserve"> </w:t>
      </w:r>
      <w:r w:rsidRPr="00A33E6F">
        <w:rPr>
          <w:rFonts w:ascii="Times New Roman" w:hAnsi="Times New Roman" w:cs="Times New Roman"/>
          <w:sz w:val="28"/>
          <w:szCs w:val="28"/>
        </w:rPr>
        <w:t>улучшение качества жизни.</w:t>
      </w:r>
    </w:p>
    <w:p w14:paraId="0889DC2B" w14:textId="77777777" w:rsidR="002375BD" w:rsidRPr="00A33E6F" w:rsidRDefault="002375BD" w:rsidP="006B0020">
      <w:pPr>
        <w:pStyle w:val="a3"/>
        <w:widowControl w:val="0"/>
        <w:numPr>
          <w:ilvl w:val="0"/>
          <w:numId w:val="15"/>
        </w:numPr>
        <w:overflowPunct w:val="0"/>
        <w:autoSpaceDE w:val="0"/>
        <w:autoSpaceDN w:val="0"/>
        <w:adjustRightInd w:val="0"/>
        <w:spacing w:after="0" w:line="240" w:lineRule="auto"/>
        <w:ind w:left="0" w:firstLine="0"/>
        <w:contextualSpacing w:val="0"/>
        <w:jc w:val="both"/>
        <w:rPr>
          <w:rFonts w:ascii="Times New Roman" w:hAnsi="Times New Roman"/>
          <w:sz w:val="28"/>
          <w:szCs w:val="28"/>
        </w:rPr>
      </w:pPr>
      <w:r w:rsidRPr="00A33E6F">
        <w:rPr>
          <w:rFonts w:ascii="Times New Roman" w:hAnsi="Times New Roman"/>
          <w:b/>
          <w:sz w:val="28"/>
          <w:szCs w:val="28"/>
        </w:rPr>
        <w:t>Тактика</w:t>
      </w:r>
      <w:r w:rsidR="006B0020" w:rsidRPr="00A33E6F">
        <w:rPr>
          <w:rFonts w:ascii="Times New Roman" w:hAnsi="Times New Roman"/>
          <w:b/>
          <w:sz w:val="28"/>
          <w:szCs w:val="28"/>
        </w:rPr>
        <w:t xml:space="preserve"> </w:t>
      </w:r>
      <w:r w:rsidRPr="00A33E6F">
        <w:rPr>
          <w:rFonts w:ascii="Times New Roman" w:hAnsi="Times New Roman"/>
          <w:b/>
          <w:sz w:val="28"/>
          <w:szCs w:val="28"/>
        </w:rPr>
        <w:t>оказания</w:t>
      </w:r>
      <w:r w:rsidR="006B0020" w:rsidRPr="00A33E6F">
        <w:rPr>
          <w:rFonts w:ascii="Times New Roman" w:hAnsi="Times New Roman"/>
          <w:b/>
          <w:sz w:val="28"/>
          <w:szCs w:val="28"/>
        </w:rPr>
        <w:t xml:space="preserve"> </w:t>
      </w:r>
      <w:r w:rsidRPr="00A33E6F">
        <w:rPr>
          <w:rFonts w:ascii="Times New Roman" w:hAnsi="Times New Roman"/>
          <w:b/>
          <w:sz w:val="28"/>
          <w:szCs w:val="28"/>
        </w:rPr>
        <w:t>паллиативной</w:t>
      </w:r>
      <w:r w:rsidR="006B0020" w:rsidRPr="00A33E6F">
        <w:rPr>
          <w:rFonts w:ascii="Times New Roman" w:hAnsi="Times New Roman"/>
          <w:b/>
          <w:sz w:val="28"/>
          <w:szCs w:val="28"/>
        </w:rPr>
        <w:t xml:space="preserve"> </w:t>
      </w:r>
      <w:r w:rsidRPr="00A33E6F">
        <w:rPr>
          <w:rFonts w:ascii="Times New Roman" w:hAnsi="Times New Roman"/>
          <w:b/>
          <w:sz w:val="28"/>
          <w:szCs w:val="28"/>
        </w:rPr>
        <w:t>помощи</w:t>
      </w:r>
      <w:r w:rsidRPr="00A33E6F">
        <w:rPr>
          <w:rFonts w:ascii="Times New Roman" w:hAnsi="Times New Roman"/>
          <w:sz w:val="28"/>
          <w:szCs w:val="28"/>
        </w:rPr>
        <w:t>:</w:t>
      </w:r>
    </w:p>
    <w:p w14:paraId="2BD01E70" w14:textId="77777777" w:rsidR="002375BD" w:rsidRPr="00A33E6F" w:rsidRDefault="002375BD" w:rsidP="006B0020">
      <w:pPr>
        <w:widowControl w:val="0"/>
        <w:overflowPunct w:val="0"/>
        <w:autoSpaceDE w:val="0"/>
        <w:autoSpaceDN w:val="0"/>
        <w:adjustRightInd w:val="0"/>
        <w:spacing w:after="0" w:line="240" w:lineRule="auto"/>
        <w:jc w:val="both"/>
        <w:rPr>
          <w:rFonts w:ascii="Times New Roman" w:hAnsi="Times New Roman" w:cs="Times New Roman"/>
          <w:i/>
          <w:sz w:val="28"/>
          <w:szCs w:val="28"/>
        </w:rPr>
      </w:pPr>
      <w:r w:rsidRPr="00A33E6F">
        <w:rPr>
          <w:rFonts w:ascii="Times New Roman" w:hAnsi="Times New Roman" w:cs="Times New Roman"/>
          <w:sz w:val="28"/>
          <w:szCs w:val="28"/>
        </w:rPr>
        <w:t>ПП детям включают «контроль симптомов», «социальную передышку», «ведение в терминальной стадии заболевания», «ПП в кризисных состояниях», «24 часовая поддержка по телефону 7 дней в неделю», «психосоциальная помощь», «консультирование», «информационную поддержку», «</w:t>
      </w:r>
      <w:proofErr w:type="spellStart"/>
      <w:r w:rsidRPr="00A33E6F">
        <w:rPr>
          <w:rFonts w:ascii="Times New Roman" w:hAnsi="Times New Roman" w:cs="Times New Roman"/>
          <w:sz w:val="28"/>
          <w:szCs w:val="28"/>
        </w:rPr>
        <w:t>bereavement</w:t>
      </w:r>
      <w:proofErr w:type="spellEnd"/>
      <w:r w:rsidRPr="00A33E6F">
        <w:rPr>
          <w:rFonts w:ascii="Times New Roman" w:hAnsi="Times New Roman" w:cs="Times New Roman"/>
          <w:sz w:val="28"/>
          <w:szCs w:val="28"/>
        </w:rPr>
        <w:t>» (</w:t>
      </w:r>
      <w:proofErr w:type="spellStart"/>
      <w:r w:rsidRPr="00A33E6F">
        <w:rPr>
          <w:rFonts w:ascii="Times New Roman" w:hAnsi="Times New Roman" w:cs="Times New Roman"/>
          <w:sz w:val="28"/>
          <w:szCs w:val="28"/>
        </w:rPr>
        <w:t>горевание</w:t>
      </w:r>
      <w:proofErr w:type="spellEnd"/>
      <w:r w:rsidRPr="00A33E6F">
        <w:rPr>
          <w:rFonts w:ascii="Times New Roman" w:hAnsi="Times New Roman" w:cs="Times New Roman"/>
          <w:sz w:val="28"/>
          <w:szCs w:val="28"/>
        </w:rPr>
        <w:t>).</w:t>
      </w:r>
    </w:p>
    <w:p w14:paraId="6A2C66BB" w14:textId="77777777" w:rsidR="002375BD" w:rsidRPr="00A33E6F" w:rsidRDefault="002375BD" w:rsidP="00A33E6F">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A33E6F">
        <w:rPr>
          <w:rFonts w:ascii="Times New Roman" w:hAnsi="Times New Roman"/>
          <w:b/>
          <w:sz w:val="28"/>
          <w:szCs w:val="28"/>
        </w:rPr>
        <w:t>Немедикаментозноелечение</w:t>
      </w:r>
      <w:proofErr w:type="spellEnd"/>
      <w:r w:rsidRPr="00A33E6F">
        <w:rPr>
          <w:rFonts w:ascii="Times New Roman" w:hAnsi="Times New Roman"/>
          <w:sz w:val="28"/>
          <w:szCs w:val="28"/>
        </w:rPr>
        <w:t>:</w:t>
      </w:r>
    </w:p>
    <w:p w14:paraId="446E0F0A" w14:textId="77777777" w:rsidR="002375BD" w:rsidRPr="006B4F77" w:rsidRDefault="002375BD" w:rsidP="006B0020">
      <w:pPr>
        <w:widowControl w:val="0"/>
        <w:overflowPunct w:val="0"/>
        <w:autoSpaceDE w:val="0"/>
        <w:autoSpaceDN w:val="0"/>
        <w:adjustRightInd w:val="0"/>
        <w:spacing w:after="0" w:line="240" w:lineRule="auto"/>
        <w:jc w:val="both"/>
        <w:rPr>
          <w:rFonts w:ascii="Times New Roman" w:hAnsi="Times New Roman" w:cs="Times New Roman"/>
          <w:i/>
          <w:sz w:val="28"/>
          <w:szCs w:val="28"/>
          <w:u w:val="single"/>
        </w:rPr>
      </w:pPr>
      <w:r w:rsidRPr="006B4F77">
        <w:rPr>
          <w:rFonts w:ascii="Times New Roman" w:hAnsi="Times New Roman" w:cs="Times New Roman"/>
          <w:sz w:val="28"/>
          <w:szCs w:val="28"/>
        </w:rPr>
        <w:t xml:space="preserve">режим по тяжести состояния пациента. </w:t>
      </w:r>
    </w:p>
    <w:p w14:paraId="4D43DD2E" w14:textId="77777777" w:rsidR="002375BD" w:rsidRPr="006B4F77" w:rsidRDefault="002375BD" w:rsidP="006B0020">
      <w:pPr>
        <w:widowControl w:val="0"/>
        <w:tabs>
          <w:tab w:val="left" w:pos="284"/>
        </w:tabs>
        <w:overflowPunct w:val="0"/>
        <w:autoSpaceDE w:val="0"/>
        <w:autoSpaceDN w:val="0"/>
        <w:adjustRightInd w:val="0"/>
        <w:spacing w:after="0" w:line="240" w:lineRule="auto"/>
        <w:ind w:left="502"/>
        <w:jc w:val="both"/>
        <w:rPr>
          <w:rFonts w:ascii="Times New Roman" w:hAnsi="Times New Roman" w:cs="Times New Roman"/>
          <w:sz w:val="28"/>
          <w:szCs w:val="28"/>
        </w:rPr>
      </w:pPr>
      <w:r w:rsidRPr="006B4F77">
        <w:rPr>
          <w:rFonts w:ascii="Times New Roman" w:hAnsi="Times New Roman" w:cs="Times New Roman"/>
          <w:sz w:val="28"/>
          <w:szCs w:val="28"/>
        </w:rPr>
        <w:t>I – строгий постельный;</w:t>
      </w:r>
    </w:p>
    <w:p w14:paraId="3F8912CA" w14:textId="77777777" w:rsidR="002375BD" w:rsidRPr="006B4F77" w:rsidRDefault="002375BD" w:rsidP="006B0020">
      <w:pPr>
        <w:widowControl w:val="0"/>
        <w:tabs>
          <w:tab w:val="left" w:pos="284"/>
        </w:tabs>
        <w:overflowPunct w:val="0"/>
        <w:autoSpaceDE w:val="0"/>
        <w:autoSpaceDN w:val="0"/>
        <w:adjustRightInd w:val="0"/>
        <w:spacing w:after="0" w:line="240" w:lineRule="auto"/>
        <w:ind w:left="502"/>
        <w:jc w:val="both"/>
        <w:rPr>
          <w:rFonts w:ascii="Times New Roman" w:hAnsi="Times New Roman" w:cs="Times New Roman"/>
          <w:sz w:val="28"/>
          <w:szCs w:val="28"/>
        </w:rPr>
      </w:pPr>
      <w:r w:rsidRPr="006B4F77">
        <w:rPr>
          <w:rFonts w:ascii="Times New Roman" w:hAnsi="Times New Roman" w:cs="Times New Roman"/>
          <w:sz w:val="28"/>
          <w:szCs w:val="28"/>
        </w:rPr>
        <w:t>II – постельный;</w:t>
      </w:r>
    </w:p>
    <w:p w14:paraId="08A2AA80" w14:textId="77777777" w:rsidR="002375BD" w:rsidRPr="006B4F77" w:rsidRDefault="002375BD" w:rsidP="006B0020">
      <w:pPr>
        <w:widowControl w:val="0"/>
        <w:tabs>
          <w:tab w:val="left" w:pos="284"/>
        </w:tabs>
        <w:overflowPunct w:val="0"/>
        <w:autoSpaceDE w:val="0"/>
        <w:autoSpaceDN w:val="0"/>
        <w:adjustRightInd w:val="0"/>
        <w:spacing w:after="0" w:line="240" w:lineRule="auto"/>
        <w:ind w:left="502"/>
        <w:jc w:val="both"/>
        <w:rPr>
          <w:rFonts w:ascii="Times New Roman" w:hAnsi="Times New Roman" w:cs="Times New Roman"/>
          <w:sz w:val="28"/>
          <w:szCs w:val="28"/>
        </w:rPr>
      </w:pPr>
      <w:r w:rsidRPr="006B4F77">
        <w:rPr>
          <w:rFonts w:ascii="Times New Roman" w:hAnsi="Times New Roman" w:cs="Times New Roman"/>
          <w:sz w:val="28"/>
          <w:szCs w:val="28"/>
        </w:rPr>
        <w:t>III – палатный (полупостельный);</w:t>
      </w:r>
    </w:p>
    <w:p w14:paraId="63739F2E" w14:textId="77777777" w:rsidR="002375BD" w:rsidRPr="006B4F77" w:rsidRDefault="002375BD" w:rsidP="006B0020">
      <w:pPr>
        <w:widowControl w:val="0"/>
        <w:tabs>
          <w:tab w:val="left" w:pos="284"/>
        </w:tabs>
        <w:overflowPunct w:val="0"/>
        <w:autoSpaceDE w:val="0"/>
        <w:autoSpaceDN w:val="0"/>
        <w:adjustRightInd w:val="0"/>
        <w:spacing w:after="0" w:line="240" w:lineRule="auto"/>
        <w:ind w:left="502"/>
        <w:jc w:val="both"/>
        <w:rPr>
          <w:rFonts w:ascii="Times New Roman" w:hAnsi="Times New Roman" w:cs="Times New Roman"/>
          <w:sz w:val="28"/>
          <w:szCs w:val="28"/>
        </w:rPr>
      </w:pPr>
      <w:r w:rsidRPr="006B4F77">
        <w:rPr>
          <w:rFonts w:ascii="Times New Roman" w:hAnsi="Times New Roman" w:cs="Times New Roman"/>
          <w:sz w:val="28"/>
          <w:szCs w:val="28"/>
        </w:rPr>
        <w:t>IV – свободный (общий).</w:t>
      </w:r>
    </w:p>
    <w:p w14:paraId="65AE87C4" w14:textId="77777777" w:rsidR="002375BD" w:rsidRPr="006B4F77" w:rsidRDefault="002375BD" w:rsidP="006B0020">
      <w:pPr>
        <w:widowControl w:val="0"/>
        <w:tabs>
          <w:tab w:val="left" w:pos="284"/>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6B4F77">
        <w:rPr>
          <w:rFonts w:ascii="Times New Roman" w:hAnsi="Times New Roman" w:cs="Times New Roman"/>
          <w:sz w:val="28"/>
          <w:szCs w:val="28"/>
        </w:rPr>
        <w:t xml:space="preserve">- Диета: стол №11, стол №1Б, стол №5П (с исключением острых, жирных, жареных блюд, в то же время, </w:t>
      </w:r>
      <w:r w:rsidRPr="006B4F77">
        <w:rPr>
          <w:rFonts w:ascii="Times New Roman" w:hAnsi="Times New Roman" w:cs="Times New Roman"/>
          <w:color w:val="000000"/>
          <w:sz w:val="28"/>
          <w:szCs w:val="28"/>
        </w:rPr>
        <w:t xml:space="preserve">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w:t>
      </w:r>
      <w:proofErr w:type="spellStart"/>
      <w:r w:rsidRPr="006B4F77">
        <w:rPr>
          <w:rFonts w:ascii="Times New Roman" w:hAnsi="Times New Roman" w:cs="Times New Roman"/>
          <w:color w:val="000000"/>
          <w:sz w:val="28"/>
          <w:szCs w:val="28"/>
        </w:rPr>
        <w:t>глюкокортикоидов</w:t>
      </w:r>
      <w:proofErr w:type="spellEnd"/>
      <w:r w:rsidRPr="006B4F77">
        <w:rPr>
          <w:rFonts w:ascii="Times New Roman" w:hAnsi="Times New Roman" w:cs="Times New Roman"/>
          <w:color w:val="000000"/>
          <w:sz w:val="28"/>
          <w:szCs w:val="28"/>
        </w:rPr>
        <w:t xml:space="preserve"> рацион обогащают продуктами, содержащими много солей калия и кальция. </w:t>
      </w:r>
    </w:p>
    <w:p w14:paraId="739B6528" w14:textId="77777777" w:rsidR="002375BD" w:rsidRPr="00A33E6F" w:rsidRDefault="002375BD" w:rsidP="00A33E6F">
      <w:pPr>
        <w:widowControl w:val="0"/>
        <w:tabs>
          <w:tab w:val="left" w:pos="284"/>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A33E6F">
        <w:rPr>
          <w:rFonts w:ascii="Times New Roman" w:hAnsi="Times New Roman" w:cs="Times New Roman"/>
          <w:b/>
          <w:bCs/>
          <w:sz w:val="28"/>
          <w:szCs w:val="28"/>
        </w:rPr>
        <w:t>Медикаментозное лечение</w:t>
      </w:r>
      <w:r w:rsidRPr="00A33E6F">
        <w:rPr>
          <w:rFonts w:ascii="Times New Roman" w:hAnsi="Times New Roman" w:cs="Times New Roman"/>
          <w:bCs/>
          <w:sz w:val="28"/>
          <w:szCs w:val="28"/>
        </w:rPr>
        <w:t>:</w:t>
      </w:r>
    </w:p>
    <w:p w14:paraId="2B84B282" w14:textId="77777777" w:rsidR="002375BD" w:rsidRPr="006B4F77" w:rsidRDefault="002375BD" w:rsidP="006B0020">
      <w:pPr>
        <w:pStyle w:val="a3"/>
        <w:widowControl w:val="0"/>
        <w:numPr>
          <w:ilvl w:val="0"/>
          <w:numId w:val="17"/>
        </w:numPr>
        <w:tabs>
          <w:tab w:val="left" w:pos="284"/>
        </w:tabs>
        <w:overflowPunct w:val="0"/>
        <w:autoSpaceDE w:val="0"/>
        <w:autoSpaceDN w:val="0"/>
        <w:adjustRightInd w:val="0"/>
        <w:spacing w:after="0" w:line="240" w:lineRule="auto"/>
        <w:ind w:left="142" w:firstLine="0"/>
        <w:contextualSpacing w:val="0"/>
        <w:jc w:val="both"/>
        <w:rPr>
          <w:rFonts w:ascii="Times New Roman" w:hAnsi="Times New Roman"/>
          <w:color w:val="000000"/>
          <w:sz w:val="28"/>
          <w:szCs w:val="28"/>
          <w:u w:val="single"/>
        </w:rPr>
      </w:pPr>
      <w:r w:rsidRPr="006B4F77">
        <w:rPr>
          <w:rFonts w:ascii="Times New Roman" w:hAnsi="Times New Roman"/>
          <w:sz w:val="28"/>
          <w:szCs w:val="28"/>
        </w:rPr>
        <w:t>Паллиативная помощь при анорексии/кахексии</w:t>
      </w:r>
    </w:p>
    <w:p w14:paraId="1CC0EC30" w14:textId="77777777"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b/>
          <w:sz w:val="28"/>
          <w:szCs w:val="28"/>
        </w:rPr>
        <w:t xml:space="preserve">При </w:t>
      </w:r>
      <w:proofErr w:type="spellStart"/>
      <w:r w:rsidRPr="006B4F77">
        <w:rPr>
          <w:rFonts w:ascii="Times New Roman" w:hAnsi="Times New Roman" w:cs="Times New Roman"/>
          <w:b/>
          <w:sz w:val="28"/>
          <w:szCs w:val="28"/>
        </w:rPr>
        <w:t>гастростазе</w:t>
      </w:r>
      <w:proofErr w:type="spellEnd"/>
      <w:r w:rsidRPr="006B4F77">
        <w:rPr>
          <w:rFonts w:ascii="Times New Roman" w:hAnsi="Times New Roman" w:cs="Times New Roman"/>
          <w:b/>
          <w:sz w:val="28"/>
          <w:szCs w:val="28"/>
        </w:rPr>
        <w:t xml:space="preserve"> и раннем насыщении – </w:t>
      </w:r>
      <w:proofErr w:type="spellStart"/>
      <w:r w:rsidRPr="006B4F77">
        <w:rPr>
          <w:rFonts w:ascii="Times New Roman" w:hAnsi="Times New Roman" w:cs="Times New Roman"/>
          <w:sz w:val="28"/>
          <w:szCs w:val="28"/>
        </w:rPr>
        <w:t>прокинетики</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метоклпрамид</w:t>
      </w:r>
      <w:proofErr w:type="spellEnd"/>
      <w:r w:rsidRPr="006B4F77">
        <w:rPr>
          <w:rFonts w:ascii="Times New Roman" w:hAnsi="Times New Roman" w:cs="Times New Roman"/>
          <w:sz w:val="28"/>
          <w:szCs w:val="28"/>
        </w:rPr>
        <w:t xml:space="preserve"> перорально, в/м или в/в (дозировка детям в возрасте от рождения до 12 лет по 0,1мг/кг 2-3р/день; детям в возрасте старше 12 лет при массе тела до 60кг по 5мг*3р/день; детям в возрасте старше 12 лет при массе тела свыше 60кг по </w:t>
      </w:r>
      <w:r w:rsidRPr="006B4F77">
        <w:rPr>
          <w:rFonts w:ascii="Times New Roman" w:hAnsi="Times New Roman" w:cs="Times New Roman"/>
          <w:sz w:val="28"/>
          <w:szCs w:val="28"/>
        </w:rPr>
        <w:lastRenderedPageBreak/>
        <w:t>10мг*3р/день).</w:t>
      </w:r>
    </w:p>
    <w:p w14:paraId="3031A170" w14:textId="01343216"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b/>
          <w:sz w:val="28"/>
          <w:szCs w:val="28"/>
        </w:rPr>
        <w:t xml:space="preserve">При анорексии с </w:t>
      </w:r>
      <w:proofErr w:type="spellStart"/>
      <w:r w:rsidRPr="006B4F77">
        <w:rPr>
          <w:rFonts w:ascii="Times New Roman" w:hAnsi="Times New Roman" w:cs="Times New Roman"/>
          <w:b/>
          <w:sz w:val="28"/>
          <w:szCs w:val="28"/>
        </w:rPr>
        <w:t>прекахексией</w:t>
      </w:r>
      <w:proofErr w:type="spellEnd"/>
      <w:r w:rsidRPr="006B4F77">
        <w:rPr>
          <w:rFonts w:ascii="Times New Roman" w:hAnsi="Times New Roman" w:cs="Times New Roman"/>
          <w:b/>
          <w:sz w:val="28"/>
          <w:szCs w:val="28"/>
        </w:rPr>
        <w:t xml:space="preserve"> или кахексией </w:t>
      </w:r>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метилпреднизолон</w:t>
      </w:r>
      <w:proofErr w:type="spellEnd"/>
      <w:r w:rsidRPr="006B4F77">
        <w:rPr>
          <w:rFonts w:ascii="Times New Roman" w:hAnsi="Times New Roman" w:cs="Times New Roman"/>
          <w:sz w:val="28"/>
          <w:szCs w:val="28"/>
        </w:rPr>
        <w:t xml:space="preserve"> 5-15</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мг в сутки или </w:t>
      </w:r>
      <w:proofErr w:type="spellStart"/>
      <w:r w:rsidRPr="006B4F77">
        <w:rPr>
          <w:rFonts w:ascii="Times New Roman" w:hAnsi="Times New Roman" w:cs="Times New Roman"/>
          <w:sz w:val="28"/>
          <w:szCs w:val="28"/>
        </w:rPr>
        <w:t>дексаметазон</w:t>
      </w:r>
      <w:proofErr w:type="spellEnd"/>
      <w:r w:rsidRPr="006B4F77">
        <w:rPr>
          <w:rFonts w:ascii="Times New Roman" w:hAnsi="Times New Roman" w:cs="Times New Roman"/>
          <w:sz w:val="28"/>
          <w:szCs w:val="28"/>
        </w:rPr>
        <w:t xml:space="preserve"> 2-4</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мг в сутки курсами по 5-7 дней перорально.</w:t>
      </w:r>
    </w:p>
    <w:p w14:paraId="7B0B21C5" w14:textId="77777777" w:rsidR="002375BD" w:rsidRPr="006B4F77" w:rsidRDefault="002375BD" w:rsidP="006B0020">
      <w:pPr>
        <w:pStyle w:val="a3"/>
        <w:widowControl w:val="0"/>
        <w:numPr>
          <w:ilvl w:val="0"/>
          <w:numId w:val="17"/>
        </w:numPr>
        <w:overflowPunct w:val="0"/>
        <w:autoSpaceDE w:val="0"/>
        <w:autoSpaceDN w:val="0"/>
        <w:adjustRightInd w:val="0"/>
        <w:spacing w:after="0" w:line="240" w:lineRule="auto"/>
        <w:ind w:left="142" w:firstLine="0"/>
        <w:contextualSpacing w:val="0"/>
        <w:jc w:val="both"/>
        <w:rPr>
          <w:rFonts w:ascii="Times New Roman" w:hAnsi="Times New Roman"/>
          <w:sz w:val="28"/>
          <w:szCs w:val="28"/>
        </w:rPr>
      </w:pPr>
      <w:proofErr w:type="spellStart"/>
      <w:r w:rsidRPr="006B4F77">
        <w:rPr>
          <w:rFonts w:ascii="Times New Roman" w:hAnsi="Times New Roman"/>
          <w:sz w:val="28"/>
          <w:szCs w:val="28"/>
        </w:rPr>
        <w:t>Энтеральное</w:t>
      </w:r>
      <w:proofErr w:type="spellEnd"/>
      <w:r w:rsidRPr="006B4F77">
        <w:rPr>
          <w:rFonts w:ascii="Times New Roman" w:hAnsi="Times New Roman"/>
          <w:sz w:val="28"/>
          <w:szCs w:val="28"/>
        </w:rPr>
        <w:t xml:space="preserve"> питание у «паллиативных больных».</w:t>
      </w:r>
    </w:p>
    <w:p w14:paraId="751B8BD5" w14:textId="4B63F8E5"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proofErr w:type="gramStart"/>
      <w:r w:rsidRPr="006B4F77">
        <w:rPr>
          <w:rFonts w:ascii="Times New Roman" w:hAnsi="Times New Roman" w:cs="Times New Roman"/>
          <w:sz w:val="28"/>
          <w:szCs w:val="28"/>
        </w:rPr>
        <w:t xml:space="preserve">Основная энергетическая потребность у детей зависит от возраста: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0-6мес 115</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ккал/кг/</w:t>
      </w:r>
      <w:proofErr w:type="spellStart"/>
      <w:r w:rsidRPr="006B4F77">
        <w:rPr>
          <w:rFonts w:ascii="Times New Roman" w:hAnsi="Times New Roman" w:cs="Times New Roman"/>
          <w:sz w:val="28"/>
          <w:szCs w:val="28"/>
        </w:rPr>
        <w:t>сут</w:t>
      </w:r>
      <w:proofErr w:type="spellEnd"/>
      <w:r w:rsidRPr="006B4F77">
        <w:rPr>
          <w:rFonts w:ascii="Times New Roman" w:hAnsi="Times New Roman" w:cs="Times New Roman"/>
          <w:sz w:val="28"/>
          <w:szCs w:val="28"/>
        </w:rPr>
        <w:t xml:space="preserve">,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7-12 мес</w:t>
      </w:r>
      <w:r w:rsidR="00E51328">
        <w:rPr>
          <w:rFonts w:ascii="Times New Roman" w:hAnsi="Times New Roman" w:cs="Times New Roman"/>
          <w:sz w:val="28"/>
          <w:szCs w:val="28"/>
        </w:rPr>
        <w:t>.</w:t>
      </w:r>
      <w:r w:rsidRPr="006B4F77">
        <w:rPr>
          <w:rFonts w:ascii="Times New Roman" w:hAnsi="Times New Roman" w:cs="Times New Roman"/>
          <w:sz w:val="28"/>
          <w:szCs w:val="28"/>
        </w:rPr>
        <w:t xml:space="preserve"> 105</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ккал/кг/сутки,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1-3</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года 100</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ккал/кг/сутки,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4-10</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лет 85</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ккал/кг/сутки,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11-14лет 60</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ккал/кг/сутки для мальчиков и 48-50</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ккал/кг/сутки для девочек, </w:t>
      </w:r>
      <w:r w:rsidR="00D111D1">
        <w:rPr>
          <w:rFonts w:ascii="Times New Roman" w:hAnsi="Times New Roman" w:cs="Times New Roman"/>
          <w:sz w:val="28"/>
          <w:szCs w:val="28"/>
        </w:rPr>
        <w:t xml:space="preserve">от </w:t>
      </w:r>
      <w:r w:rsidRPr="006B4F77">
        <w:rPr>
          <w:rFonts w:ascii="Times New Roman" w:hAnsi="Times New Roman" w:cs="Times New Roman"/>
          <w:sz w:val="28"/>
          <w:szCs w:val="28"/>
        </w:rPr>
        <w:t>15-18лет 42</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ккал/кг/сутки (для мальчиков)</w:t>
      </w:r>
      <w:r w:rsidR="00A734A1">
        <w:rPr>
          <w:rFonts w:ascii="Times New Roman" w:hAnsi="Times New Roman" w:cs="Times New Roman"/>
          <w:sz w:val="28"/>
          <w:szCs w:val="28"/>
        </w:rPr>
        <w:t>, 38</w:t>
      </w:r>
      <w:r w:rsidR="00D111D1">
        <w:rPr>
          <w:rFonts w:ascii="Times New Roman" w:hAnsi="Times New Roman" w:cs="Times New Roman"/>
          <w:sz w:val="28"/>
          <w:szCs w:val="28"/>
        </w:rPr>
        <w:t xml:space="preserve"> </w:t>
      </w:r>
      <w:r w:rsidR="00A734A1">
        <w:rPr>
          <w:rFonts w:ascii="Times New Roman" w:hAnsi="Times New Roman" w:cs="Times New Roman"/>
          <w:sz w:val="28"/>
          <w:szCs w:val="28"/>
        </w:rPr>
        <w:t>ккал</w:t>
      </w:r>
      <w:proofErr w:type="gramEnd"/>
      <w:r w:rsidR="00A734A1">
        <w:rPr>
          <w:rFonts w:ascii="Times New Roman" w:hAnsi="Times New Roman" w:cs="Times New Roman"/>
          <w:sz w:val="28"/>
          <w:szCs w:val="28"/>
        </w:rPr>
        <w:t>/</w:t>
      </w:r>
      <w:proofErr w:type="gramStart"/>
      <w:r w:rsidR="00A734A1">
        <w:rPr>
          <w:rFonts w:ascii="Times New Roman" w:hAnsi="Times New Roman" w:cs="Times New Roman"/>
          <w:sz w:val="28"/>
          <w:szCs w:val="28"/>
        </w:rPr>
        <w:t>кг</w:t>
      </w:r>
      <w:proofErr w:type="gramEnd"/>
      <w:r w:rsidR="00A734A1">
        <w:rPr>
          <w:rFonts w:ascii="Times New Roman" w:hAnsi="Times New Roman" w:cs="Times New Roman"/>
          <w:sz w:val="28"/>
          <w:szCs w:val="28"/>
        </w:rPr>
        <w:t>/сутки (для девочек),</w:t>
      </w:r>
      <w:r w:rsidRPr="006B4F77">
        <w:rPr>
          <w:rFonts w:ascii="Times New Roman" w:hAnsi="Times New Roman" w:cs="Times New Roman"/>
          <w:sz w:val="28"/>
          <w:szCs w:val="28"/>
        </w:rPr>
        <w:t xml:space="preserve"> «нормальная» потребность в белках 0,6-1,5</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г/кг/сутки, потребность в жирах 2-4</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г/кг/сутки (35-50% от общего </w:t>
      </w:r>
      <w:proofErr w:type="spellStart"/>
      <w:r w:rsidRPr="006B4F77">
        <w:rPr>
          <w:rFonts w:ascii="Times New Roman" w:hAnsi="Times New Roman" w:cs="Times New Roman"/>
          <w:sz w:val="28"/>
          <w:szCs w:val="28"/>
        </w:rPr>
        <w:t>колоража</w:t>
      </w:r>
      <w:proofErr w:type="spellEnd"/>
      <w:r w:rsidRPr="006B4F77">
        <w:rPr>
          <w:rFonts w:ascii="Times New Roman" w:hAnsi="Times New Roman" w:cs="Times New Roman"/>
          <w:sz w:val="28"/>
          <w:szCs w:val="28"/>
        </w:rPr>
        <w:t>), потребность в углеводах 2-7</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 xml:space="preserve">г/кг/сутки (40-60% от общего </w:t>
      </w:r>
      <w:proofErr w:type="spellStart"/>
      <w:r w:rsidRPr="006B4F77">
        <w:rPr>
          <w:rFonts w:ascii="Times New Roman" w:hAnsi="Times New Roman" w:cs="Times New Roman"/>
          <w:sz w:val="28"/>
          <w:szCs w:val="28"/>
        </w:rPr>
        <w:t>калоража</w:t>
      </w:r>
      <w:proofErr w:type="spellEnd"/>
      <w:r w:rsidRPr="006B4F77">
        <w:rPr>
          <w:rFonts w:ascii="Times New Roman" w:hAnsi="Times New Roman" w:cs="Times New Roman"/>
          <w:sz w:val="28"/>
          <w:szCs w:val="28"/>
        </w:rPr>
        <w:t>).</w:t>
      </w:r>
    </w:p>
    <w:p w14:paraId="3CD06197" w14:textId="77777777"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Расчет диеты проводит врач. </w:t>
      </w:r>
    </w:p>
    <w:p w14:paraId="213CB766" w14:textId="77777777"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Факторы риска по развитию нарушения питания: неспособность принимать пищу в течении 4-7 дней и более; уменьшение массы тела на 5% за последний месяц и более 10% за последние полгода; анамнестические данные о недостаточном получении белка и калорий в течении длительного времени; псевдобульбарные и бульбарные расстройства; уменьшение мышечной массы, отеки и дряблость кожи.</w:t>
      </w:r>
    </w:p>
    <w:p w14:paraId="315479DB" w14:textId="77777777"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При </w:t>
      </w:r>
      <w:proofErr w:type="spellStart"/>
      <w:r w:rsidRPr="006B4F77">
        <w:rPr>
          <w:rFonts w:ascii="Times New Roman" w:hAnsi="Times New Roman" w:cs="Times New Roman"/>
          <w:sz w:val="28"/>
          <w:szCs w:val="28"/>
        </w:rPr>
        <w:t>невозможно</w:t>
      </w:r>
      <w:r w:rsidR="00E51328">
        <w:rPr>
          <w:rFonts w:ascii="Times New Roman" w:hAnsi="Times New Roman" w:cs="Times New Roman"/>
          <w:sz w:val="28"/>
          <w:szCs w:val="28"/>
        </w:rPr>
        <w:t>с</w:t>
      </w:r>
      <w:r w:rsidRPr="006B4F77">
        <w:rPr>
          <w:rFonts w:ascii="Times New Roman" w:hAnsi="Times New Roman" w:cs="Times New Roman"/>
          <w:sz w:val="28"/>
          <w:szCs w:val="28"/>
        </w:rPr>
        <w:t>тиобычного</w:t>
      </w:r>
      <w:proofErr w:type="spellEnd"/>
      <w:r w:rsidR="00E51328">
        <w:rPr>
          <w:rFonts w:ascii="Times New Roman" w:hAnsi="Times New Roman" w:cs="Times New Roman"/>
          <w:sz w:val="28"/>
          <w:szCs w:val="28"/>
        </w:rPr>
        <w:t xml:space="preserve"> п</w:t>
      </w:r>
      <w:r w:rsidRPr="006B4F77">
        <w:rPr>
          <w:rFonts w:ascii="Times New Roman" w:hAnsi="Times New Roman" w:cs="Times New Roman"/>
          <w:sz w:val="28"/>
          <w:szCs w:val="28"/>
        </w:rPr>
        <w:t xml:space="preserve">риема жидкой и/или твердой пищи использовать питье и/или питание через зонд или </w:t>
      </w:r>
      <w:proofErr w:type="spellStart"/>
      <w:r w:rsidRPr="006B4F77">
        <w:rPr>
          <w:rFonts w:ascii="Times New Roman" w:hAnsi="Times New Roman" w:cs="Times New Roman"/>
          <w:sz w:val="28"/>
          <w:szCs w:val="28"/>
        </w:rPr>
        <w:t>гастростому</w:t>
      </w:r>
      <w:proofErr w:type="spellEnd"/>
      <w:r w:rsidRPr="006B4F77">
        <w:rPr>
          <w:rFonts w:ascii="Times New Roman" w:hAnsi="Times New Roman" w:cs="Times New Roman"/>
          <w:sz w:val="28"/>
          <w:szCs w:val="28"/>
        </w:rPr>
        <w:t>.</w:t>
      </w:r>
    </w:p>
    <w:p w14:paraId="10D38A12" w14:textId="77777777" w:rsidR="002375BD" w:rsidRPr="006B4F77" w:rsidRDefault="002375BD" w:rsidP="006B0020">
      <w:pPr>
        <w:pStyle w:val="a3"/>
        <w:widowControl w:val="0"/>
        <w:numPr>
          <w:ilvl w:val="0"/>
          <w:numId w:val="17"/>
        </w:numPr>
        <w:overflowPunct w:val="0"/>
        <w:autoSpaceDE w:val="0"/>
        <w:autoSpaceDN w:val="0"/>
        <w:adjustRightInd w:val="0"/>
        <w:spacing w:after="0" w:line="240" w:lineRule="auto"/>
        <w:ind w:left="142" w:firstLine="0"/>
        <w:contextualSpacing w:val="0"/>
        <w:jc w:val="both"/>
        <w:rPr>
          <w:rFonts w:ascii="Times New Roman" w:hAnsi="Times New Roman"/>
          <w:sz w:val="28"/>
          <w:szCs w:val="28"/>
        </w:rPr>
      </w:pPr>
      <w:r w:rsidRPr="006B4F77">
        <w:rPr>
          <w:rFonts w:ascii="Times New Roman" w:hAnsi="Times New Roman"/>
          <w:sz w:val="28"/>
          <w:szCs w:val="28"/>
        </w:rPr>
        <w:t>Паллиативная помощь при пролежнях, распадающихся наружных опухолях.</w:t>
      </w:r>
    </w:p>
    <w:p w14:paraId="1E64A145" w14:textId="77777777"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Причины: малоподвижность, катаболическая направленность обмена веществ, уязвимость кожи к мацерации и ранениям.</w:t>
      </w:r>
    </w:p>
    <w:p w14:paraId="158B878C" w14:textId="312F37E4"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Профилактика пролежней: специальные матрасы, оборудование и приспособления (подъемники или специальные ремни) для перемещения лежачего больного; профилактика </w:t>
      </w:r>
      <w:proofErr w:type="spellStart"/>
      <w:r w:rsidRPr="006B4F77">
        <w:rPr>
          <w:rFonts w:ascii="Times New Roman" w:hAnsi="Times New Roman" w:cs="Times New Roman"/>
          <w:sz w:val="28"/>
          <w:szCs w:val="28"/>
        </w:rPr>
        <w:t>травмирования</w:t>
      </w:r>
      <w:proofErr w:type="spellEnd"/>
      <w:r w:rsidRPr="006B4F77">
        <w:rPr>
          <w:rFonts w:ascii="Times New Roman" w:hAnsi="Times New Roman" w:cs="Times New Roman"/>
          <w:sz w:val="28"/>
          <w:szCs w:val="28"/>
        </w:rPr>
        <w:t xml:space="preserve"> кожи (осторожно снимать одежду и пр.); устранение</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предрасполагающих факторов (уменьшение или отмена стероидов, оптимизация питания); профилактика болевого синдрома при</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перевязк</w:t>
      </w:r>
      <w:r w:rsidR="00E51328">
        <w:rPr>
          <w:rFonts w:ascii="Times New Roman" w:hAnsi="Times New Roman" w:cs="Times New Roman"/>
          <w:sz w:val="28"/>
          <w:szCs w:val="28"/>
        </w:rPr>
        <w:t>е</w:t>
      </w:r>
      <w:r w:rsidRPr="006B4F77">
        <w:rPr>
          <w:rFonts w:ascii="Times New Roman" w:hAnsi="Times New Roman" w:cs="Times New Roman"/>
          <w:sz w:val="28"/>
          <w:szCs w:val="28"/>
        </w:rPr>
        <w:t xml:space="preserve">; косметические </w:t>
      </w:r>
      <w:r w:rsidR="00E51328" w:rsidRPr="006B4F77">
        <w:rPr>
          <w:rFonts w:ascii="Times New Roman" w:hAnsi="Times New Roman" w:cs="Times New Roman"/>
          <w:sz w:val="28"/>
          <w:szCs w:val="28"/>
        </w:rPr>
        <w:t>приемлемые</w:t>
      </w:r>
      <w:r w:rsidRPr="006B4F77">
        <w:rPr>
          <w:rFonts w:ascii="Times New Roman" w:hAnsi="Times New Roman" w:cs="Times New Roman"/>
          <w:sz w:val="28"/>
          <w:szCs w:val="28"/>
        </w:rPr>
        <w:t xml:space="preserve"> для ребенка повязки; документирование времени накладывания и снятия повязки.</w:t>
      </w:r>
    </w:p>
    <w:p w14:paraId="24DBB12B" w14:textId="7B7FF9F8" w:rsidR="002375BD" w:rsidRPr="006B4F77" w:rsidRDefault="002375BD" w:rsidP="006B0020">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При распадающихся зловонных злокачественных опухолях – местно для устранения запаха повязка с активированным углем, </w:t>
      </w:r>
      <w:proofErr w:type="spellStart"/>
      <w:r w:rsidRPr="006B4F77">
        <w:rPr>
          <w:rFonts w:ascii="Times New Roman" w:hAnsi="Times New Roman" w:cs="Times New Roman"/>
          <w:sz w:val="28"/>
          <w:szCs w:val="28"/>
        </w:rPr>
        <w:t>кал</w:t>
      </w:r>
      <w:proofErr w:type="gramStart"/>
      <w:r w:rsidRPr="006B4F77">
        <w:rPr>
          <w:rFonts w:ascii="Times New Roman" w:hAnsi="Times New Roman" w:cs="Times New Roman"/>
          <w:sz w:val="28"/>
          <w:szCs w:val="28"/>
        </w:rPr>
        <w:t>о</w:t>
      </w:r>
      <w:proofErr w:type="spellEnd"/>
      <w:r w:rsidR="00E51328">
        <w:rPr>
          <w:rFonts w:ascii="Times New Roman" w:hAnsi="Times New Roman" w:cs="Times New Roman"/>
          <w:sz w:val="28"/>
          <w:szCs w:val="28"/>
        </w:rPr>
        <w:t>-</w:t>
      </w:r>
      <w:proofErr w:type="gramEnd"/>
      <w:r w:rsidRPr="006B4F77">
        <w:rPr>
          <w:rFonts w:ascii="Times New Roman" w:hAnsi="Times New Roman" w:cs="Times New Roman"/>
          <w:sz w:val="28"/>
          <w:szCs w:val="28"/>
        </w:rPr>
        <w:t xml:space="preserve"> и мочеприемники, </w:t>
      </w:r>
      <w:proofErr w:type="spellStart"/>
      <w:r w:rsidRPr="006B4F77">
        <w:rPr>
          <w:rFonts w:ascii="Times New Roman" w:hAnsi="Times New Roman" w:cs="Times New Roman"/>
          <w:sz w:val="28"/>
          <w:szCs w:val="28"/>
        </w:rPr>
        <w:t>метронидазол</w:t>
      </w:r>
      <w:proofErr w:type="spellEnd"/>
      <w:r w:rsidR="00D111D1">
        <w:rPr>
          <w:rFonts w:ascii="Times New Roman" w:hAnsi="Times New Roman" w:cs="Times New Roman"/>
          <w:sz w:val="28"/>
          <w:szCs w:val="28"/>
        </w:rPr>
        <w:t xml:space="preserve"> </w:t>
      </w:r>
      <w:r w:rsidRPr="006B4F77">
        <w:rPr>
          <w:rFonts w:ascii="Times New Roman" w:hAnsi="Times New Roman" w:cs="Times New Roman"/>
          <w:sz w:val="28"/>
          <w:szCs w:val="28"/>
        </w:rPr>
        <w:t>местно, мед и сахар местно; для помещения – освежители воздуха, ароматические масла.</w:t>
      </w:r>
    </w:p>
    <w:p w14:paraId="1B289803"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u w:val="single"/>
        </w:rPr>
      </w:pPr>
      <w:r w:rsidRPr="00D111D1">
        <w:rPr>
          <w:rFonts w:ascii="Times New Roman" w:hAnsi="Times New Roman" w:cs="Times New Roman"/>
          <w:sz w:val="28"/>
          <w:szCs w:val="28"/>
        </w:rPr>
        <w:t>Особенности паллиативного лечения</w:t>
      </w:r>
      <w:r w:rsidRPr="006B4F77">
        <w:rPr>
          <w:rFonts w:ascii="Times New Roman" w:hAnsi="Times New Roman" w:cs="Times New Roman"/>
          <w:sz w:val="28"/>
          <w:szCs w:val="28"/>
          <w:u w:val="single"/>
        </w:rPr>
        <w:t>:</w:t>
      </w:r>
    </w:p>
    <w:p w14:paraId="7F5C7950"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Боль при смене повязки/пластыря – быстродействующие анальгетики (нена</w:t>
      </w:r>
      <w:r w:rsidR="00E51328">
        <w:rPr>
          <w:rFonts w:ascii="Times New Roman" w:hAnsi="Times New Roman" w:cs="Times New Roman"/>
          <w:sz w:val="28"/>
          <w:szCs w:val="28"/>
        </w:rPr>
        <w:t>р</w:t>
      </w:r>
      <w:r w:rsidRPr="006B4F77">
        <w:rPr>
          <w:rFonts w:ascii="Times New Roman" w:hAnsi="Times New Roman" w:cs="Times New Roman"/>
          <w:sz w:val="28"/>
          <w:szCs w:val="28"/>
        </w:rPr>
        <w:t>котические или наркотические), местные анестетики; боль присутствует все время – регулярный прием анальгетиков.</w:t>
      </w:r>
    </w:p>
    <w:p w14:paraId="19A6E42E"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Алгоритм:</w:t>
      </w:r>
    </w:p>
    <w:p w14:paraId="328C84C4" w14:textId="44A32C60"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Шаг №1. Профилактика пролежней и </w:t>
      </w:r>
      <w:r w:rsidR="00D111D1" w:rsidRPr="006B4F77">
        <w:rPr>
          <w:rFonts w:ascii="Times New Roman" w:hAnsi="Times New Roman" w:cs="Times New Roman"/>
          <w:sz w:val="28"/>
          <w:szCs w:val="28"/>
        </w:rPr>
        <w:t>притёртостей</w:t>
      </w:r>
      <w:r w:rsidRPr="006B4F77">
        <w:rPr>
          <w:rFonts w:ascii="Times New Roman" w:hAnsi="Times New Roman" w:cs="Times New Roman"/>
          <w:sz w:val="28"/>
          <w:szCs w:val="28"/>
        </w:rPr>
        <w:t>.</w:t>
      </w:r>
    </w:p>
    <w:p w14:paraId="53CE14B1"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Шаг №2. При покраснении/мацерации – мази с цинком или пленочные пластыри.</w:t>
      </w:r>
    </w:p>
    <w:p w14:paraId="23FC9AB3"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Шаг №3. При изъязвлении кожи – гидроколлоидные пластыри.</w:t>
      </w:r>
    </w:p>
    <w:p w14:paraId="2CC79B0C"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Шаг №4. При инфицировании – гидрогели/пасты, убрать пораженные или </w:t>
      </w:r>
      <w:r w:rsidRPr="006B4F77">
        <w:rPr>
          <w:rFonts w:ascii="Times New Roman" w:hAnsi="Times New Roman" w:cs="Times New Roman"/>
          <w:sz w:val="28"/>
          <w:szCs w:val="28"/>
        </w:rPr>
        <w:lastRenderedPageBreak/>
        <w:t>отмирающие ткани; при целлюлите или гнойной инфекции – пероральные антибиотики.</w:t>
      </w:r>
    </w:p>
    <w:p w14:paraId="0093E2EC" w14:textId="7777777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Шаг №5. При больших изъязвленных полостях – анальгетики или пенные повязки для заполнения.</w:t>
      </w:r>
    </w:p>
    <w:p w14:paraId="447516C1" w14:textId="1CF9582A"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 xml:space="preserve">Шаг №6. </w:t>
      </w:r>
      <w:proofErr w:type="gramStart"/>
      <w:r w:rsidRPr="006B4F77">
        <w:rPr>
          <w:rFonts w:ascii="Times New Roman" w:hAnsi="Times New Roman" w:cs="Times New Roman"/>
          <w:sz w:val="28"/>
          <w:szCs w:val="28"/>
        </w:rPr>
        <w:t xml:space="preserve">При зловонных </w:t>
      </w:r>
      <w:r w:rsidR="00D111D1" w:rsidRPr="006B4F77">
        <w:rPr>
          <w:rFonts w:ascii="Times New Roman" w:hAnsi="Times New Roman" w:cs="Times New Roman"/>
          <w:sz w:val="28"/>
          <w:szCs w:val="28"/>
        </w:rPr>
        <w:t>распадающихся</w:t>
      </w:r>
      <w:r w:rsidRPr="006B4F77">
        <w:rPr>
          <w:rFonts w:ascii="Times New Roman" w:hAnsi="Times New Roman" w:cs="Times New Roman"/>
          <w:sz w:val="28"/>
          <w:szCs w:val="28"/>
        </w:rPr>
        <w:t xml:space="preserve"> злокачественных опухолях – воздействовать на размер и внешний вид опухоли (иссечение краев, удаление путем хирургического вмешательства, </w:t>
      </w:r>
      <w:r w:rsidR="00D111D1" w:rsidRPr="006B4F77">
        <w:rPr>
          <w:rFonts w:ascii="Times New Roman" w:hAnsi="Times New Roman" w:cs="Times New Roman"/>
          <w:sz w:val="28"/>
          <w:szCs w:val="28"/>
        </w:rPr>
        <w:t>радиотерапии</w:t>
      </w:r>
      <w:r w:rsidRPr="006B4F77">
        <w:rPr>
          <w:rFonts w:ascii="Times New Roman" w:hAnsi="Times New Roman" w:cs="Times New Roman"/>
          <w:sz w:val="28"/>
          <w:szCs w:val="28"/>
        </w:rPr>
        <w:t xml:space="preserve">, химиотерапия); </w:t>
      </w:r>
      <w:proofErr w:type="spellStart"/>
      <w:r w:rsidRPr="006B4F77">
        <w:rPr>
          <w:rFonts w:ascii="Times New Roman" w:hAnsi="Times New Roman" w:cs="Times New Roman"/>
          <w:sz w:val="28"/>
          <w:szCs w:val="28"/>
        </w:rPr>
        <w:t>альгинаты</w:t>
      </w:r>
      <w:proofErr w:type="spellEnd"/>
      <w:r w:rsidRPr="006B4F77">
        <w:rPr>
          <w:rFonts w:ascii="Times New Roman" w:hAnsi="Times New Roman" w:cs="Times New Roman"/>
          <w:sz w:val="28"/>
          <w:szCs w:val="28"/>
        </w:rPr>
        <w:t xml:space="preserve"> либо пенные повязки с активированным углем; полностью </w:t>
      </w:r>
      <w:proofErr w:type="spellStart"/>
      <w:r w:rsidRPr="006B4F77">
        <w:rPr>
          <w:rFonts w:ascii="Times New Roman" w:hAnsi="Times New Roman" w:cs="Times New Roman"/>
          <w:sz w:val="28"/>
          <w:szCs w:val="28"/>
        </w:rPr>
        <w:t>окклюзионные</w:t>
      </w:r>
      <w:proofErr w:type="spellEnd"/>
      <w:r w:rsidRPr="006B4F77">
        <w:rPr>
          <w:rFonts w:ascii="Times New Roman" w:hAnsi="Times New Roman" w:cs="Times New Roman"/>
          <w:sz w:val="28"/>
          <w:szCs w:val="28"/>
        </w:rPr>
        <w:t xml:space="preserve"> повязки, </w:t>
      </w:r>
      <w:proofErr w:type="spellStart"/>
      <w:r w:rsidRPr="006B4F77">
        <w:rPr>
          <w:rFonts w:ascii="Times New Roman" w:hAnsi="Times New Roman" w:cs="Times New Roman"/>
          <w:sz w:val="28"/>
          <w:szCs w:val="28"/>
        </w:rPr>
        <w:t>метронидазол</w:t>
      </w:r>
      <w:proofErr w:type="spellEnd"/>
      <w:r w:rsidR="00D111D1">
        <w:rPr>
          <w:rFonts w:ascii="Times New Roman" w:hAnsi="Times New Roman" w:cs="Times New Roman"/>
          <w:sz w:val="28"/>
          <w:szCs w:val="28"/>
        </w:rPr>
        <w:t xml:space="preserve"> </w:t>
      </w:r>
      <w:r w:rsidRPr="006B4F77">
        <w:rPr>
          <w:rFonts w:ascii="Times New Roman" w:hAnsi="Times New Roman" w:cs="Times New Roman"/>
          <w:sz w:val="28"/>
          <w:szCs w:val="28"/>
        </w:rPr>
        <w:t>местно и внутрь или в/в, другие системные антибиотики.</w:t>
      </w:r>
      <w:proofErr w:type="gramEnd"/>
    </w:p>
    <w:p w14:paraId="5AF6CB98" w14:textId="5059C861"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Шаг №7. Кров</w:t>
      </w:r>
      <w:r w:rsidR="00D111D1">
        <w:rPr>
          <w:rFonts w:ascii="Times New Roman" w:hAnsi="Times New Roman" w:cs="Times New Roman"/>
          <w:sz w:val="28"/>
          <w:szCs w:val="28"/>
        </w:rPr>
        <w:t>о</w:t>
      </w:r>
      <w:r w:rsidRPr="006B4F77">
        <w:rPr>
          <w:rFonts w:ascii="Times New Roman" w:hAnsi="Times New Roman" w:cs="Times New Roman"/>
          <w:sz w:val="28"/>
          <w:szCs w:val="28"/>
        </w:rPr>
        <w:t xml:space="preserve">точащая рана – раствор </w:t>
      </w:r>
      <w:proofErr w:type="spellStart"/>
      <w:r w:rsidRPr="006B4F77">
        <w:rPr>
          <w:rFonts w:ascii="Times New Roman" w:hAnsi="Times New Roman" w:cs="Times New Roman"/>
          <w:sz w:val="28"/>
          <w:szCs w:val="28"/>
        </w:rPr>
        <w:t>эпинефрина</w:t>
      </w:r>
      <w:proofErr w:type="spellEnd"/>
      <w:r w:rsidRPr="006B4F77">
        <w:rPr>
          <w:rFonts w:ascii="Times New Roman" w:hAnsi="Times New Roman" w:cs="Times New Roman"/>
          <w:sz w:val="28"/>
          <w:szCs w:val="28"/>
        </w:rPr>
        <w:t xml:space="preserve"> 1:1000 местно; радиотерапия; использовать </w:t>
      </w:r>
      <w:proofErr w:type="spellStart"/>
      <w:r w:rsidRPr="006B4F77">
        <w:rPr>
          <w:rFonts w:ascii="Times New Roman" w:hAnsi="Times New Roman" w:cs="Times New Roman"/>
          <w:sz w:val="28"/>
          <w:szCs w:val="28"/>
        </w:rPr>
        <w:t>неадгезирующие</w:t>
      </w:r>
      <w:proofErr w:type="spellEnd"/>
      <w:r w:rsidRPr="006B4F77">
        <w:rPr>
          <w:rFonts w:ascii="Times New Roman" w:hAnsi="Times New Roman" w:cs="Times New Roman"/>
          <w:sz w:val="28"/>
          <w:szCs w:val="28"/>
        </w:rPr>
        <w:t xml:space="preserve"> и смоченные в изотоническом</w:t>
      </w:r>
      <w:r w:rsidR="00D111D1">
        <w:rPr>
          <w:rFonts w:ascii="Times New Roman" w:hAnsi="Times New Roman" w:cs="Times New Roman"/>
          <w:sz w:val="28"/>
          <w:szCs w:val="28"/>
        </w:rPr>
        <w:t xml:space="preserve"> </w:t>
      </w:r>
      <w:r w:rsidRPr="006B4F77">
        <w:rPr>
          <w:rFonts w:ascii="Times New Roman" w:hAnsi="Times New Roman" w:cs="Times New Roman"/>
          <w:sz w:val="28"/>
          <w:szCs w:val="28"/>
        </w:rPr>
        <w:t>раст</w:t>
      </w:r>
      <w:r w:rsidR="00E51328">
        <w:rPr>
          <w:rFonts w:ascii="Times New Roman" w:hAnsi="Times New Roman" w:cs="Times New Roman"/>
          <w:sz w:val="28"/>
          <w:szCs w:val="28"/>
        </w:rPr>
        <w:t>в</w:t>
      </w:r>
      <w:r w:rsidRPr="006B4F77">
        <w:rPr>
          <w:rFonts w:ascii="Times New Roman" w:hAnsi="Times New Roman" w:cs="Times New Roman"/>
          <w:sz w:val="28"/>
          <w:szCs w:val="28"/>
        </w:rPr>
        <w:t>оре натрия хлорида повязки.</w:t>
      </w:r>
    </w:p>
    <w:p w14:paraId="48ED7796" w14:textId="77777777" w:rsidR="002375BD" w:rsidRPr="006B4F77" w:rsidRDefault="002375BD" w:rsidP="005F48AF">
      <w:pPr>
        <w:pStyle w:val="a3"/>
        <w:widowControl w:val="0"/>
        <w:numPr>
          <w:ilvl w:val="0"/>
          <w:numId w:val="17"/>
        </w:numPr>
        <w:overflowPunct w:val="0"/>
        <w:autoSpaceDE w:val="0"/>
        <w:autoSpaceDN w:val="0"/>
        <w:adjustRightInd w:val="0"/>
        <w:spacing w:after="0" w:line="240" w:lineRule="auto"/>
        <w:ind w:left="142"/>
        <w:contextualSpacing w:val="0"/>
        <w:jc w:val="both"/>
        <w:rPr>
          <w:rFonts w:ascii="Times New Roman" w:hAnsi="Times New Roman"/>
          <w:sz w:val="28"/>
          <w:szCs w:val="28"/>
        </w:rPr>
      </w:pPr>
      <w:r w:rsidRPr="006B4F77">
        <w:rPr>
          <w:rFonts w:ascii="Times New Roman" w:hAnsi="Times New Roman"/>
          <w:sz w:val="28"/>
          <w:szCs w:val="28"/>
        </w:rPr>
        <w:t>Паллиативная помощь при болевом синдроме</w:t>
      </w:r>
    </w:p>
    <w:p w14:paraId="59118883" w14:textId="741DB1E7" w:rsidR="002375BD" w:rsidRPr="006B4F77"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Принципы обезболивания – лечить причину, лежащую в основе (по возможности); определить тип боли (</w:t>
      </w:r>
      <w:proofErr w:type="spellStart"/>
      <w:r w:rsidRPr="006B4F77">
        <w:rPr>
          <w:rFonts w:ascii="Times New Roman" w:hAnsi="Times New Roman" w:cs="Times New Roman"/>
          <w:sz w:val="28"/>
          <w:szCs w:val="28"/>
        </w:rPr>
        <w:t>ноцицептивная</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нейропатическая</w:t>
      </w:r>
      <w:proofErr w:type="spellEnd"/>
      <w:r w:rsidRPr="006B4F77">
        <w:rPr>
          <w:rFonts w:ascii="Times New Roman" w:hAnsi="Times New Roman" w:cs="Times New Roman"/>
          <w:sz w:val="28"/>
          <w:szCs w:val="28"/>
        </w:rPr>
        <w:t xml:space="preserve">); использовать </w:t>
      </w:r>
      <w:r w:rsidR="00D111D1" w:rsidRPr="006B4F77">
        <w:rPr>
          <w:rFonts w:ascii="Times New Roman" w:hAnsi="Times New Roman" w:cs="Times New Roman"/>
          <w:sz w:val="28"/>
          <w:szCs w:val="28"/>
        </w:rPr>
        <w:t>фармакологические</w:t>
      </w:r>
      <w:r w:rsidRPr="006B4F77">
        <w:rPr>
          <w:rFonts w:ascii="Times New Roman" w:hAnsi="Times New Roman" w:cs="Times New Roman"/>
          <w:sz w:val="28"/>
          <w:szCs w:val="28"/>
        </w:rPr>
        <w:t xml:space="preserve"> и </w:t>
      </w:r>
      <w:r w:rsidR="00D111D1" w:rsidRPr="006B4F77">
        <w:rPr>
          <w:rFonts w:ascii="Times New Roman" w:hAnsi="Times New Roman" w:cs="Times New Roman"/>
          <w:sz w:val="28"/>
          <w:szCs w:val="28"/>
        </w:rPr>
        <w:t>нефармакологические</w:t>
      </w:r>
      <w:r w:rsidRPr="006B4F77">
        <w:rPr>
          <w:rFonts w:ascii="Times New Roman" w:hAnsi="Times New Roman" w:cs="Times New Roman"/>
          <w:sz w:val="28"/>
          <w:szCs w:val="28"/>
        </w:rPr>
        <w:t xml:space="preserve"> методы обезболивания; принимать во внимание психосоциальный стресс у ребенка; регулярно оценивать в динамике статус боли и ответ на лечение.</w:t>
      </w:r>
    </w:p>
    <w:p w14:paraId="10AEED53" w14:textId="2FDAD7F3" w:rsidR="002375BD" w:rsidRPr="006B4F77" w:rsidRDefault="00D111D1"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6B4F77">
        <w:rPr>
          <w:rFonts w:ascii="Times New Roman" w:hAnsi="Times New Roman" w:cs="Times New Roman"/>
          <w:sz w:val="28"/>
          <w:szCs w:val="28"/>
        </w:rPr>
        <w:t>Нефармакологические</w:t>
      </w:r>
      <w:r w:rsidR="002375BD" w:rsidRPr="006B4F77">
        <w:rPr>
          <w:rFonts w:ascii="Times New Roman" w:hAnsi="Times New Roman" w:cs="Times New Roman"/>
          <w:sz w:val="28"/>
          <w:szCs w:val="28"/>
        </w:rPr>
        <w:t xml:space="preserve"> методы обезболивания:</w:t>
      </w:r>
    </w:p>
    <w:p w14:paraId="21D33390"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 Отвлекающие методы (тепло, холод, прикосновение/массаж), </w:t>
      </w:r>
      <w:proofErr w:type="spellStart"/>
      <w:r w:rsidRPr="006B4F77">
        <w:rPr>
          <w:rFonts w:ascii="Times New Roman" w:hAnsi="Times New Roman" w:cs="Times New Roman"/>
          <w:sz w:val="28"/>
          <w:szCs w:val="28"/>
        </w:rPr>
        <w:t>чрескожная</w:t>
      </w:r>
      <w:proofErr w:type="spellEnd"/>
      <w:r w:rsidRPr="006B4F77">
        <w:rPr>
          <w:rFonts w:ascii="Times New Roman" w:hAnsi="Times New Roman" w:cs="Times New Roman"/>
          <w:sz w:val="28"/>
          <w:szCs w:val="28"/>
        </w:rPr>
        <w:t xml:space="preserve"> электрическая стимуляция нервов, иглоукалывание, вибрация, </w:t>
      </w:r>
      <w:proofErr w:type="spellStart"/>
      <w:r w:rsidRPr="006B4F77">
        <w:rPr>
          <w:rFonts w:ascii="Times New Roman" w:hAnsi="Times New Roman" w:cs="Times New Roman"/>
          <w:sz w:val="28"/>
          <w:szCs w:val="28"/>
        </w:rPr>
        <w:t>ароматерпия</w:t>
      </w:r>
      <w:proofErr w:type="spellEnd"/>
      <w:r w:rsidRPr="006B4F77">
        <w:rPr>
          <w:rFonts w:ascii="Times New Roman" w:hAnsi="Times New Roman" w:cs="Times New Roman"/>
          <w:sz w:val="28"/>
          <w:szCs w:val="28"/>
        </w:rPr>
        <w:t>.</w:t>
      </w:r>
    </w:p>
    <w:p w14:paraId="3E6DEDCF"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 Психологические методы (отвлечение внимания, психотехника наложения образа, релаксация, </w:t>
      </w:r>
      <w:proofErr w:type="spellStart"/>
      <w:r w:rsidRPr="006B4F77">
        <w:rPr>
          <w:rFonts w:ascii="Times New Roman" w:hAnsi="Times New Roman" w:cs="Times New Roman"/>
          <w:sz w:val="28"/>
          <w:szCs w:val="28"/>
        </w:rPr>
        <w:t>когнитивно</w:t>
      </w:r>
      <w:proofErr w:type="spellEnd"/>
      <w:r w:rsidRPr="006B4F77">
        <w:rPr>
          <w:rFonts w:ascii="Times New Roman" w:hAnsi="Times New Roman" w:cs="Times New Roman"/>
          <w:sz w:val="28"/>
          <w:szCs w:val="28"/>
        </w:rPr>
        <w:t>-поведенческая терапия, музыкальная терапия, гипноз).</w:t>
      </w:r>
    </w:p>
    <w:p w14:paraId="1A48F784" w14:textId="543EA5E1" w:rsidR="002375BD" w:rsidRPr="006B4F77" w:rsidRDefault="00D111D1"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Фармакологические</w:t>
      </w:r>
      <w:r w:rsidR="002375BD" w:rsidRPr="006B4F77">
        <w:rPr>
          <w:rFonts w:ascii="Times New Roman" w:hAnsi="Times New Roman" w:cs="Times New Roman"/>
          <w:sz w:val="28"/>
          <w:szCs w:val="28"/>
        </w:rPr>
        <w:t xml:space="preserve"> методы:</w:t>
      </w:r>
    </w:p>
    <w:p w14:paraId="7C4C4A35"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Анальгетики ненаркотические и наркотические:</w:t>
      </w:r>
    </w:p>
    <w:p w14:paraId="15C7C97E"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 Принципы использования: «через рот» - по </w:t>
      </w:r>
      <w:r w:rsidR="00E51328">
        <w:rPr>
          <w:rFonts w:ascii="Times New Roman" w:hAnsi="Times New Roman" w:cs="Times New Roman"/>
          <w:sz w:val="28"/>
          <w:szCs w:val="28"/>
        </w:rPr>
        <w:t>в</w:t>
      </w:r>
      <w:r w:rsidRPr="006B4F77">
        <w:rPr>
          <w:rFonts w:ascii="Times New Roman" w:hAnsi="Times New Roman" w:cs="Times New Roman"/>
          <w:sz w:val="28"/>
          <w:szCs w:val="28"/>
        </w:rPr>
        <w:t>озможности перорально, «</w:t>
      </w:r>
      <w:proofErr w:type="spellStart"/>
      <w:r w:rsidRPr="006B4F77">
        <w:rPr>
          <w:rFonts w:ascii="Times New Roman" w:hAnsi="Times New Roman" w:cs="Times New Roman"/>
          <w:sz w:val="28"/>
          <w:szCs w:val="28"/>
        </w:rPr>
        <w:t>почасам</w:t>
      </w:r>
      <w:proofErr w:type="spellEnd"/>
      <w:r w:rsidRPr="006B4F77">
        <w:rPr>
          <w:rFonts w:ascii="Times New Roman" w:hAnsi="Times New Roman" w:cs="Times New Roman"/>
          <w:sz w:val="28"/>
          <w:szCs w:val="28"/>
        </w:rPr>
        <w:t>» - регулярно по графику до того, как заболит (с учетом периода действия препарата); «индивидуальный подход к ребенку» - обезболивание с учетом особенностей конкретного ребенка; «по восходящей» - от ненаркотических до нарко</w:t>
      </w:r>
      <w:r w:rsidR="00E51328">
        <w:rPr>
          <w:rFonts w:ascii="Times New Roman" w:hAnsi="Times New Roman" w:cs="Times New Roman"/>
          <w:sz w:val="28"/>
          <w:szCs w:val="28"/>
        </w:rPr>
        <w:t>т</w:t>
      </w:r>
      <w:r w:rsidRPr="006B4F77">
        <w:rPr>
          <w:rFonts w:ascii="Times New Roman" w:hAnsi="Times New Roman" w:cs="Times New Roman"/>
          <w:sz w:val="28"/>
          <w:szCs w:val="28"/>
        </w:rPr>
        <w:t>ических анальгетиков, далее – повышение дозы опиата до обезболивания.</w:t>
      </w:r>
    </w:p>
    <w:p w14:paraId="2C89B287"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Анальгетики </w:t>
      </w:r>
      <w:proofErr w:type="spellStart"/>
      <w:r w:rsidRPr="006B4F77">
        <w:rPr>
          <w:rFonts w:ascii="Times New Roman" w:hAnsi="Times New Roman" w:cs="Times New Roman"/>
          <w:sz w:val="28"/>
          <w:szCs w:val="28"/>
        </w:rPr>
        <w:t>адъювантные</w:t>
      </w:r>
      <w:proofErr w:type="spellEnd"/>
      <w:r w:rsidRPr="006B4F77">
        <w:rPr>
          <w:rFonts w:ascii="Times New Roman" w:hAnsi="Times New Roman" w:cs="Times New Roman"/>
          <w:sz w:val="28"/>
          <w:szCs w:val="28"/>
        </w:rPr>
        <w:t xml:space="preserve"> в возрастных дозировках (дополнительно к ненаркотическим и наркотическим анальгетикам):</w:t>
      </w:r>
    </w:p>
    <w:p w14:paraId="3992B105"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Кортикостероиды (</w:t>
      </w:r>
      <w:proofErr w:type="spellStart"/>
      <w:r w:rsidRPr="006B4F77">
        <w:rPr>
          <w:rFonts w:ascii="Times New Roman" w:hAnsi="Times New Roman" w:cs="Times New Roman"/>
          <w:sz w:val="28"/>
          <w:szCs w:val="28"/>
        </w:rPr>
        <w:t>дексаметазон</w:t>
      </w:r>
      <w:proofErr w:type="spellEnd"/>
      <w:r w:rsidRPr="006B4F77">
        <w:rPr>
          <w:rFonts w:ascii="Times New Roman" w:hAnsi="Times New Roman" w:cs="Times New Roman"/>
          <w:sz w:val="28"/>
          <w:szCs w:val="28"/>
        </w:rPr>
        <w:t>, преднизолон) при сдавлении нервных корешков и спинного мозга; антидепрессанты (</w:t>
      </w:r>
      <w:proofErr w:type="spellStart"/>
      <w:r w:rsidRPr="006B4F77">
        <w:rPr>
          <w:rFonts w:ascii="Times New Roman" w:hAnsi="Times New Roman" w:cs="Times New Roman"/>
          <w:sz w:val="28"/>
          <w:szCs w:val="28"/>
        </w:rPr>
        <w:t>амитриптиллин</w:t>
      </w:r>
      <w:proofErr w:type="spellEnd"/>
      <w:r w:rsidRPr="006B4F77">
        <w:rPr>
          <w:rFonts w:ascii="Times New Roman" w:hAnsi="Times New Roman" w:cs="Times New Roman"/>
          <w:sz w:val="28"/>
          <w:szCs w:val="28"/>
        </w:rPr>
        <w:t xml:space="preserve">) при боли, связанной с повреждением нервов; </w:t>
      </w:r>
      <w:proofErr w:type="spellStart"/>
      <w:r w:rsidRPr="006B4F77">
        <w:rPr>
          <w:rFonts w:ascii="Times New Roman" w:hAnsi="Times New Roman" w:cs="Times New Roman"/>
          <w:sz w:val="28"/>
          <w:szCs w:val="28"/>
        </w:rPr>
        <w:t>антиэпилептические</w:t>
      </w:r>
      <w:proofErr w:type="spellEnd"/>
      <w:r w:rsidRPr="006B4F77">
        <w:rPr>
          <w:rFonts w:ascii="Times New Roman" w:hAnsi="Times New Roman" w:cs="Times New Roman"/>
          <w:sz w:val="28"/>
          <w:szCs w:val="28"/>
        </w:rPr>
        <w:t xml:space="preserve"> препараты (</w:t>
      </w:r>
      <w:proofErr w:type="spellStart"/>
      <w:r w:rsidRPr="006B4F77">
        <w:rPr>
          <w:rFonts w:ascii="Times New Roman" w:hAnsi="Times New Roman" w:cs="Times New Roman"/>
          <w:sz w:val="28"/>
          <w:szCs w:val="28"/>
        </w:rPr>
        <w:t>габапентин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карбамазепин</w:t>
      </w:r>
      <w:proofErr w:type="spellEnd"/>
      <w:r w:rsidRPr="006B4F77">
        <w:rPr>
          <w:rFonts w:ascii="Times New Roman" w:hAnsi="Times New Roman" w:cs="Times New Roman"/>
          <w:sz w:val="28"/>
          <w:szCs w:val="28"/>
        </w:rPr>
        <w:t xml:space="preserve">) при различных видах </w:t>
      </w:r>
      <w:proofErr w:type="spellStart"/>
      <w:r w:rsidRPr="006B4F77">
        <w:rPr>
          <w:rFonts w:ascii="Times New Roman" w:hAnsi="Times New Roman" w:cs="Times New Roman"/>
          <w:sz w:val="28"/>
          <w:szCs w:val="28"/>
        </w:rPr>
        <w:t>нейропатической</w:t>
      </w:r>
      <w:proofErr w:type="spellEnd"/>
      <w:r w:rsidRPr="006B4F77">
        <w:rPr>
          <w:rFonts w:ascii="Times New Roman" w:hAnsi="Times New Roman" w:cs="Times New Roman"/>
          <w:sz w:val="28"/>
          <w:szCs w:val="28"/>
        </w:rPr>
        <w:t xml:space="preserve"> боли; спазмолитики (</w:t>
      </w:r>
      <w:proofErr w:type="spellStart"/>
      <w:r w:rsidRPr="006B4F77">
        <w:rPr>
          <w:rFonts w:ascii="Times New Roman" w:hAnsi="Times New Roman" w:cs="Times New Roman"/>
          <w:sz w:val="28"/>
          <w:szCs w:val="28"/>
        </w:rPr>
        <w:t>гиосцин</w:t>
      </w:r>
      <w:proofErr w:type="spellEnd"/>
      <w:r w:rsidRPr="006B4F77">
        <w:rPr>
          <w:rFonts w:ascii="Times New Roman" w:hAnsi="Times New Roman" w:cs="Times New Roman"/>
          <w:sz w:val="28"/>
          <w:szCs w:val="28"/>
        </w:rPr>
        <w:t>) при висцеральной боли, связанной с растяжением или коликами; мышечные релаксанты (</w:t>
      </w:r>
      <w:proofErr w:type="spellStart"/>
      <w:r w:rsidRPr="006B4F77">
        <w:rPr>
          <w:rFonts w:ascii="Times New Roman" w:hAnsi="Times New Roman" w:cs="Times New Roman"/>
          <w:sz w:val="28"/>
          <w:szCs w:val="28"/>
        </w:rPr>
        <w:t>диазепам</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клонидин</w:t>
      </w:r>
      <w:proofErr w:type="spellEnd"/>
      <w:r w:rsidRPr="006B4F77">
        <w:rPr>
          <w:rFonts w:ascii="Times New Roman" w:hAnsi="Times New Roman" w:cs="Times New Roman"/>
          <w:sz w:val="28"/>
          <w:szCs w:val="28"/>
        </w:rPr>
        <w:t xml:space="preserve">, </w:t>
      </w:r>
      <w:proofErr w:type="spellStart"/>
      <w:r w:rsidRPr="006B4F77">
        <w:rPr>
          <w:rFonts w:ascii="Times New Roman" w:hAnsi="Times New Roman" w:cs="Times New Roman"/>
          <w:sz w:val="28"/>
          <w:szCs w:val="28"/>
        </w:rPr>
        <w:t>баклофен</w:t>
      </w:r>
      <w:proofErr w:type="spellEnd"/>
      <w:r w:rsidRPr="006B4F77">
        <w:rPr>
          <w:rFonts w:ascii="Times New Roman" w:hAnsi="Times New Roman" w:cs="Times New Roman"/>
          <w:sz w:val="28"/>
          <w:szCs w:val="28"/>
        </w:rPr>
        <w:t>) при дистонии/мышечных спазмах.</w:t>
      </w:r>
    </w:p>
    <w:p w14:paraId="4B9DEDB3" w14:textId="0CD5D146" w:rsidR="002375BD" w:rsidRPr="00D111D1"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D111D1">
        <w:rPr>
          <w:rFonts w:ascii="Times New Roman" w:hAnsi="Times New Roman" w:cs="Times New Roman"/>
          <w:sz w:val="28"/>
          <w:szCs w:val="28"/>
        </w:rPr>
        <w:t xml:space="preserve">Алгоритм обезболивания в паллиативной помощи у детей </w:t>
      </w:r>
      <w:proofErr w:type="gramStart"/>
      <w:r w:rsidRPr="00D111D1">
        <w:rPr>
          <w:rFonts w:ascii="Times New Roman" w:hAnsi="Times New Roman" w:cs="Times New Roman"/>
          <w:sz w:val="28"/>
          <w:szCs w:val="28"/>
        </w:rPr>
        <w:t>с</w:t>
      </w:r>
      <w:proofErr w:type="gramEnd"/>
      <w:r w:rsidRPr="00D111D1">
        <w:rPr>
          <w:rFonts w:ascii="Times New Roman" w:hAnsi="Times New Roman" w:cs="Times New Roman"/>
          <w:sz w:val="28"/>
          <w:szCs w:val="28"/>
        </w:rPr>
        <w:t xml:space="preserve"> </w:t>
      </w:r>
      <w:r w:rsidR="00D111D1" w:rsidRPr="00D111D1">
        <w:rPr>
          <w:rFonts w:ascii="Times New Roman" w:hAnsi="Times New Roman" w:cs="Times New Roman"/>
          <w:sz w:val="28"/>
          <w:szCs w:val="28"/>
        </w:rPr>
        <w:t>онкологической</w:t>
      </w:r>
      <w:r w:rsidRPr="00D111D1">
        <w:rPr>
          <w:rFonts w:ascii="Times New Roman" w:hAnsi="Times New Roman" w:cs="Times New Roman"/>
          <w:sz w:val="28"/>
          <w:szCs w:val="28"/>
        </w:rPr>
        <w:t xml:space="preserve"> патологией</w:t>
      </w:r>
      <w:r w:rsidR="00D111D1">
        <w:rPr>
          <w:rFonts w:ascii="Times New Roman" w:hAnsi="Times New Roman" w:cs="Times New Roman"/>
          <w:sz w:val="28"/>
          <w:szCs w:val="28"/>
        </w:rPr>
        <w:t>:</w:t>
      </w:r>
    </w:p>
    <w:p w14:paraId="04B4C08D" w14:textId="77777777" w:rsidR="002375BD" w:rsidRPr="006B4F77"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6B4F77">
        <w:rPr>
          <w:rFonts w:ascii="Times New Roman" w:hAnsi="Times New Roman" w:cs="Times New Roman"/>
          <w:sz w:val="28"/>
          <w:szCs w:val="28"/>
        </w:rPr>
        <w:t xml:space="preserve">Шаг №1. Ненаркотические анальгетики (парацетамол, ибупрофен, </w:t>
      </w:r>
      <w:proofErr w:type="spellStart"/>
      <w:r w:rsidRPr="006B4F77">
        <w:rPr>
          <w:rFonts w:ascii="Times New Roman" w:hAnsi="Times New Roman" w:cs="Times New Roman"/>
          <w:sz w:val="28"/>
          <w:szCs w:val="28"/>
        </w:rPr>
        <w:t>кеторолак</w:t>
      </w:r>
      <w:proofErr w:type="spellEnd"/>
      <w:r w:rsidRPr="006B4F77">
        <w:rPr>
          <w:rFonts w:ascii="Times New Roman" w:hAnsi="Times New Roman" w:cs="Times New Roman"/>
          <w:sz w:val="28"/>
          <w:szCs w:val="28"/>
        </w:rPr>
        <w:t xml:space="preserve">) +/- </w:t>
      </w:r>
      <w:proofErr w:type="spellStart"/>
      <w:r w:rsidRPr="006B4F77">
        <w:rPr>
          <w:rFonts w:ascii="Times New Roman" w:hAnsi="Times New Roman" w:cs="Times New Roman"/>
          <w:sz w:val="28"/>
          <w:szCs w:val="28"/>
        </w:rPr>
        <w:t>адъ</w:t>
      </w:r>
      <w:r w:rsidR="00E51328">
        <w:rPr>
          <w:rFonts w:ascii="Times New Roman" w:hAnsi="Times New Roman" w:cs="Times New Roman"/>
          <w:sz w:val="28"/>
          <w:szCs w:val="28"/>
        </w:rPr>
        <w:t>ю</w:t>
      </w:r>
      <w:r w:rsidRPr="006B4F77">
        <w:rPr>
          <w:rFonts w:ascii="Times New Roman" w:hAnsi="Times New Roman" w:cs="Times New Roman"/>
          <w:sz w:val="28"/>
          <w:szCs w:val="28"/>
        </w:rPr>
        <w:t>вантные</w:t>
      </w:r>
      <w:proofErr w:type="spellEnd"/>
      <w:r w:rsidRPr="006B4F77">
        <w:rPr>
          <w:rFonts w:ascii="Times New Roman" w:hAnsi="Times New Roman" w:cs="Times New Roman"/>
          <w:sz w:val="28"/>
          <w:szCs w:val="28"/>
        </w:rPr>
        <w:t xml:space="preserve"> анальгетики.</w:t>
      </w:r>
    </w:p>
    <w:p w14:paraId="254B9081"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lastRenderedPageBreak/>
        <w:t xml:space="preserve">Шаг №2. Слабые наркотические анальгетики (кодеин или </w:t>
      </w:r>
      <w:proofErr w:type="spellStart"/>
      <w:r w:rsidRPr="00F500B2">
        <w:rPr>
          <w:rFonts w:ascii="Times New Roman" w:hAnsi="Times New Roman" w:cs="Times New Roman"/>
          <w:sz w:val="28"/>
          <w:szCs w:val="28"/>
        </w:rPr>
        <w:t>трамадол</w:t>
      </w:r>
      <w:proofErr w:type="spellEnd"/>
      <w:r w:rsidRPr="00F500B2">
        <w:rPr>
          <w:rFonts w:ascii="Times New Roman" w:hAnsi="Times New Roman" w:cs="Times New Roman"/>
          <w:sz w:val="28"/>
          <w:szCs w:val="28"/>
        </w:rPr>
        <w:t xml:space="preserve">) + ненаркотические анальгетики (парацетамол, ибупрофен, </w:t>
      </w:r>
      <w:proofErr w:type="spellStart"/>
      <w:r w:rsidRPr="00F500B2">
        <w:rPr>
          <w:rFonts w:ascii="Times New Roman" w:hAnsi="Times New Roman" w:cs="Times New Roman"/>
          <w:sz w:val="28"/>
          <w:szCs w:val="28"/>
        </w:rPr>
        <w:t>кеторолак</w:t>
      </w:r>
      <w:proofErr w:type="spellEnd"/>
      <w:r w:rsidRPr="00F500B2">
        <w:rPr>
          <w:rFonts w:ascii="Times New Roman" w:hAnsi="Times New Roman" w:cs="Times New Roman"/>
          <w:sz w:val="28"/>
          <w:szCs w:val="28"/>
        </w:rPr>
        <w:t xml:space="preserve">) +/- </w:t>
      </w:r>
      <w:proofErr w:type="spellStart"/>
      <w:r w:rsidRPr="00F500B2">
        <w:rPr>
          <w:rFonts w:ascii="Times New Roman" w:hAnsi="Times New Roman" w:cs="Times New Roman"/>
          <w:sz w:val="28"/>
          <w:szCs w:val="28"/>
        </w:rPr>
        <w:t>адъ</w:t>
      </w:r>
      <w:r w:rsidR="00E51328">
        <w:rPr>
          <w:rFonts w:ascii="Times New Roman" w:hAnsi="Times New Roman" w:cs="Times New Roman"/>
          <w:sz w:val="28"/>
          <w:szCs w:val="28"/>
        </w:rPr>
        <w:t>ю</w:t>
      </w:r>
      <w:r w:rsidRPr="00F500B2">
        <w:rPr>
          <w:rFonts w:ascii="Times New Roman" w:hAnsi="Times New Roman" w:cs="Times New Roman"/>
          <w:sz w:val="28"/>
          <w:szCs w:val="28"/>
        </w:rPr>
        <w:t>вантные</w:t>
      </w:r>
      <w:proofErr w:type="spellEnd"/>
      <w:r w:rsidRPr="00F500B2">
        <w:rPr>
          <w:rFonts w:ascii="Times New Roman" w:hAnsi="Times New Roman" w:cs="Times New Roman"/>
          <w:sz w:val="28"/>
          <w:szCs w:val="28"/>
        </w:rPr>
        <w:t xml:space="preserve"> анальгетики.</w:t>
      </w:r>
    </w:p>
    <w:p w14:paraId="5EF36FF1"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Шаг №3. Сильные наркотические анальгетики (морфин или </w:t>
      </w:r>
      <w:proofErr w:type="spellStart"/>
      <w:r w:rsidRPr="00F500B2">
        <w:rPr>
          <w:rFonts w:ascii="Times New Roman" w:hAnsi="Times New Roman" w:cs="Times New Roman"/>
          <w:sz w:val="28"/>
          <w:szCs w:val="28"/>
        </w:rPr>
        <w:t>гидроморфин</w:t>
      </w:r>
      <w:proofErr w:type="spellEnd"/>
      <w:r w:rsidRPr="00F500B2">
        <w:rPr>
          <w:rFonts w:ascii="Times New Roman" w:hAnsi="Times New Roman" w:cs="Times New Roman"/>
          <w:sz w:val="28"/>
          <w:szCs w:val="28"/>
        </w:rPr>
        <w:t xml:space="preserve"> или </w:t>
      </w:r>
      <w:proofErr w:type="spellStart"/>
      <w:r w:rsidRPr="00F500B2">
        <w:rPr>
          <w:rFonts w:ascii="Times New Roman" w:hAnsi="Times New Roman" w:cs="Times New Roman"/>
          <w:sz w:val="28"/>
          <w:szCs w:val="28"/>
        </w:rPr>
        <w:t>фентанил</w:t>
      </w:r>
      <w:proofErr w:type="spellEnd"/>
      <w:r w:rsidRPr="00F500B2">
        <w:rPr>
          <w:rFonts w:ascii="Times New Roman" w:hAnsi="Times New Roman" w:cs="Times New Roman"/>
          <w:sz w:val="28"/>
          <w:szCs w:val="28"/>
        </w:rPr>
        <w:t xml:space="preserve"> или </w:t>
      </w:r>
      <w:proofErr w:type="spellStart"/>
      <w:r w:rsidRPr="00F500B2">
        <w:rPr>
          <w:rFonts w:ascii="Times New Roman" w:hAnsi="Times New Roman" w:cs="Times New Roman"/>
          <w:sz w:val="28"/>
          <w:szCs w:val="28"/>
        </w:rPr>
        <w:t>метадон</w:t>
      </w:r>
      <w:proofErr w:type="spellEnd"/>
      <w:r w:rsidRPr="00F500B2">
        <w:rPr>
          <w:rFonts w:ascii="Times New Roman" w:hAnsi="Times New Roman" w:cs="Times New Roman"/>
          <w:sz w:val="28"/>
          <w:szCs w:val="28"/>
        </w:rPr>
        <w:t xml:space="preserve">) +/- ненаркотические анальгетики (парацетамол, ибупрофен, </w:t>
      </w:r>
      <w:proofErr w:type="spellStart"/>
      <w:r w:rsidRPr="00F500B2">
        <w:rPr>
          <w:rFonts w:ascii="Times New Roman" w:hAnsi="Times New Roman" w:cs="Times New Roman"/>
          <w:sz w:val="28"/>
          <w:szCs w:val="28"/>
        </w:rPr>
        <w:t>кеторолак</w:t>
      </w:r>
      <w:proofErr w:type="spellEnd"/>
      <w:r w:rsidRPr="00F500B2">
        <w:rPr>
          <w:rFonts w:ascii="Times New Roman" w:hAnsi="Times New Roman" w:cs="Times New Roman"/>
          <w:sz w:val="28"/>
          <w:szCs w:val="28"/>
        </w:rPr>
        <w:t xml:space="preserve">) +/- </w:t>
      </w:r>
      <w:proofErr w:type="spellStart"/>
      <w:r w:rsidRPr="00F500B2">
        <w:rPr>
          <w:rFonts w:ascii="Times New Roman" w:hAnsi="Times New Roman" w:cs="Times New Roman"/>
          <w:sz w:val="28"/>
          <w:szCs w:val="28"/>
        </w:rPr>
        <w:t>адъ</w:t>
      </w:r>
      <w:r w:rsidR="00E51328">
        <w:rPr>
          <w:rFonts w:ascii="Times New Roman" w:hAnsi="Times New Roman" w:cs="Times New Roman"/>
          <w:sz w:val="28"/>
          <w:szCs w:val="28"/>
        </w:rPr>
        <w:t>ю</w:t>
      </w:r>
      <w:r w:rsidRPr="00F500B2">
        <w:rPr>
          <w:rFonts w:ascii="Times New Roman" w:hAnsi="Times New Roman" w:cs="Times New Roman"/>
          <w:sz w:val="28"/>
          <w:szCs w:val="28"/>
        </w:rPr>
        <w:t>вантные</w:t>
      </w:r>
      <w:proofErr w:type="spellEnd"/>
      <w:r w:rsidRPr="00F500B2">
        <w:rPr>
          <w:rFonts w:ascii="Times New Roman" w:hAnsi="Times New Roman" w:cs="Times New Roman"/>
          <w:sz w:val="28"/>
          <w:szCs w:val="28"/>
        </w:rPr>
        <w:t xml:space="preserve"> анальгетики.</w:t>
      </w:r>
    </w:p>
    <w:p w14:paraId="3C1A4A8A" w14:textId="77777777" w:rsidR="002375BD" w:rsidRPr="00F500B2" w:rsidRDefault="002375BD" w:rsidP="00A40ADC">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F500B2">
        <w:rPr>
          <w:rFonts w:ascii="Times New Roman" w:hAnsi="Times New Roman" w:cs="Times New Roman"/>
          <w:b/>
          <w:sz w:val="28"/>
          <w:szCs w:val="28"/>
        </w:rPr>
        <w:t>Ненаркотические анальгетики</w:t>
      </w:r>
    </w:p>
    <w:p w14:paraId="57AA6FBD" w14:textId="1C806261"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Парацетамол (</w:t>
      </w:r>
      <w:proofErr w:type="spellStart"/>
      <w:r w:rsidRPr="00F500B2">
        <w:rPr>
          <w:rFonts w:ascii="Times New Roman" w:hAnsi="Times New Roman" w:cs="Times New Roman"/>
          <w:b/>
          <w:sz w:val="28"/>
          <w:szCs w:val="28"/>
        </w:rPr>
        <w:t>ацетаминофен</w:t>
      </w:r>
      <w:proofErr w:type="spellEnd"/>
      <w:r w:rsidRPr="00F500B2">
        <w:rPr>
          <w:rFonts w:ascii="Times New Roman" w:hAnsi="Times New Roman" w:cs="Times New Roman"/>
          <w:b/>
          <w:sz w:val="28"/>
          <w:szCs w:val="28"/>
        </w:rPr>
        <w:t>)</w:t>
      </w:r>
      <w:r w:rsidRPr="00F500B2">
        <w:rPr>
          <w:rFonts w:ascii="Times New Roman" w:hAnsi="Times New Roman" w:cs="Times New Roman"/>
          <w:sz w:val="28"/>
          <w:szCs w:val="28"/>
        </w:rPr>
        <w:t xml:space="preserve"> внутрь, доза насыщения 20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однократно, затем поддерживающая доза по 10-15</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каждые 4-6 часов; ректально доза насыщения 30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однократно, затем поддерживающая доза по 20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каждые 4-6 часов; при печеночной и почечной недостаточности необходим снижение дозы и увеличение интервала до 8 часов. У детей в возрасте от 1 до 29 дней по 5-10мг/кг каждые 6-8 часов; максимум 4 дозы в сутки; детям в возрасте от 30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дней до 3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по 10мг/кг каждые 4-6</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часов, максимум 4 дозы в сутки.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3-12</w:t>
      </w:r>
      <w:r w:rsidR="00D111D1">
        <w:rPr>
          <w:rFonts w:ascii="Times New Roman" w:hAnsi="Times New Roman" w:cs="Times New Roman"/>
          <w:sz w:val="28"/>
          <w:szCs w:val="28"/>
        </w:rPr>
        <w:t xml:space="preserve"> </w:t>
      </w:r>
      <w:proofErr w:type="spellStart"/>
      <w:proofErr w:type="gramStart"/>
      <w:r w:rsidRPr="00F500B2">
        <w:rPr>
          <w:rFonts w:ascii="Times New Roman" w:hAnsi="Times New Roman" w:cs="Times New Roman"/>
          <w:sz w:val="28"/>
          <w:szCs w:val="28"/>
        </w:rPr>
        <w:t>мес</w:t>
      </w:r>
      <w:proofErr w:type="spellEnd"/>
      <w:proofErr w:type="gramEnd"/>
      <w:r w:rsidRPr="00F500B2">
        <w:rPr>
          <w:rFonts w:ascii="Times New Roman" w:hAnsi="Times New Roman" w:cs="Times New Roman"/>
          <w:sz w:val="28"/>
          <w:szCs w:val="28"/>
        </w:rPr>
        <w:t xml:space="preserve"> и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1-12 лет по 10-15</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каждые 4-6</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часов, максимум 4 дозы в сутки, не более 1 г</w:t>
      </w:r>
      <w:r w:rsidR="00D111D1">
        <w:rPr>
          <w:rFonts w:ascii="Times New Roman" w:hAnsi="Times New Roman" w:cs="Times New Roman"/>
          <w:sz w:val="28"/>
          <w:szCs w:val="28"/>
        </w:rPr>
        <w:t>.</w:t>
      </w:r>
      <w:r w:rsidRPr="00F500B2">
        <w:rPr>
          <w:rFonts w:ascii="Times New Roman" w:hAnsi="Times New Roman" w:cs="Times New Roman"/>
          <w:sz w:val="28"/>
          <w:szCs w:val="28"/>
        </w:rPr>
        <w:t xml:space="preserve"> за один прием.</w:t>
      </w:r>
    </w:p>
    <w:p w14:paraId="408D9D2C" w14:textId="42E537CD"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 xml:space="preserve">Ибупрофен </w:t>
      </w:r>
      <w:r w:rsidRPr="00F500B2">
        <w:rPr>
          <w:rFonts w:ascii="Times New Roman" w:hAnsi="Times New Roman" w:cs="Times New Roman"/>
          <w:sz w:val="28"/>
          <w:szCs w:val="28"/>
        </w:rPr>
        <w:t>внутрь по 5-10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каждые 6-8 часов; максимальная суточная доза 40 мг/кг.</w:t>
      </w:r>
    </w:p>
    <w:p w14:paraId="13D36FF6" w14:textId="77777777" w:rsidR="002375BD" w:rsidRPr="00F500B2" w:rsidRDefault="002375BD" w:rsidP="00A40ADC">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F500B2">
        <w:rPr>
          <w:rFonts w:ascii="Times New Roman" w:hAnsi="Times New Roman" w:cs="Times New Roman"/>
          <w:b/>
          <w:sz w:val="28"/>
          <w:szCs w:val="28"/>
        </w:rPr>
        <w:t>Слабые наркотические анальгетики</w:t>
      </w:r>
    </w:p>
    <w:p w14:paraId="317AF514" w14:textId="7EF05606" w:rsidR="002375BD" w:rsidRPr="00F500B2"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proofErr w:type="gramStart"/>
      <w:r w:rsidRPr="00F500B2">
        <w:rPr>
          <w:rFonts w:ascii="Times New Roman" w:hAnsi="Times New Roman" w:cs="Times New Roman"/>
          <w:b/>
          <w:sz w:val="28"/>
          <w:szCs w:val="28"/>
        </w:rPr>
        <w:t>Кодеин</w:t>
      </w:r>
      <w:r w:rsidRPr="00F500B2">
        <w:rPr>
          <w:rFonts w:ascii="Times New Roman" w:hAnsi="Times New Roman" w:cs="Times New Roman"/>
          <w:sz w:val="28"/>
          <w:szCs w:val="28"/>
        </w:rPr>
        <w:t xml:space="preserve"> внутрь и ректально детям в возрасте до 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по 0,5-1мг/кг каждые 4-6часов,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1</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D111D1">
        <w:rPr>
          <w:rFonts w:ascii="Times New Roman" w:hAnsi="Times New Roman" w:cs="Times New Roman"/>
          <w:sz w:val="28"/>
          <w:szCs w:val="28"/>
        </w:rPr>
        <w:t>.</w:t>
      </w:r>
      <w:r w:rsidRPr="00F500B2">
        <w:rPr>
          <w:rFonts w:ascii="Times New Roman" w:hAnsi="Times New Roman" w:cs="Times New Roman"/>
          <w:sz w:val="28"/>
          <w:szCs w:val="28"/>
        </w:rPr>
        <w:t>-12</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лет по 0,5-1</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 каждые 4-6 часов (максимально суточная доза 240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12-18</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лет по 30-60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 каждые 4-6</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часов (максимально суточная доза 240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w:t>
      </w:r>
      <w:proofErr w:type="gramEnd"/>
    </w:p>
    <w:p w14:paraId="5518C965" w14:textId="60ECFE9A" w:rsidR="002375BD" w:rsidRPr="00F500B2" w:rsidRDefault="002375BD" w:rsidP="00A40ADC">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Трамадол</w:t>
      </w:r>
      <w:proofErr w:type="spellEnd"/>
      <w:r w:rsidR="00D111D1">
        <w:rPr>
          <w:rFonts w:ascii="Times New Roman" w:hAnsi="Times New Roman" w:cs="Times New Roman"/>
          <w:b/>
          <w:sz w:val="28"/>
          <w:szCs w:val="28"/>
        </w:rPr>
        <w:t xml:space="preserve"> </w:t>
      </w:r>
      <w:r w:rsidRPr="00F500B2">
        <w:rPr>
          <w:rFonts w:ascii="Times New Roman" w:hAnsi="Times New Roman" w:cs="Times New Roman"/>
          <w:sz w:val="28"/>
          <w:szCs w:val="28"/>
        </w:rPr>
        <w:t xml:space="preserve">внутрь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5-12 лет по 1-2мг/кг каждые 4-6 часов (максимально стартовая доза по 50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мг*4</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р</w:t>
      </w:r>
      <w:r w:rsidR="00D111D1">
        <w:rPr>
          <w:rFonts w:ascii="Times New Roman" w:hAnsi="Times New Roman" w:cs="Times New Roman"/>
          <w:sz w:val="28"/>
          <w:szCs w:val="28"/>
        </w:rPr>
        <w:t xml:space="preserve">аза в </w:t>
      </w:r>
      <w:r w:rsidRPr="00F500B2">
        <w:rPr>
          <w:rFonts w:ascii="Times New Roman" w:hAnsi="Times New Roman" w:cs="Times New Roman"/>
          <w:sz w:val="28"/>
          <w:szCs w:val="28"/>
        </w:rPr>
        <w:t>сутки), увеличивать при необходимости до м</w:t>
      </w:r>
      <w:r w:rsidR="00E51328">
        <w:rPr>
          <w:rFonts w:ascii="Times New Roman" w:hAnsi="Times New Roman" w:cs="Times New Roman"/>
          <w:sz w:val="28"/>
          <w:szCs w:val="28"/>
        </w:rPr>
        <w:t>акси</w:t>
      </w:r>
      <w:r w:rsidRPr="00F500B2">
        <w:rPr>
          <w:rFonts w:ascii="Times New Roman" w:hAnsi="Times New Roman" w:cs="Times New Roman"/>
          <w:sz w:val="28"/>
          <w:szCs w:val="28"/>
        </w:rPr>
        <w:t>м</w:t>
      </w:r>
      <w:r w:rsidR="00E51328">
        <w:rPr>
          <w:rFonts w:ascii="Times New Roman" w:hAnsi="Times New Roman" w:cs="Times New Roman"/>
          <w:sz w:val="28"/>
          <w:szCs w:val="28"/>
        </w:rPr>
        <w:t>а</w:t>
      </w:r>
      <w:r w:rsidRPr="00F500B2">
        <w:rPr>
          <w:rFonts w:ascii="Times New Roman" w:hAnsi="Times New Roman" w:cs="Times New Roman"/>
          <w:sz w:val="28"/>
          <w:szCs w:val="28"/>
        </w:rPr>
        <w:t>льной дозы по 3</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мг/кг (или 100 мг) каждые 4 часа;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12-18 лет стартовая доза по 50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 каждые 4-6 часов, увеличивать при необходимости до 400мг в сутки.</w:t>
      </w:r>
    </w:p>
    <w:p w14:paraId="32F30C52" w14:textId="77777777" w:rsidR="002375BD" w:rsidRPr="00F500B2" w:rsidRDefault="002375BD" w:rsidP="00A40ADC">
      <w:pPr>
        <w:widowControl w:val="0"/>
        <w:overflowPunct w:val="0"/>
        <w:autoSpaceDE w:val="0"/>
        <w:autoSpaceDN w:val="0"/>
        <w:adjustRightInd w:val="0"/>
        <w:spacing w:after="0" w:line="240" w:lineRule="auto"/>
        <w:ind w:left="720"/>
        <w:jc w:val="center"/>
        <w:rPr>
          <w:rFonts w:ascii="Times New Roman" w:hAnsi="Times New Roman" w:cs="Times New Roman"/>
          <w:b/>
          <w:sz w:val="28"/>
          <w:szCs w:val="28"/>
        </w:rPr>
      </w:pPr>
      <w:r w:rsidRPr="00F500B2">
        <w:rPr>
          <w:rFonts w:ascii="Times New Roman" w:hAnsi="Times New Roman" w:cs="Times New Roman"/>
          <w:b/>
          <w:sz w:val="28"/>
          <w:szCs w:val="28"/>
        </w:rPr>
        <w:t>Сильные наркотические анальгетики</w:t>
      </w:r>
    </w:p>
    <w:p w14:paraId="312C7D75" w14:textId="77777777" w:rsidR="002375BD" w:rsidRPr="00F500B2" w:rsidRDefault="002375BD" w:rsidP="00A40ADC">
      <w:pPr>
        <w:widowControl w:val="0"/>
        <w:overflowPunct w:val="0"/>
        <w:autoSpaceDE w:val="0"/>
        <w:autoSpaceDN w:val="0"/>
        <w:adjustRightInd w:val="0"/>
        <w:spacing w:after="0" w:line="240" w:lineRule="auto"/>
        <w:rPr>
          <w:rFonts w:ascii="Times New Roman" w:hAnsi="Times New Roman" w:cs="Times New Roman"/>
          <w:b/>
          <w:sz w:val="28"/>
          <w:szCs w:val="28"/>
        </w:rPr>
      </w:pPr>
      <w:r w:rsidRPr="00F500B2">
        <w:rPr>
          <w:rFonts w:ascii="Times New Roman" w:hAnsi="Times New Roman" w:cs="Times New Roman"/>
          <w:b/>
          <w:sz w:val="28"/>
          <w:szCs w:val="28"/>
        </w:rPr>
        <w:t>Морфин</w:t>
      </w:r>
    </w:p>
    <w:p w14:paraId="12D5B8EA" w14:textId="0FE41255" w:rsidR="002375BD" w:rsidRPr="00F500B2" w:rsidRDefault="002375BD" w:rsidP="00D111D1">
      <w:pPr>
        <w:widowControl w:val="0"/>
        <w:numPr>
          <w:ilvl w:val="0"/>
          <w:numId w:val="10"/>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Начальные средние терапевтические дозы внутрь составляют детям в возрасте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1-12</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D111D1">
        <w:rPr>
          <w:rFonts w:ascii="Times New Roman" w:hAnsi="Times New Roman" w:cs="Times New Roman"/>
          <w:sz w:val="28"/>
          <w:szCs w:val="28"/>
        </w:rPr>
        <w:t>.</w:t>
      </w:r>
      <w:r w:rsidRPr="00F500B2">
        <w:rPr>
          <w:rFonts w:ascii="Times New Roman" w:hAnsi="Times New Roman" w:cs="Times New Roman"/>
          <w:sz w:val="28"/>
          <w:szCs w:val="28"/>
        </w:rPr>
        <w:t xml:space="preserve"> по 0,08-0,2</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мг/кг каждые 4 часа; детям в возрасте старше 12мес по 0,2-0,4мг/кг через рот каждые 4 часа (может быть назначен каждые 6-8 часов у новорожденных или при почечной/печеночной недостаточности).</w:t>
      </w:r>
    </w:p>
    <w:p w14:paraId="2C23A075" w14:textId="03C74190" w:rsidR="002375BD" w:rsidRPr="00F500B2" w:rsidRDefault="002375BD" w:rsidP="00D111D1">
      <w:pPr>
        <w:widowControl w:val="0"/>
        <w:numPr>
          <w:ilvl w:val="0"/>
          <w:numId w:val="10"/>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При переводе с перорального пути на другие – пользоваться правилами </w:t>
      </w:r>
      <w:proofErr w:type="spellStart"/>
      <w:r w:rsidRPr="00F500B2">
        <w:rPr>
          <w:rFonts w:ascii="Times New Roman" w:hAnsi="Times New Roman" w:cs="Times New Roman"/>
          <w:sz w:val="28"/>
          <w:szCs w:val="28"/>
        </w:rPr>
        <w:t>эквианальгетических</w:t>
      </w:r>
      <w:proofErr w:type="spellEnd"/>
      <w:r w:rsidRPr="00F500B2">
        <w:rPr>
          <w:rFonts w:ascii="Times New Roman" w:hAnsi="Times New Roman" w:cs="Times New Roman"/>
          <w:sz w:val="28"/>
          <w:szCs w:val="28"/>
        </w:rPr>
        <w:t xml:space="preserve"> доз (доза морфина для </w:t>
      </w:r>
      <w:proofErr w:type="gramStart"/>
      <w:r w:rsidRPr="00F500B2">
        <w:rPr>
          <w:rFonts w:ascii="Times New Roman" w:hAnsi="Times New Roman" w:cs="Times New Roman"/>
          <w:sz w:val="28"/>
          <w:szCs w:val="28"/>
        </w:rPr>
        <w:t>п</w:t>
      </w:r>
      <w:proofErr w:type="gramEnd"/>
      <w:r w:rsidRPr="00F500B2">
        <w:rPr>
          <w:rFonts w:ascii="Times New Roman" w:hAnsi="Times New Roman" w:cs="Times New Roman"/>
          <w:sz w:val="28"/>
          <w:szCs w:val="28"/>
        </w:rPr>
        <w:t xml:space="preserve">/к введения в 2 раза меньше дозы, </w:t>
      </w:r>
      <w:r w:rsidR="00D111D1" w:rsidRPr="00F500B2">
        <w:rPr>
          <w:rFonts w:ascii="Times New Roman" w:hAnsi="Times New Roman" w:cs="Times New Roman"/>
          <w:sz w:val="28"/>
          <w:szCs w:val="28"/>
        </w:rPr>
        <w:t>принимаемой</w:t>
      </w:r>
      <w:r w:rsidRPr="00F500B2">
        <w:rPr>
          <w:rFonts w:ascii="Times New Roman" w:hAnsi="Times New Roman" w:cs="Times New Roman"/>
          <w:sz w:val="28"/>
          <w:szCs w:val="28"/>
        </w:rPr>
        <w:t xml:space="preserve"> через рот; доза морфина для в/в введения в 3 раза меньше дозы морфина, принимаемый через рот).</w:t>
      </w:r>
    </w:p>
    <w:p w14:paraId="6DCF6BDD" w14:textId="7BAF51DA" w:rsidR="002375BD" w:rsidRPr="00F500B2" w:rsidRDefault="002375BD" w:rsidP="00D111D1">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rPr>
      </w:pPr>
      <w:r w:rsidRPr="00F500B2">
        <w:rPr>
          <w:rFonts w:ascii="Times New Roman" w:hAnsi="Times New Roman" w:cs="Times New Roman"/>
          <w:sz w:val="28"/>
          <w:szCs w:val="28"/>
        </w:rPr>
        <w:t>Морфин назначать «по часам», а не «по требованию»: морфин короткого действия – каждые 4-6</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часов, морфин пролонгированного действия – каждые </w:t>
      </w:r>
      <w:r w:rsidR="00D111D1">
        <w:rPr>
          <w:rFonts w:ascii="Times New Roman" w:hAnsi="Times New Roman" w:cs="Times New Roman"/>
          <w:sz w:val="28"/>
          <w:szCs w:val="28"/>
        </w:rPr>
        <w:t xml:space="preserve">от </w:t>
      </w:r>
      <w:r w:rsidRPr="00F500B2">
        <w:rPr>
          <w:rFonts w:ascii="Times New Roman" w:hAnsi="Times New Roman" w:cs="Times New Roman"/>
          <w:sz w:val="28"/>
          <w:szCs w:val="28"/>
        </w:rPr>
        <w:t>8-12 часов.</w:t>
      </w:r>
    </w:p>
    <w:p w14:paraId="4969E270" w14:textId="77777777" w:rsidR="002375BD" w:rsidRPr="00F500B2" w:rsidRDefault="002375BD" w:rsidP="00123BAE">
      <w:pPr>
        <w:widowControl w:val="0"/>
        <w:overflowPunct w:val="0"/>
        <w:autoSpaceDE w:val="0"/>
        <w:autoSpaceDN w:val="0"/>
        <w:adjustRightInd w:val="0"/>
        <w:spacing w:after="0" w:line="240" w:lineRule="auto"/>
        <w:ind w:firstLine="567"/>
        <w:rPr>
          <w:rFonts w:ascii="Times New Roman" w:hAnsi="Times New Roman" w:cs="Times New Roman"/>
          <w:b/>
          <w:sz w:val="28"/>
          <w:szCs w:val="28"/>
        </w:rPr>
      </w:pPr>
      <w:r w:rsidRPr="00F500B2">
        <w:rPr>
          <w:rFonts w:ascii="Times New Roman" w:hAnsi="Times New Roman" w:cs="Times New Roman"/>
          <w:b/>
          <w:sz w:val="28"/>
          <w:szCs w:val="28"/>
        </w:rPr>
        <w:t>Морфин короткого действия.</w:t>
      </w:r>
    </w:p>
    <w:p w14:paraId="7E20C4EA"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Стартовые дозы:</w:t>
      </w:r>
    </w:p>
    <w:p w14:paraId="4A2F4A3B" w14:textId="5D32A9F7" w:rsidR="002375BD" w:rsidRPr="00F500B2" w:rsidRDefault="002375BD" w:rsidP="006B0020">
      <w:pPr>
        <w:widowControl w:val="0"/>
        <w:numPr>
          <w:ilvl w:val="0"/>
          <w:numId w:val="11"/>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F500B2">
        <w:rPr>
          <w:rFonts w:ascii="Times New Roman" w:hAnsi="Times New Roman" w:cs="Times New Roman"/>
          <w:sz w:val="28"/>
          <w:szCs w:val="28"/>
        </w:rPr>
        <w:t>Внутрь или ректально детям в возрасте 1-3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по 50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мкг/кг каждые 4 часа, </w:t>
      </w:r>
      <w:r w:rsidRPr="00F500B2">
        <w:rPr>
          <w:rFonts w:ascii="Times New Roman" w:hAnsi="Times New Roman" w:cs="Times New Roman"/>
          <w:sz w:val="28"/>
          <w:szCs w:val="28"/>
        </w:rPr>
        <w:lastRenderedPageBreak/>
        <w:t xml:space="preserve">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3-6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по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 каждые 4 часа,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200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мкг/кг каждые 4 часа,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 лет по 5-10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каждые 4 часа;</w:t>
      </w:r>
      <w:proofErr w:type="gramEnd"/>
    </w:p>
    <w:p w14:paraId="133F91C7" w14:textId="7AA083F7" w:rsidR="002375BD" w:rsidRPr="00F500B2" w:rsidRDefault="002375BD" w:rsidP="006B0020">
      <w:pPr>
        <w:widowControl w:val="0"/>
        <w:numPr>
          <w:ilvl w:val="0"/>
          <w:numId w:val="11"/>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F500B2">
        <w:rPr>
          <w:rFonts w:ascii="Times New Roman" w:hAnsi="Times New Roman" w:cs="Times New Roman"/>
          <w:sz w:val="28"/>
          <w:szCs w:val="28"/>
        </w:rPr>
        <w:t xml:space="preserve">Подкожно </w:t>
      </w:r>
      <w:proofErr w:type="spellStart"/>
      <w:r w:rsidRPr="00F500B2">
        <w:rPr>
          <w:rFonts w:ascii="Times New Roman" w:hAnsi="Times New Roman" w:cs="Times New Roman"/>
          <w:sz w:val="28"/>
          <w:szCs w:val="28"/>
        </w:rPr>
        <w:t>болюсно</w:t>
      </w:r>
      <w:proofErr w:type="spellEnd"/>
      <w:r w:rsidRPr="00F500B2">
        <w:rPr>
          <w:rFonts w:ascii="Times New Roman" w:hAnsi="Times New Roman" w:cs="Times New Roman"/>
          <w:sz w:val="28"/>
          <w:szCs w:val="28"/>
        </w:rPr>
        <w:t xml:space="preserve"> или в/в </w:t>
      </w:r>
      <w:r w:rsidR="00705F1A">
        <w:rPr>
          <w:rFonts w:ascii="Times New Roman" w:hAnsi="Times New Roman" w:cs="Times New Roman"/>
          <w:sz w:val="28"/>
          <w:szCs w:val="28"/>
        </w:rPr>
        <w:t>струйно (в течение</w:t>
      </w:r>
      <w:r w:rsidRPr="00F500B2">
        <w:rPr>
          <w:rFonts w:ascii="Times New Roman" w:hAnsi="Times New Roman" w:cs="Times New Roman"/>
          <w:sz w:val="28"/>
          <w:szCs w:val="28"/>
        </w:rPr>
        <w:t xml:space="preserve"> минимум 5 мин) детям в возрасте до 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по 25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каждые 6 часов, детям в возрасте 1-6</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D111D1">
        <w:rPr>
          <w:rFonts w:ascii="Times New Roman" w:hAnsi="Times New Roman" w:cs="Times New Roman"/>
          <w:sz w:val="28"/>
          <w:szCs w:val="28"/>
        </w:rPr>
        <w:t>.</w:t>
      </w:r>
      <w:r w:rsidRPr="00F500B2">
        <w:rPr>
          <w:rFonts w:ascii="Times New Roman" w:hAnsi="Times New Roman" w:cs="Times New Roman"/>
          <w:sz w:val="28"/>
          <w:szCs w:val="28"/>
        </w:rPr>
        <w:t xml:space="preserve"> по 100</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мкг/кг каждые 6 часов,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каждые 4 часа (максимально разовая стартовая доза 2,5</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 детям в возрасте</w:t>
      </w:r>
      <w:proofErr w:type="gramEnd"/>
      <w:r w:rsidRPr="00F500B2">
        <w:rPr>
          <w:rFonts w:ascii="Times New Roman" w:hAnsi="Times New Roman" w:cs="Times New Roman"/>
          <w:sz w:val="28"/>
          <w:szCs w:val="28"/>
        </w:rPr>
        <w:t xml:space="preserve">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2,5-5</w:t>
      </w:r>
      <w:r w:rsidR="00D111D1">
        <w:rPr>
          <w:rFonts w:ascii="Times New Roman" w:hAnsi="Times New Roman" w:cs="Times New Roman"/>
          <w:sz w:val="28"/>
          <w:szCs w:val="28"/>
        </w:rPr>
        <w:t xml:space="preserve"> </w:t>
      </w:r>
      <w:r w:rsidRPr="00F500B2">
        <w:rPr>
          <w:rFonts w:ascii="Times New Roman" w:hAnsi="Times New Roman" w:cs="Times New Roman"/>
          <w:sz w:val="28"/>
          <w:szCs w:val="28"/>
        </w:rPr>
        <w:t>мг каждые 4 часа (максимально суточная доза 20 мг в сутки).</w:t>
      </w:r>
    </w:p>
    <w:p w14:paraId="08C838B1" w14:textId="09D604D2" w:rsidR="002375BD" w:rsidRPr="00F500B2" w:rsidRDefault="002375BD" w:rsidP="006B0020">
      <w:pPr>
        <w:widowControl w:val="0"/>
        <w:numPr>
          <w:ilvl w:val="0"/>
          <w:numId w:val="11"/>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F500B2">
        <w:rPr>
          <w:rFonts w:ascii="Times New Roman" w:hAnsi="Times New Roman" w:cs="Times New Roman"/>
          <w:sz w:val="28"/>
          <w:szCs w:val="28"/>
        </w:rPr>
        <w:t xml:space="preserve">Продолжительная подкожная или в/в </w:t>
      </w:r>
      <w:proofErr w:type="spellStart"/>
      <w:r w:rsidRPr="00F500B2">
        <w:rPr>
          <w:rFonts w:ascii="Times New Roman" w:hAnsi="Times New Roman" w:cs="Times New Roman"/>
          <w:sz w:val="28"/>
          <w:szCs w:val="28"/>
        </w:rPr>
        <w:t>инфузия</w:t>
      </w:r>
      <w:proofErr w:type="spellEnd"/>
      <w:r w:rsidRPr="00F500B2">
        <w:rPr>
          <w:rFonts w:ascii="Times New Roman" w:hAnsi="Times New Roman" w:cs="Times New Roman"/>
          <w:sz w:val="28"/>
          <w:szCs w:val="28"/>
        </w:rPr>
        <w:t xml:space="preserve"> со скоростью: дет</w:t>
      </w:r>
      <w:r w:rsidR="00E51328">
        <w:rPr>
          <w:rFonts w:ascii="Times New Roman" w:hAnsi="Times New Roman" w:cs="Times New Roman"/>
          <w:sz w:val="28"/>
          <w:szCs w:val="28"/>
        </w:rPr>
        <w:t>я</w:t>
      </w:r>
      <w:r w:rsidRPr="00F500B2">
        <w:rPr>
          <w:rFonts w:ascii="Times New Roman" w:hAnsi="Times New Roman" w:cs="Times New Roman"/>
          <w:sz w:val="28"/>
          <w:szCs w:val="28"/>
        </w:rPr>
        <w:t>м в возрасте до 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по 5 мкг/кг в час,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по 10мкг/кг в час,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20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в час (максимум 20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за 24 часа).</w:t>
      </w:r>
      <w:proofErr w:type="gramEnd"/>
    </w:p>
    <w:p w14:paraId="04339707" w14:textId="77777777" w:rsidR="002375BD" w:rsidRPr="00F500B2" w:rsidRDefault="002375BD" w:rsidP="006B0020">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Увеличение разовой и суточной дозы:</w:t>
      </w:r>
    </w:p>
    <w:p w14:paraId="4A3587E9" w14:textId="77777777" w:rsidR="002375BD" w:rsidRPr="00F500B2" w:rsidRDefault="002375BD" w:rsidP="006B0020">
      <w:pPr>
        <w:widowControl w:val="0"/>
        <w:numPr>
          <w:ilvl w:val="0"/>
          <w:numId w:val="12"/>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Вариант 1 – увеличить разовую дозу морфина для регулярного приема на 30-50% от предыдущей дозы.</w:t>
      </w:r>
    </w:p>
    <w:p w14:paraId="02ABE178" w14:textId="77777777" w:rsidR="002375BD" w:rsidRPr="00F500B2" w:rsidRDefault="002375BD" w:rsidP="006B0020">
      <w:pPr>
        <w:widowControl w:val="0"/>
        <w:numPr>
          <w:ilvl w:val="0"/>
          <w:numId w:val="12"/>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Вариант 2 – суммировать все дозы морфина за последние 24 часа и разделить полученную сумму на 6, увеличить на это число каждую регулярную дозу, принимаемые каждые 4 часа, также необходимо увеличить дозу для купирования прорывной боли, так как увеличились регулярные дозы.</w:t>
      </w:r>
    </w:p>
    <w:p w14:paraId="16F57AAF" w14:textId="77777777"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F500B2">
        <w:rPr>
          <w:rFonts w:ascii="Times New Roman" w:hAnsi="Times New Roman" w:cs="Times New Roman"/>
          <w:b/>
          <w:sz w:val="28"/>
          <w:szCs w:val="28"/>
        </w:rPr>
        <w:t>Морфин пролонгированного (длительного) действия</w:t>
      </w:r>
      <w:r w:rsidRPr="00F500B2">
        <w:rPr>
          <w:rFonts w:ascii="Times New Roman" w:hAnsi="Times New Roman" w:cs="Times New Roman"/>
          <w:sz w:val="28"/>
          <w:szCs w:val="28"/>
        </w:rPr>
        <w:t>(или медленно высвобождающийся морфин):</w:t>
      </w:r>
    </w:p>
    <w:p w14:paraId="627046FE" w14:textId="77777777"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суточная доза равна суточной дозе морфина быстрого действия через рот; разовая доза морфина пролонгированного действия равна половине его суточной дозы; для купирования прорывной боли использовать морфин быстрого действия.</w:t>
      </w:r>
    </w:p>
    <w:p w14:paraId="086070B1" w14:textId="77777777" w:rsidR="002375BD" w:rsidRPr="00F500B2" w:rsidRDefault="002375BD" w:rsidP="006B0020">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Расчет морфина для купирования прорывной боли:</w:t>
      </w:r>
    </w:p>
    <w:p w14:paraId="76CFF7C9" w14:textId="77777777"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если при регулярном приеме боль появляется между дозами морфина, расписанными «по часам», назначить дозу морфина для купирования прорывной боли; доза для купирования прорывной боли составляет 50-100% от той разовой, которая применяется каждые 4 часа, или </w:t>
      </w:r>
      <w:r w:rsidR="00E51328" w:rsidRPr="00F500B2">
        <w:rPr>
          <w:rFonts w:ascii="Times New Roman" w:hAnsi="Times New Roman" w:cs="Times New Roman"/>
          <w:sz w:val="28"/>
          <w:szCs w:val="28"/>
        </w:rPr>
        <w:t>рассчиты</w:t>
      </w:r>
      <w:r w:rsidR="00E51328">
        <w:rPr>
          <w:rFonts w:ascii="Times New Roman" w:hAnsi="Times New Roman" w:cs="Times New Roman"/>
          <w:sz w:val="28"/>
          <w:szCs w:val="28"/>
        </w:rPr>
        <w:t>в</w:t>
      </w:r>
      <w:r w:rsidR="00E51328" w:rsidRPr="00F500B2">
        <w:rPr>
          <w:rFonts w:ascii="Times New Roman" w:hAnsi="Times New Roman" w:cs="Times New Roman"/>
          <w:sz w:val="28"/>
          <w:szCs w:val="28"/>
        </w:rPr>
        <w:t>ается</w:t>
      </w:r>
      <w:r w:rsidRPr="00F500B2">
        <w:rPr>
          <w:rFonts w:ascii="Times New Roman" w:hAnsi="Times New Roman" w:cs="Times New Roman"/>
          <w:sz w:val="28"/>
          <w:szCs w:val="28"/>
        </w:rPr>
        <w:t xml:space="preserve"> как 1/6 от общей суточной дозы морфина, прин</w:t>
      </w:r>
      <w:r w:rsidR="00E51328">
        <w:rPr>
          <w:rFonts w:ascii="Times New Roman" w:hAnsi="Times New Roman" w:cs="Times New Roman"/>
          <w:sz w:val="28"/>
          <w:szCs w:val="28"/>
        </w:rPr>
        <w:t>и</w:t>
      </w:r>
      <w:r w:rsidRPr="00F500B2">
        <w:rPr>
          <w:rFonts w:ascii="Times New Roman" w:hAnsi="Times New Roman" w:cs="Times New Roman"/>
          <w:sz w:val="28"/>
          <w:szCs w:val="28"/>
        </w:rPr>
        <w:t>маемой в данный момент; доза для купирования прорывной боли должна быть дана не ранее чем через 15-30 мин от предыдущего приема препарата.</w:t>
      </w:r>
    </w:p>
    <w:p w14:paraId="2361D0C8" w14:textId="77777777" w:rsidR="002375BD" w:rsidRPr="00F500B2" w:rsidRDefault="002375BD" w:rsidP="006B0020">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Отмена морфина:</w:t>
      </w:r>
    </w:p>
    <w:p w14:paraId="7A935EBF" w14:textId="77777777"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отменять прием препарат постепенно на 1/3 каждые 3 дня.</w:t>
      </w:r>
    </w:p>
    <w:p w14:paraId="02A6BA47" w14:textId="77777777"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b/>
          <w:sz w:val="28"/>
          <w:szCs w:val="28"/>
        </w:rPr>
      </w:pPr>
      <w:proofErr w:type="spellStart"/>
      <w:r w:rsidRPr="00F500B2">
        <w:rPr>
          <w:rFonts w:ascii="Times New Roman" w:hAnsi="Times New Roman" w:cs="Times New Roman"/>
          <w:b/>
          <w:sz w:val="28"/>
          <w:szCs w:val="28"/>
        </w:rPr>
        <w:t>Фентанил</w:t>
      </w:r>
      <w:proofErr w:type="spellEnd"/>
      <w:r w:rsidR="00E51328">
        <w:rPr>
          <w:rFonts w:ascii="Times New Roman" w:hAnsi="Times New Roman" w:cs="Times New Roman"/>
          <w:b/>
          <w:sz w:val="28"/>
          <w:szCs w:val="28"/>
        </w:rPr>
        <w:t>:</w:t>
      </w:r>
    </w:p>
    <w:p w14:paraId="5144F70E"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Дозу </w:t>
      </w:r>
      <w:proofErr w:type="spellStart"/>
      <w:r w:rsidRPr="00F500B2">
        <w:rPr>
          <w:rFonts w:ascii="Times New Roman" w:hAnsi="Times New Roman" w:cs="Times New Roman"/>
          <w:sz w:val="28"/>
          <w:szCs w:val="28"/>
        </w:rPr>
        <w:t>фентанила</w:t>
      </w:r>
      <w:proofErr w:type="spellEnd"/>
      <w:r w:rsidRPr="00F500B2">
        <w:rPr>
          <w:rFonts w:ascii="Times New Roman" w:hAnsi="Times New Roman" w:cs="Times New Roman"/>
          <w:sz w:val="28"/>
          <w:szCs w:val="28"/>
        </w:rPr>
        <w:t xml:space="preserve"> увеличивать до достижения обезболивающего эффекта.</w:t>
      </w:r>
    </w:p>
    <w:p w14:paraId="5DC6B5F1"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b/>
          <w:sz w:val="28"/>
          <w:szCs w:val="28"/>
        </w:rPr>
      </w:pPr>
      <w:proofErr w:type="spellStart"/>
      <w:r w:rsidRPr="00F500B2">
        <w:rPr>
          <w:rFonts w:ascii="Times New Roman" w:hAnsi="Times New Roman" w:cs="Times New Roman"/>
          <w:b/>
          <w:sz w:val="28"/>
          <w:szCs w:val="28"/>
        </w:rPr>
        <w:t>Фентанил</w:t>
      </w:r>
      <w:proofErr w:type="spellEnd"/>
      <w:r w:rsidRPr="00F500B2">
        <w:rPr>
          <w:rFonts w:ascii="Times New Roman" w:hAnsi="Times New Roman" w:cs="Times New Roman"/>
          <w:b/>
          <w:sz w:val="28"/>
          <w:szCs w:val="28"/>
        </w:rPr>
        <w:t xml:space="preserve"> короткого (быстрого) действия.</w:t>
      </w:r>
    </w:p>
    <w:p w14:paraId="2B3ED7F0"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Стартовая разовая доза:</w:t>
      </w:r>
    </w:p>
    <w:p w14:paraId="24EECF8E" w14:textId="3CC72F43"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spellStart"/>
      <w:r w:rsidRPr="00F500B2">
        <w:rPr>
          <w:rFonts w:ascii="Times New Roman" w:hAnsi="Times New Roman" w:cs="Times New Roman"/>
          <w:sz w:val="28"/>
          <w:szCs w:val="28"/>
        </w:rPr>
        <w:t>трансмукозально</w:t>
      </w:r>
      <w:proofErr w:type="spellEnd"/>
      <w:r w:rsidRPr="00F500B2">
        <w:rPr>
          <w:rFonts w:ascii="Times New Roman" w:hAnsi="Times New Roman" w:cs="Times New Roman"/>
          <w:sz w:val="28"/>
          <w:szCs w:val="28"/>
        </w:rPr>
        <w:t xml:space="preserve">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2-18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и с массой тела больше 10 кг по 15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(увеличивать при необходимости до м</w:t>
      </w:r>
      <w:r w:rsidR="00E51328">
        <w:rPr>
          <w:rFonts w:ascii="Times New Roman" w:hAnsi="Times New Roman" w:cs="Times New Roman"/>
          <w:sz w:val="28"/>
          <w:szCs w:val="28"/>
        </w:rPr>
        <w:t>а</w:t>
      </w:r>
      <w:r w:rsidRPr="00F500B2">
        <w:rPr>
          <w:rFonts w:ascii="Times New Roman" w:hAnsi="Times New Roman" w:cs="Times New Roman"/>
          <w:sz w:val="28"/>
          <w:szCs w:val="28"/>
        </w:rPr>
        <w:t>ксимальной дозы 400мкг)</w:t>
      </w:r>
    </w:p>
    <w:p w14:paraId="789D4B5B" w14:textId="69DBFA35"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spellStart"/>
      <w:r w:rsidRPr="00F500B2">
        <w:rPr>
          <w:rFonts w:ascii="Times New Roman" w:hAnsi="Times New Roman" w:cs="Times New Roman"/>
          <w:sz w:val="28"/>
          <w:szCs w:val="28"/>
        </w:rPr>
        <w:t>интраназально</w:t>
      </w:r>
      <w:proofErr w:type="spellEnd"/>
      <w:r w:rsidRPr="00F500B2">
        <w:rPr>
          <w:rFonts w:ascii="Times New Roman" w:hAnsi="Times New Roman" w:cs="Times New Roman"/>
          <w:sz w:val="28"/>
          <w:szCs w:val="28"/>
        </w:rPr>
        <w:t xml:space="preserve">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2-18 лет по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w:t>
      </w:r>
      <w:proofErr w:type="gramStart"/>
      <w:r w:rsidRPr="00F500B2">
        <w:rPr>
          <w:rFonts w:ascii="Times New Roman" w:hAnsi="Times New Roman" w:cs="Times New Roman"/>
          <w:sz w:val="28"/>
          <w:szCs w:val="28"/>
        </w:rPr>
        <w:t>кг</w:t>
      </w:r>
      <w:proofErr w:type="gramEnd"/>
      <w:r w:rsidRPr="00F500B2">
        <w:rPr>
          <w:rFonts w:ascii="Times New Roman" w:hAnsi="Times New Roman" w:cs="Times New Roman"/>
          <w:sz w:val="28"/>
          <w:szCs w:val="28"/>
        </w:rPr>
        <w:t xml:space="preserve"> (</w:t>
      </w:r>
      <w:r w:rsidR="00E51328" w:rsidRPr="00F500B2">
        <w:rPr>
          <w:rFonts w:ascii="Times New Roman" w:hAnsi="Times New Roman" w:cs="Times New Roman"/>
          <w:sz w:val="28"/>
          <w:szCs w:val="28"/>
        </w:rPr>
        <w:t>макси</w:t>
      </w:r>
      <w:r w:rsidR="00E51328">
        <w:rPr>
          <w:rFonts w:ascii="Times New Roman" w:hAnsi="Times New Roman" w:cs="Times New Roman"/>
          <w:sz w:val="28"/>
          <w:szCs w:val="28"/>
        </w:rPr>
        <w:t>м</w:t>
      </w:r>
      <w:r w:rsidR="00E51328" w:rsidRPr="00F500B2">
        <w:rPr>
          <w:rFonts w:ascii="Times New Roman" w:hAnsi="Times New Roman" w:cs="Times New Roman"/>
          <w:sz w:val="28"/>
          <w:szCs w:val="28"/>
        </w:rPr>
        <w:t>ал</w:t>
      </w:r>
      <w:r w:rsidR="00E51328">
        <w:rPr>
          <w:rFonts w:ascii="Times New Roman" w:hAnsi="Times New Roman" w:cs="Times New Roman"/>
          <w:sz w:val="28"/>
          <w:szCs w:val="28"/>
        </w:rPr>
        <w:t>ь</w:t>
      </w:r>
      <w:r w:rsidR="00E51328" w:rsidRPr="00F500B2">
        <w:rPr>
          <w:rFonts w:ascii="Times New Roman" w:hAnsi="Times New Roman" w:cs="Times New Roman"/>
          <w:sz w:val="28"/>
          <w:szCs w:val="28"/>
        </w:rPr>
        <w:t>но</w:t>
      </w:r>
      <w:r w:rsidRPr="00F500B2">
        <w:rPr>
          <w:rFonts w:ascii="Times New Roman" w:hAnsi="Times New Roman" w:cs="Times New Roman"/>
          <w:sz w:val="28"/>
          <w:szCs w:val="28"/>
        </w:rPr>
        <w:t xml:space="preserve"> стартовая доза 50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w:t>
      </w:r>
    </w:p>
    <w:p w14:paraId="4560DAEB" w14:textId="27BBC301"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внутривенно (медленно за 3-5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мин) детям в возрасте до 1 года по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w:t>
      </w:r>
      <w:proofErr w:type="gramStart"/>
      <w:r w:rsidRPr="00F500B2">
        <w:rPr>
          <w:rFonts w:ascii="Times New Roman" w:hAnsi="Times New Roman" w:cs="Times New Roman"/>
          <w:sz w:val="28"/>
          <w:szCs w:val="28"/>
        </w:rPr>
        <w:t>кг</w:t>
      </w:r>
      <w:proofErr w:type="gramEnd"/>
      <w:r w:rsidRPr="00F500B2">
        <w:rPr>
          <w:rFonts w:ascii="Times New Roman" w:hAnsi="Times New Roman" w:cs="Times New Roman"/>
          <w:sz w:val="28"/>
          <w:szCs w:val="28"/>
        </w:rPr>
        <w:t xml:space="preserve"> каждые 2-4 часа; детям в возрасте после 1 года по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каждые 30-60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мин</w:t>
      </w:r>
    </w:p>
    <w:p w14:paraId="2FBB42C3" w14:textId="774ACE3C" w:rsidR="002375BD" w:rsidRPr="00F500B2" w:rsidRDefault="002375BD" w:rsidP="006B0020">
      <w:pPr>
        <w:widowControl w:val="0"/>
        <w:numPr>
          <w:ilvl w:val="0"/>
          <w:numId w:val="13"/>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F500B2">
        <w:rPr>
          <w:rFonts w:ascii="Times New Roman" w:hAnsi="Times New Roman" w:cs="Times New Roman"/>
          <w:sz w:val="28"/>
          <w:szCs w:val="28"/>
        </w:rPr>
        <w:lastRenderedPageBreak/>
        <w:t xml:space="preserve">в/в длительная </w:t>
      </w:r>
      <w:proofErr w:type="spellStart"/>
      <w:r w:rsidRPr="00F500B2">
        <w:rPr>
          <w:rFonts w:ascii="Times New Roman" w:hAnsi="Times New Roman" w:cs="Times New Roman"/>
          <w:sz w:val="28"/>
          <w:szCs w:val="28"/>
        </w:rPr>
        <w:t>инфузия</w:t>
      </w:r>
      <w:proofErr w:type="spellEnd"/>
      <w:r w:rsidRPr="00F500B2">
        <w:rPr>
          <w:rFonts w:ascii="Times New Roman" w:hAnsi="Times New Roman" w:cs="Times New Roman"/>
          <w:sz w:val="28"/>
          <w:szCs w:val="28"/>
        </w:rPr>
        <w:t xml:space="preserve"> детям в возрасте до 1 года – начать со стартовой дозы струйно в/в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(за 3-5 минут), затем поставить титровать со скоростью 0,5-1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в час; детям в возрасте после 1 года – начать стартовой дозы струйно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(за 3-5 минут), затем титровать со ск</w:t>
      </w:r>
      <w:r w:rsidR="00E51328">
        <w:rPr>
          <w:rFonts w:ascii="Times New Roman" w:hAnsi="Times New Roman" w:cs="Times New Roman"/>
          <w:sz w:val="28"/>
          <w:szCs w:val="28"/>
        </w:rPr>
        <w:t>о</w:t>
      </w:r>
      <w:r w:rsidRPr="00F500B2">
        <w:rPr>
          <w:rFonts w:ascii="Times New Roman" w:hAnsi="Times New Roman" w:cs="Times New Roman"/>
          <w:sz w:val="28"/>
          <w:szCs w:val="28"/>
        </w:rPr>
        <w:t>ростью 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в час.</w:t>
      </w:r>
      <w:proofErr w:type="gramEnd"/>
    </w:p>
    <w:p w14:paraId="3DFD0111"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b/>
          <w:sz w:val="28"/>
          <w:szCs w:val="28"/>
        </w:rPr>
      </w:pPr>
      <w:proofErr w:type="spellStart"/>
      <w:r w:rsidRPr="00F500B2">
        <w:rPr>
          <w:rFonts w:ascii="Times New Roman" w:hAnsi="Times New Roman" w:cs="Times New Roman"/>
          <w:b/>
          <w:sz w:val="28"/>
          <w:szCs w:val="28"/>
        </w:rPr>
        <w:t>Фентанил</w:t>
      </w:r>
      <w:proofErr w:type="spellEnd"/>
      <w:r w:rsidRPr="00F500B2">
        <w:rPr>
          <w:rFonts w:ascii="Times New Roman" w:hAnsi="Times New Roman" w:cs="Times New Roman"/>
          <w:b/>
          <w:sz w:val="28"/>
          <w:szCs w:val="28"/>
        </w:rPr>
        <w:t xml:space="preserve"> пролонгированного действия (в пластырях):</w:t>
      </w:r>
    </w:p>
    <w:p w14:paraId="2E1EB4EE" w14:textId="77777777" w:rsidR="002375BD" w:rsidRPr="00F500B2" w:rsidRDefault="002375BD" w:rsidP="006B0020">
      <w:pPr>
        <w:widowControl w:val="0"/>
        <w:numPr>
          <w:ilvl w:val="0"/>
          <w:numId w:val="14"/>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«размер» (или доза) пластыря </w:t>
      </w:r>
      <w:r w:rsidR="00E51328" w:rsidRPr="00F500B2">
        <w:rPr>
          <w:rFonts w:ascii="Times New Roman" w:hAnsi="Times New Roman" w:cs="Times New Roman"/>
          <w:sz w:val="28"/>
          <w:szCs w:val="28"/>
        </w:rPr>
        <w:t>рассчитывается</w:t>
      </w:r>
      <w:r w:rsidRPr="00F500B2">
        <w:rPr>
          <w:rFonts w:ascii="Times New Roman" w:hAnsi="Times New Roman" w:cs="Times New Roman"/>
          <w:sz w:val="28"/>
          <w:szCs w:val="28"/>
        </w:rPr>
        <w:t xml:space="preserve"> на основании </w:t>
      </w:r>
      <w:proofErr w:type="spellStart"/>
      <w:r w:rsidRPr="00F500B2">
        <w:rPr>
          <w:rFonts w:ascii="Times New Roman" w:hAnsi="Times New Roman" w:cs="Times New Roman"/>
          <w:sz w:val="28"/>
          <w:szCs w:val="28"/>
        </w:rPr>
        <w:t>эквианальгетической</w:t>
      </w:r>
      <w:proofErr w:type="spellEnd"/>
      <w:r w:rsidRPr="00F500B2">
        <w:rPr>
          <w:rFonts w:ascii="Times New Roman" w:hAnsi="Times New Roman" w:cs="Times New Roman"/>
          <w:sz w:val="28"/>
          <w:szCs w:val="28"/>
        </w:rPr>
        <w:t xml:space="preserve"> суточной дозы перорального морфина: чтобы </w:t>
      </w:r>
      <w:r w:rsidR="00E51328" w:rsidRPr="00F500B2">
        <w:rPr>
          <w:rFonts w:ascii="Times New Roman" w:hAnsi="Times New Roman" w:cs="Times New Roman"/>
          <w:sz w:val="28"/>
          <w:szCs w:val="28"/>
        </w:rPr>
        <w:t>рассчитать</w:t>
      </w:r>
      <w:r w:rsidRPr="00F500B2">
        <w:rPr>
          <w:rFonts w:ascii="Times New Roman" w:hAnsi="Times New Roman" w:cs="Times New Roman"/>
          <w:sz w:val="28"/>
          <w:szCs w:val="28"/>
        </w:rPr>
        <w:t xml:space="preserve"> дозу пластыря, нужно дозу морфина получаемого через рот, разделить на 3;</w:t>
      </w:r>
    </w:p>
    <w:p w14:paraId="6B0FDA70" w14:textId="4FE08459" w:rsidR="002375BD" w:rsidRPr="00F500B2" w:rsidRDefault="002375BD" w:rsidP="006B0020">
      <w:pPr>
        <w:widowControl w:val="0"/>
        <w:numPr>
          <w:ilvl w:val="0"/>
          <w:numId w:val="14"/>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После наклеивания пластыря </w:t>
      </w:r>
      <w:r w:rsidR="00E51328" w:rsidRPr="00F500B2">
        <w:rPr>
          <w:rFonts w:ascii="Times New Roman" w:hAnsi="Times New Roman" w:cs="Times New Roman"/>
          <w:sz w:val="28"/>
          <w:szCs w:val="28"/>
        </w:rPr>
        <w:t>необходимо</w:t>
      </w:r>
      <w:r w:rsidRPr="00F500B2">
        <w:rPr>
          <w:rFonts w:ascii="Times New Roman" w:hAnsi="Times New Roman" w:cs="Times New Roman"/>
          <w:sz w:val="28"/>
          <w:szCs w:val="28"/>
        </w:rPr>
        <w:t xml:space="preserve"> около 12-24</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ч</w:t>
      </w:r>
      <w:r w:rsidR="00E51328">
        <w:rPr>
          <w:rFonts w:ascii="Times New Roman" w:hAnsi="Times New Roman" w:cs="Times New Roman"/>
          <w:sz w:val="28"/>
          <w:szCs w:val="28"/>
        </w:rPr>
        <w:t>ас</w:t>
      </w:r>
      <w:r w:rsidRPr="00F500B2">
        <w:rPr>
          <w:rFonts w:ascii="Times New Roman" w:hAnsi="Times New Roman" w:cs="Times New Roman"/>
          <w:sz w:val="28"/>
          <w:szCs w:val="28"/>
        </w:rPr>
        <w:t>, чтобы достичь обезболивания;</w:t>
      </w:r>
    </w:p>
    <w:p w14:paraId="5A3BDB92" w14:textId="03402BE4" w:rsidR="002375BD" w:rsidRPr="00F500B2" w:rsidRDefault="002375BD" w:rsidP="006B0020">
      <w:pPr>
        <w:widowControl w:val="0"/>
        <w:numPr>
          <w:ilvl w:val="0"/>
          <w:numId w:val="14"/>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После первого наклеивания пластыря в течени</w:t>
      </w:r>
      <w:proofErr w:type="gramStart"/>
      <w:r w:rsidR="00E51328">
        <w:rPr>
          <w:rFonts w:ascii="Times New Roman" w:hAnsi="Times New Roman" w:cs="Times New Roman"/>
          <w:sz w:val="28"/>
          <w:szCs w:val="28"/>
        </w:rPr>
        <w:t>и</w:t>
      </w:r>
      <w:proofErr w:type="gramEnd"/>
      <w:r w:rsidRPr="00F500B2">
        <w:rPr>
          <w:rFonts w:ascii="Times New Roman" w:hAnsi="Times New Roman" w:cs="Times New Roman"/>
          <w:sz w:val="28"/>
          <w:szCs w:val="28"/>
        </w:rPr>
        <w:t xml:space="preserve"> 12-24</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ч</w:t>
      </w:r>
      <w:r w:rsidR="009009C3">
        <w:rPr>
          <w:rFonts w:ascii="Times New Roman" w:hAnsi="Times New Roman" w:cs="Times New Roman"/>
          <w:sz w:val="28"/>
          <w:szCs w:val="28"/>
        </w:rPr>
        <w:t>ас.</w:t>
      </w:r>
      <w:r w:rsidRPr="00F500B2">
        <w:rPr>
          <w:rFonts w:ascii="Times New Roman" w:hAnsi="Times New Roman" w:cs="Times New Roman"/>
          <w:sz w:val="28"/>
          <w:szCs w:val="28"/>
        </w:rPr>
        <w:t xml:space="preserve"> продолжается введение анальгетиков (например морфин каждые 4 часа).</w:t>
      </w:r>
    </w:p>
    <w:p w14:paraId="456344A2" w14:textId="77777777" w:rsidR="002375BD" w:rsidRPr="00F500B2" w:rsidRDefault="002375BD" w:rsidP="006B0020">
      <w:pPr>
        <w:widowControl w:val="0"/>
        <w:numPr>
          <w:ilvl w:val="0"/>
          <w:numId w:val="14"/>
        </w:numPr>
        <w:tabs>
          <w:tab w:val="left" w:pos="284"/>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F500B2">
        <w:rPr>
          <w:rFonts w:ascii="Times New Roman" w:hAnsi="Times New Roman" w:cs="Times New Roman"/>
          <w:sz w:val="28"/>
          <w:szCs w:val="28"/>
        </w:rPr>
        <w:t xml:space="preserve">Доза </w:t>
      </w:r>
      <w:proofErr w:type="spellStart"/>
      <w:r w:rsidRPr="00F500B2">
        <w:rPr>
          <w:rFonts w:ascii="Times New Roman" w:hAnsi="Times New Roman" w:cs="Times New Roman"/>
          <w:sz w:val="28"/>
          <w:szCs w:val="28"/>
        </w:rPr>
        <w:t>фентанила</w:t>
      </w:r>
      <w:proofErr w:type="spellEnd"/>
      <w:r w:rsidRPr="00F500B2">
        <w:rPr>
          <w:rFonts w:ascii="Times New Roman" w:hAnsi="Times New Roman" w:cs="Times New Roman"/>
          <w:sz w:val="28"/>
          <w:szCs w:val="28"/>
        </w:rPr>
        <w:t xml:space="preserve"> увеличивается до достижения обезболивающего эффекта</w:t>
      </w:r>
    </w:p>
    <w:p w14:paraId="0C4CD777" w14:textId="77777777" w:rsidR="002375BD" w:rsidRPr="00F500B2" w:rsidRDefault="002375BD" w:rsidP="00123BAE">
      <w:pPr>
        <w:widowControl w:val="0"/>
        <w:overflowPunct w:val="0"/>
        <w:autoSpaceDE w:val="0"/>
        <w:autoSpaceDN w:val="0"/>
        <w:adjustRightInd w:val="0"/>
        <w:spacing w:after="0" w:line="240" w:lineRule="auto"/>
        <w:ind w:firstLine="349"/>
        <w:jc w:val="both"/>
        <w:rPr>
          <w:rFonts w:ascii="Times New Roman" w:hAnsi="Times New Roman" w:cs="Times New Roman"/>
          <w:b/>
          <w:sz w:val="28"/>
          <w:szCs w:val="28"/>
        </w:rPr>
      </w:pPr>
      <w:proofErr w:type="spellStart"/>
      <w:r w:rsidRPr="00F500B2">
        <w:rPr>
          <w:rFonts w:ascii="Times New Roman" w:hAnsi="Times New Roman" w:cs="Times New Roman"/>
          <w:b/>
          <w:sz w:val="28"/>
          <w:szCs w:val="28"/>
        </w:rPr>
        <w:t>Метадон</w:t>
      </w:r>
      <w:proofErr w:type="spellEnd"/>
      <w:r w:rsidR="00123BAE">
        <w:rPr>
          <w:rFonts w:ascii="Times New Roman" w:hAnsi="Times New Roman" w:cs="Times New Roman"/>
          <w:b/>
          <w:sz w:val="28"/>
          <w:szCs w:val="28"/>
        </w:rPr>
        <w:t>:</w:t>
      </w:r>
    </w:p>
    <w:p w14:paraId="7AF2B72F" w14:textId="6297846B" w:rsidR="002375BD" w:rsidRPr="00F500B2" w:rsidRDefault="002375BD" w:rsidP="00123BAE">
      <w:pPr>
        <w:widowControl w:val="0"/>
        <w:overflowPunct w:val="0"/>
        <w:autoSpaceDE w:val="0"/>
        <w:autoSpaceDN w:val="0"/>
        <w:adjustRightInd w:val="0"/>
        <w:spacing w:after="0" w:line="240" w:lineRule="auto"/>
        <w:ind w:firstLine="349"/>
        <w:jc w:val="both"/>
        <w:rPr>
          <w:rFonts w:ascii="Times New Roman" w:hAnsi="Times New Roman" w:cs="Times New Roman"/>
          <w:sz w:val="28"/>
          <w:szCs w:val="28"/>
        </w:rPr>
      </w:pPr>
      <w:proofErr w:type="gramStart"/>
      <w:r w:rsidRPr="00F500B2">
        <w:rPr>
          <w:rFonts w:ascii="Times New Roman" w:hAnsi="Times New Roman" w:cs="Times New Roman"/>
          <w:sz w:val="28"/>
          <w:szCs w:val="28"/>
        </w:rPr>
        <w:t>Использование у детей, не принимающих наркотические анальгетики: стартовая доза внутрь, подкожно, в/в детям в возрасте 1-12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100-200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каждые 4 часа первые 3 дозы, затем каждые 6-12 часов (максимальна</w:t>
      </w:r>
      <w:r w:rsidR="00123BAE">
        <w:rPr>
          <w:rFonts w:ascii="Times New Roman" w:hAnsi="Times New Roman" w:cs="Times New Roman"/>
          <w:sz w:val="28"/>
          <w:szCs w:val="28"/>
        </w:rPr>
        <w:t>я</w:t>
      </w:r>
      <w:r w:rsidRPr="00F500B2">
        <w:rPr>
          <w:rFonts w:ascii="Times New Roman" w:hAnsi="Times New Roman" w:cs="Times New Roman"/>
          <w:sz w:val="28"/>
          <w:szCs w:val="28"/>
        </w:rPr>
        <w:t xml:space="preserve"> стартовая доза 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увеличивать до достижения обезболивания, через 2-3 дня после того, как достигнуто хорошее обезболивание – снизить дозу на 50%, далее при необходимости повышение дозы может</w:t>
      </w:r>
      <w:proofErr w:type="gramEnd"/>
      <w:r w:rsidRPr="00F500B2">
        <w:rPr>
          <w:rFonts w:ascii="Times New Roman" w:hAnsi="Times New Roman" w:cs="Times New Roman"/>
          <w:sz w:val="28"/>
          <w:szCs w:val="28"/>
        </w:rPr>
        <w:t xml:space="preserve"> идти 1 раз в 5-7</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дн</w:t>
      </w:r>
      <w:r w:rsidR="00123BAE">
        <w:rPr>
          <w:rFonts w:ascii="Times New Roman" w:hAnsi="Times New Roman" w:cs="Times New Roman"/>
          <w:sz w:val="28"/>
          <w:szCs w:val="28"/>
        </w:rPr>
        <w:t>ей на 50% (подбор дозы должен п</w:t>
      </w:r>
      <w:r w:rsidRPr="00F500B2">
        <w:rPr>
          <w:rFonts w:ascii="Times New Roman" w:hAnsi="Times New Roman" w:cs="Times New Roman"/>
          <w:sz w:val="28"/>
          <w:szCs w:val="28"/>
        </w:rPr>
        <w:t>роводится в условиях стационара и мониторинга дыхания и ЧСС в течени</w:t>
      </w:r>
      <w:proofErr w:type="gramStart"/>
      <w:r w:rsidRPr="00F500B2">
        <w:rPr>
          <w:rFonts w:ascii="Times New Roman" w:hAnsi="Times New Roman" w:cs="Times New Roman"/>
          <w:sz w:val="28"/>
          <w:szCs w:val="28"/>
        </w:rPr>
        <w:t>и</w:t>
      </w:r>
      <w:proofErr w:type="gramEnd"/>
      <w:r w:rsidRPr="00F500B2">
        <w:rPr>
          <w:rFonts w:ascii="Times New Roman" w:hAnsi="Times New Roman" w:cs="Times New Roman"/>
          <w:sz w:val="28"/>
          <w:szCs w:val="28"/>
        </w:rPr>
        <w:t xml:space="preserve"> не менее 12 дней). Перевод на </w:t>
      </w:r>
      <w:proofErr w:type="spellStart"/>
      <w:r w:rsidRPr="00F500B2">
        <w:rPr>
          <w:rFonts w:ascii="Times New Roman" w:hAnsi="Times New Roman" w:cs="Times New Roman"/>
          <w:sz w:val="28"/>
          <w:szCs w:val="28"/>
        </w:rPr>
        <w:t>метадон</w:t>
      </w:r>
      <w:proofErr w:type="spellEnd"/>
      <w:r w:rsidRPr="00F500B2">
        <w:rPr>
          <w:rFonts w:ascii="Times New Roman" w:hAnsi="Times New Roman" w:cs="Times New Roman"/>
          <w:sz w:val="28"/>
          <w:szCs w:val="28"/>
        </w:rPr>
        <w:t xml:space="preserve"> с морфина проводится в условиях стационара при обязательном мониторинге и ЧСС не менее 12 дней.</w:t>
      </w:r>
    </w:p>
    <w:p w14:paraId="4C6A86CD" w14:textId="77777777" w:rsidR="002375BD" w:rsidRPr="00F500B2" w:rsidRDefault="002375BD" w:rsidP="00A40ADC">
      <w:pPr>
        <w:widowControl w:val="0"/>
        <w:overflowPunct w:val="0"/>
        <w:autoSpaceDE w:val="0"/>
        <w:autoSpaceDN w:val="0"/>
        <w:adjustRightInd w:val="0"/>
        <w:spacing w:after="0" w:line="240" w:lineRule="auto"/>
        <w:jc w:val="center"/>
        <w:rPr>
          <w:rFonts w:ascii="Times New Roman" w:hAnsi="Times New Roman" w:cs="Times New Roman"/>
          <w:b/>
          <w:sz w:val="28"/>
          <w:szCs w:val="28"/>
        </w:rPr>
      </w:pPr>
      <w:proofErr w:type="spellStart"/>
      <w:r w:rsidRPr="00F500B2">
        <w:rPr>
          <w:rFonts w:ascii="Times New Roman" w:hAnsi="Times New Roman" w:cs="Times New Roman"/>
          <w:b/>
          <w:sz w:val="28"/>
          <w:szCs w:val="28"/>
        </w:rPr>
        <w:t>Адъювантные</w:t>
      </w:r>
      <w:proofErr w:type="spellEnd"/>
      <w:r w:rsidRPr="00F500B2">
        <w:rPr>
          <w:rFonts w:ascii="Times New Roman" w:hAnsi="Times New Roman" w:cs="Times New Roman"/>
          <w:b/>
          <w:sz w:val="28"/>
          <w:szCs w:val="28"/>
        </w:rPr>
        <w:t xml:space="preserve"> анальгетики</w:t>
      </w:r>
    </w:p>
    <w:p w14:paraId="2DC242B6" w14:textId="07864C70"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F500B2">
        <w:rPr>
          <w:rFonts w:ascii="Times New Roman" w:hAnsi="Times New Roman" w:cs="Times New Roman"/>
          <w:b/>
          <w:sz w:val="28"/>
          <w:szCs w:val="28"/>
        </w:rPr>
        <w:t>Амитриптилин</w:t>
      </w:r>
      <w:r w:rsidRPr="00F500B2">
        <w:rPr>
          <w:rFonts w:ascii="Times New Roman" w:hAnsi="Times New Roman" w:cs="Times New Roman"/>
          <w:sz w:val="28"/>
          <w:szCs w:val="28"/>
        </w:rPr>
        <w:t xml:space="preserve"> внутрь детям в возрасте от 2 до 12лет 0,2-0,5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(максимум 25 мг) на ночь (при необходимости можно увеличить дозу до 1мг/кг*2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день);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 лет 10-25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на ночь через рот (при необходимости можно увеличить до 75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максимум).</w:t>
      </w:r>
    </w:p>
    <w:p w14:paraId="10860A99" w14:textId="3D3D34D7"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Карбамазепин</w:t>
      </w:r>
      <w:r w:rsidRPr="00F500B2">
        <w:rPr>
          <w:rFonts w:ascii="Times New Roman" w:hAnsi="Times New Roman" w:cs="Times New Roman"/>
          <w:sz w:val="28"/>
          <w:szCs w:val="28"/>
        </w:rPr>
        <w:t>внутрь</w:t>
      </w:r>
      <w:proofErr w:type="spellEnd"/>
      <w:r w:rsidRPr="00F500B2">
        <w:rPr>
          <w:rFonts w:ascii="Times New Roman" w:hAnsi="Times New Roman" w:cs="Times New Roman"/>
          <w:sz w:val="28"/>
          <w:szCs w:val="28"/>
        </w:rPr>
        <w:t xml:space="preserve"> 5-20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в сутки в 2-3 приема, увеличивать дозу постепенно, чтобы избежать побочных эффектов.</w:t>
      </w:r>
    </w:p>
    <w:p w14:paraId="01515831" w14:textId="32608E3B"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Габапентин</w:t>
      </w:r>
      <w:proofErr w:type="spellEnd"/>
      <w:r w:rsidR="00A734A1">
        <w:rPr>
          <w:rFonts w:ascii="Times New Roman" w:hAnsi="Times New Roman" w:cs="Times New Roman"/>
          <w:b/>
          <w:sz w:val="28"/>
          <w:szCs w:val="28"/>
        </w:rPr>
        <w:t xml:space="preserve"> </w:t>
      </w:r>
      <w:r w:rsidRPr="00F500B2">
        <w:rPr>
          <w:rFonts w:ascii="Times New Roman" w:hAnsi="Times New Roman" w:cs="Times New Roman"/>
          <w:sz w:val="28"/>
          <w:szCs w:val="28"/>
        </w:rPr>
        <w:t xml:space="preserve">внутрь,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2-12 лет: день 1 по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однократно, день 2 по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день 3 по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поддерживающая доза по 10-20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день;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 лет: день 1 по 300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мг*1р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w:t>
      </w:r>
      <w:r w:rsidR="009009C3">
        <w:rPr>
          <w:rFonts w:ascii="Times New Roman" w:hAnsi="Times New Roman" w:cs="Times New Roman"/>
          <w:sz w:val="28"/>
          <w:szCs w:val="28"/>
        </w:rPr>
        <w:t>ень</w:t>
      </w:r>
      <w:r w:rsidRPr="00F500B2">
        <w:rPr>
          <w:rFonts w:ascii="Times New Roman" w:hAnsi="Times New Roman" w:cs="Times New Roman"/>
          <w:sz w:val="28"/>
          <w:szCs w:val="28"/>
        </w:rPr>
        <w:t>, день 2 по 300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день 3 по 300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максимальная доза по 800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w:t>
      </w:r>
    </w:p>
    <w:p w14:paraId="28B103A7"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Отменять медленно в течение 7-14 дней, нельзя использовать у детей с психическими заболевания в анамнезе.</w:t>
      </w:r>
    </w:p>
    <w:p w14:paraId="29E5EBD2" w14:textId="3C4807D0"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Диазепам</w:t>
      </w:r>
      <w:proofErr w:type="spellEnd"/>
      <w:r w:rsidR="00A734A1">
        <w:rPr>
          <w:rFonts w:ascii="Times New Roman" w:hAnsi="Times New Roman" w:cs="Times New Roman"/>
          <w:b/>
          <w:sz w:val="28"/>
          <w:szCs w:val="28"/>
        </w:rPr>
        <w:t xml:space="preserve"> </w:t>
      </w:r>
      <w:r w:rsidRPr="00F500B2">
        <w:rPr>
          <w:rFonts w:ascii="Times New Roman" w:hAnsi="Times New Roman" w:cs="Times New Roman"/>
          <w:sz w:val="28"/>
          <w:szCs w:val="28"/>
        </w:rPr>
        <w:t xml:space="preserve">(перорально, </w:t>
      </w:r>
      <w:proofErr w:type="spellStart"/>
      <w:r w:rsidRPr="00F500B2">
        <w:rPr>
          <w:rFonts w:ascii="Times New Roman" w:hAnsi="Times New Roman" w:cs="Times New Roman"/>
          <w:sz w:val="28"/>
          <w:szCs w:val="28"/>
        </w:rPr>
        <w:t>трансбуккально</w:t>
      </w:r>
      <w:proofErr w:type="spellEnd"/>
      <w:r w:rsidRPr="00F500B2">
        <w:rPr>
          <w:rFonts w:ascii="Times New Roman" w:hAnsi="Times New Roman" w:cs="Times New Roman"/>
          <w:sz w:val="28"/>
          <w:szCs w:val="28"/>
        </w:rPr>
        <w:t xml:space="preserve">, </w:t>
      </w:r>
      <w:proofErr w:type="gramStart"/>
      <w:r w:rsidRPr="00F500B2">
        <w:rPr>
          <w:rFonts w:ascii="Times New Roman" w:hAnsi="Times New Roman" w:cs="Times New Roman"/>
          <w:sz w:val="28"/>
          <w:szCs w:val="28"/>
        </w:rPr>
        <w:t>п</w:t>
      </w:r>
      <w:proofErr w:type="gramEnd"/>
      <w:r w:rsidRPr="00F500B2">
        <w:rPr>
          <w:rFonts w:ascii="Times New Roman" w:hAnsi="Times New Roman" w:cs="Times New Roman"/>
          <w:sz w:val="28"/>
          <w:szCs w:val="28"/>
        </w:rPr>
        <w:t xml:space="preserve">/к, ректально)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 xml:space="preserve">1-6лет по 1мг в сутки за 2-3 приема;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6-14</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2-10мг в сутки за 2-3 приема. Используется при ассоциированной с болью тревоге и страхах.</w:t>
      </w:r>
    </w:p>
    <w:p w14:paraId="7494A792" w14:textId="17A2146B"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Гиосцинабутилбромид</w:t>
      </w:r>
      <w:proofErr w:type="spellEnd"/>
      <w:r w:rsidRPr="00F500B2">
        <w:rPr>
          <w:rFonts w:ascii="Times New Roman" w:hAnsi="Times New Roman" w:cs="Times New Roman"/>
          <w:b/>
          <w:sz w:val="28"/>
          <w:szCs w:val="28"/>
        </w:rPr>
        <w:t xml:space="preserve"> (</w:t>
      </w:r>
      <w:proofErr w:type="spellStart"/>
      <w:r w:rsidRPr="00F500B2">
        <w:rPr>
          <w:rFonts w:ascii="Times New Roman" w:hAnsi="Times New Roman" w:cs="Times New Roman"/>
          <w:b/>
          <w:sz w:val="28"/>
          <w:szCs w:val="28"/>
        </w:rPr>
        <w:t>бускопан</w:t>
      </w:r>
      <w:proofErr w:type="spellEnd"/>
      <w:r w:rsidRPr="00F500B2">
        <w:rPr>
          <w:rFonts w:ascii="Times New Roman" w:hAnsi="Times New Roman" w:cs="Times New Roman"/>
          <w:b/>
          <w:sz w:val="28"/>
          <w:szCs w:val="28"/>
        </w:rPr>
        <w:t>)</w:t>
      </w:r>
      <w:r w:rsidRPr="00F500B2">
        <w:rPr>
          <w:rFonts w:ascii="Times New Roman" w:hAnsi="Times New Roman" w:cs="Times New Roman"/>
          <w:sz w:val="28"/>
          <w:szCs w:val="28"/>
        </w:rPr>
        <w:t xml:space="preserve"> детям в возрасте от 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до 2 лет – 0,5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перорально каждые 8 часов; детям в возрасте 2-5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5 мг перорально каждые 8 часов, детям в возрасте 6-12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10мг перорально каждые 8 часов.</w:t>
      </w:r>
    </w:p>
    <w:p w14:paraId="05ED9127" w14:textId="7A43D728"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F500B2">
        <w:rPr>
          <w:rFonts w:ascii="Times New Roman" w:hAnsi="Times New Roman" w:cs="Times New Roman"/>
          <w:b/>
          <w:sz w:val="28"/>
          <w:szCs w:val="28"/>
        </w:rPr>
        <w:lastRenderedPageBreak/>
        <w:t xml:space="preserve">Преднизолон </w:t>
      </w:r>
      <w:r w:rsidRPr="00F500B2">
        <w:rPr>
          <w:rFonts w:ascii="Times New Roman" w:hAnsi="Times New Roman" w:cs="Times New Roman"/>
          <w:sz w:val="28"/>
          <w:szCs w:val="28"/>
        </w:rPr>
        <w:t>по 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мг/кг в день при умеренной </w:t>
      </w:r>
      <w:proofErr w:type="spellStart"/>
      <w:r w:rsidRPr="00F500B2">
        <w:rPr>
          <w:rFonts w:ascii="Times New Roman" w:hAnsi="Times New Roman" w:cs="Times New Roman"/>
          <w:sz w:val="28"/>
          <w:szCs w:val="28"/>
        </w:rPr>
        <w:t>нейропатической</w:t>
      </w:r>
      <w:proofErr w:type="spellEnd"/>
      <w:r w:rsidRPr="00F500B2">
        <w:rPr>
          <w:rFonts w:ascii="Times New Roman" w:hAnsi="Times New Roman" w:cs="Times New Roman"/>
          <w:sz w:val="28"/>
          <w:szCs w:val="28"/>
        </w:rPr>
        <w:t xml:space="preserve"> боли, боли в костях.</w:t>
      </w:r>
    </w:p>
    <w:p w14:paraId="05E63FD7" w14:textId="77777777"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Дексаметазон</w:t>
      </w:r>
      <w:proofErr w:type="spellEnd"/>
      <w:r w:rsidR="00A734A1">
        <w:rPr>
          <w:rFonts w:ascii="Times New Roman" w:hAnsi="Times New Roman" w:cs="Times New Roman"/>
          <w:b/>
          <w:sz w:val="28"/>
          <w:szCs w:val="28"/>
        </w:rPr>
        <w:t xml:space="preserve"> </w:t>
      </w:r>
      <w:r w:rsidRPr="00F500B2">
        <w:rPr>
          <w:rFonts w:ascii="Times New Roman" w:hAnsi="Times New Roman" w:cs="Times New Roman"/>
          <w:sz w:val="28"/>
          <w:szCs w:val="28"/>
        </w:rPr>
        <w:t xml:space="preserve">при сильной </w:t>
      </w:r>
      <w:proofErr w:type="spellStart"/>
      <w:r w:rsidRPr="00F500B2">
        <w:rPr>
          <w:rFonts w:ascii="Times New Roman" w:hAnsi="Times New Roman" w:cs="Times New Roman"/>
          <w:sz w:val="28"/>
          <w:szCs w:val="28"/>
        </w:rPr>
        <w:t>нейропатической</w:t>
      </w:r>
      <w:proofErr w:type="spellEnd"/>
      <w:r w:rsidRPr="00F500B2">
        <w:rPr>
          <w:rFonts w:ascii="Times New Roman" w:hAnsi="Times New Roman" w:cs="Times New Roman"/>
          <w:sz w:val="28"/>
          <w:szCs w:val="28"/>
        </w:rPr>
        <w:t xml:space="preserve"> боли.</w:t>
      </w:r>
    </w:p>
    <w:p w14:paraId="6D2BD732" w14:textId="57394673"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Кетамин</w:t>
      </w:r>
      <w:proofErr w:type="gramStart"/>
      <w:r w:rsidRPr="00F500B2">
        <w:rPr>
          <w:rFonts w:ascii="Times New Roman" w:hAnsi="Times New Roman" w:cs="Times New Roman"/>
          <w:b/>
          <w:sz w:val="28"/>
          <w:szCs w:val="28"/>
        </w:rPr>
        <w:t>:</w:t>
      </w:r>
      <w:r w:rsidRPr="00F500B2">
        <w:rPr>
          <w:rFonts w:ascii="Times New Roman" w:hAnsi="Times New Roman" w:cs="Times New Roman"/>
          <w:sz w:val="28"/>
          <w:szCs w:val="28"/>
        </w:rPr>
        <w:t>п</w:t>
      </w:r>
      <w:proofErr w:type="gramEnd"/>
      <w:r w:rsidRPr="00F500B2">
        <w:rPr>
          <w:rFonts w:ascii="Times New Roman" w:hAnsi="Times New Roman" w:cs="Times New Roman"/>
          <w:sz w:val="28"/>
          <w:szCs w:val="28"/>
        </w:rPr>
        <w:t>ерорально</w:t>
      </w:r>
      <w:proofErr w:type="spellEnd"/>
      <w:r w:rsidRPr="00F500B2">
        <w:rPr>
          <w:rFonts w:ascii="Times New Roman" w:hAnsi="Times New Roman" w:cs="Times New Roman"/>
          <w:sz w:val="28"/>
          <w:szCs w:val="28"/>
        </w:rPr>
        <w:t xml:space="preserve"> или </w:t>
      </w:r>
      <w:proofErr w:type="spellStart"/>
      <w:r w:rsidRPr="00F500B2">
        <w:rPr>
          <w:rFonts w:ascii="Times New Roman" w:hAnsi="Times New Roman" w:cs="Times New Roman"/>
          <w:sz w:val="28"/>
          <w:szCs w:val="28"/>
        </w:rPr>
        <w:t>сублингвально</w:t>
      </w:r>
      <w:proofErr w:type="spellEnd"/>
      <w:r w:rsidRPr="00F500B2">
        <w:rPr>
          <w:rFonts w:ascii="Times New Roman" w:hAnsi="Times New Roman" w:cs="Times New Roman"/>
          <w:sz w:val="28"/>
          <w:szCs w:val="28"/>
        </w:rPr>
        <w:t xml:space="preserve"> детям в возрасте 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стартовая доза 150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каждые 6-8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часов или «по требованию», при неэффективности постепенно увеличивать разовую дозу (максимум 50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 </w:t>
      </w:r>
      <w:proofErr w:type="gramStart"/>
      <w:r w:rsidRPr="00F500B2">
        <w:rPr>
          <w:rFonts w:ascii="Times New Roman" w:hAnsi="Times New Roman" w:cs="Times New Roman"/>
          <w:sz w:val="28"/>
          <w:szCs w:val="28"/>
        </w:rPr>
        <w:t>п</w:t>
      </w:r>
      <w:proofErr w:type="gramEnd"/>
      <w:r w:rsidRPr="00F500B2">
        <w:rPr>
          <w:rFonts w:ascii="Times New Roman" w:hAnsi="Times New Roman" w:cs="Times New Roman"/>
          <w:sz w:val="28"/>
          <w:szCs w:val="28"/>
        </w:rPr>
        <w:t>/к или в/в длитель</w:t>
      </w:r>
      <w:r w:rsidR="00A734A1">
        <w:rPr>
          <w:rFonts w:ascii="Times New Roman" w:hAnsi="Times New Roman" w:cs="Times New Roman"/>
          <w:sz w:val="28"/>
          <w:szCs w:val="28"/>
        </w:rPr>
        <w:t>н</w:t>
      </w:r>
      <w:r w:rsidRPr="00F500B2">
        <w:rPr>
          <w:rFonts w:ascii="Times New Roman" w:hAnsi="Times New Roman" w:cs="Times New Roman"/>
          <w:sz w:val="28"/>
          <w:szCs w:val="28"/>
        </w:rPr>
        <w:t>ая</w:t>
      </w:r>
      <w:r w:rsidR="00A734A1">
        <w:rPr>
          <w:rFonts w:ascii="Times New Roman" w:hAnsi="Times New Roman" w:cs="Times New Roman"/>
          <w:sz w:val="28"/>
          <w:szCs w:val="28"/>
        </w:rPr>
        <w:t xml:space="preserve"> </w:t>
      </w:r>
      <w:proofErr w:type="spellStart"/>
      <w:r w:rsidRPr="00F500B2">
        <w:rPr>
          <w:rFonts w:ascii="Times New Roman" w:hAnsi="Times New Roman" w:cs="Times New Roman"/>
          <w:sz w:val="28"/>
          <w:szCs w:val="28"/>
        </w:rPr>
        <w:t>инфузия</w:t>
      </w:r>
      <w:proofErr w:type="spellEnd"/>
      <w:r w:rsidRPr="00F500B2">
        <w:rPr>
          <w:rFonts w:ascii="Times New Roman" w:hAnsi="Times New Roman" w:cs="Times New Roman"/>
          <w:sz w:val="28"/>
          <w:szCs w:val="28"/>
        </w:rPr>
        <w:t xml:space="preserve"> детям в возрасте старше 1 мес</w:t>
      </w:r>
      <w:r w:rsidR="00A734A1">
        <w:rPr>
          <w:rFonts w:ascii="Times New Roman" w:hAnsi="Times New Roman" w:cs="Times New Roman"/>
          <w:sz w:val="28"/>
          <w:szCs w:val="28"/>
        </w:rPr>
        <w:t>.</w:t>
      </w:r>
      <w:r w:rsidRPr="00F500B2">
        <w:rPr>
          <w:rFonts w:ascii="Times New Roman" w:hAnsi="Times New Roman" w:cs="Times New Roman"/>
          <w:sz w:val="28"/>
          <w:szCs w:val="28"/>
        </w:rPr>
        <w:t xml:space="preserve"> – стартовая доза 40мкг/кг в час, постепенно увеличивать до достижения обезболивания (максимально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в час).</w:t>
      </w:r>
    </w:p>
    <w:p w14:paraId="45EB8CEE" w14:textId="77777777" w:rsidR="002375BD" w:rsidRPr="00F500B2" w:rsidRDefault="002375BD" w:rsidP="00123BAE">
      <w:pPr>
        <w:widowControl w:val="0"/>
        <w:overflowPunct w:val="0"/>
        <w:autoSpaceDE w:val="0"/>
        <w:autoSpaceDN w:val="0"/>
        <w:adjustRightInd w:val="0"/>
        <w:spacing w:after="0" w:line="240" w:lineRule="auto"/>
        <w:ind w:firstLine="708"/>
        <w:jc w:val="both"/>
        <w:rPr>
          <w:rFonts w:ascii="Times New Roman" w:hAnsi="Times New Roman" w:cs="Times New Roman"/>
          <w:b/>
          <w:sz w:val="28"/>
          <w:szCs w:val="28"/>
        </w:rPr>
      </w:pPr>
      <w:r w:rsidRPr="00F500B2">
        <w:rPr>
          <w:rFonts w:ascii="Times New Roman" w:hAnsi="Times New Roman" w:cs="Times New Roman"/>
          <w:b/>
          <w:sz w:val="28"/>
          <w:szCs w:val="28"/>
        </w:rPr>
        <w:t>Боль в конце жизни (в терминальной стадии болезни):</w:t>
      </w:r>
    </w:p>
    <w:p w14:paraId="788A525C"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При прогрессировании нарушения сознания, снижении способности принимать лекарства через рот, отказе от пероральных анальгетиков – альтернативные пути обезболивания (</w:t>
      </w:r>
      <w:proofErr w:type="spellStart"/>
      <w:r w:rsidRPr="00F500B2">
        <w:rPr>
          <w:rFonts w:ascii="Times New Roman" w:hAnsi="Times New Roman" w:cs="Times New Roman"/>
          <w:sz w:val="28"/>
          <w:szCs w:val="28"/>
        </w:rPr>
        <w:t>трансбуккальный</w:t>
      </w:r>
      <w:proofErr w:type="spellEnd"/>
      <w:r w:rsidRPr="00F500B2">
        <w:rPr>
          <w:rFonts w:ascii="Times New Roman" w:hAnsi="Times New Roman" w:cs="Times New Roman"/>
          <w:sz w:val="28"/>
          <w:szCs w:val="28"/>
        </w:rPr>
        <w:t xml:space="preserve">, ректальный, в/в, через </w:t>
      </w:r>
      <w:proofErr w:type="spellStart"/>
      <w:r w:rsidRPr="00F500B2">
        <w:rPr>
          <w:rFonts w:ascii="Times New Roman" w:hAnsi="Times New Roman" w:cs="Times New Roman"/>
          <w:sz w:val="28"/>
          <w:szCs w:val="28"/>
        </w:rPr>
        <w:t>назогастральный</w:t>
      </w:r>
      <w:proofErr w:type="spellEnd"/>
      <w:r w:rsidRPr="00F500B2">
        <w:rPr>
          <w:rFonts w:ascii="Times New Roman" w:hAnsi="Times New Roman" w:cs="Times New Roman"/>
          <w:sz w:val="28"/>
          <w:szCs w:val="28"/>
        </w:rPr>
        <w:t xml:space="preserve"> зонд, </w:t>
      </w:r>
      <w:proofErr w:type="spellStart"/>
      <w:r w:rsidRPr="00F500B2">
        <w:rPr>
          <w:rFonts w:ascii="Times New Roman" w:hAnsi="Times New Roman" w:cs="Times New Roman"/>
          <w:sz w:val="28"/>
          <w:szCs w:val="28"/>
        </w:rPr>
        <w:t>трансдермальные</w:t>
      </w:r>
      <w:proofErr w:type="spellEnd"/>
      <w:r w:rsidRPr="00F500B2">
        <w:rPr>
          <w:rFonts w:ascii="Times New Roman" w:hAnsi="Times New Roman" w:cs="Times New Roman"/>
          <w:sz w:val="28"/>
          <w:szCs w:val="28"/>
        </w:rPr>
        <w:t xml:space="preserve"> пластыри и подкожно); портативные шприцевые насосы для введения </w:t>
      </w:r>
      <w:proofErr w:type="spellStart"/>
      <w:r w:rsidRPr="00F500B2">
        <w:rPr>
          <w:rFonts w:ascii="Times New Roman" w:hAnsi="Times New Roman" w:cs="Times New Roman"/>
          <w:sz w:val="28"/>
          <w:szCs w:val="28"/>
        </w:rPr>
        <w:t>аальгетиков</w:t>
      </w:r>
      <w:proofErr w:type="spellEnd"/>
      <w:r w:rsidRPr="00F500B2">
        <w:rPr>
          <w:rFonts w:ascii="Times New Roman" w:hAnsi="Times New Roman" w:cs="Times New Roman"/>
          <w:sz w:val="28"/>
          <w:szCs w:val="28"/>
        </w:rPr>
        <w:t xml:space="preserve"> вместе с седативными и противорвотными подкожно; </w:t>
      </w:r>
      <w:proofErr w:type="spellStart"/>
      <w:r w:rsidRPr="00F500B2">
        <w:rPr>
          <w:rFonts w:ascii="Times New Roman" w:hAnsi="Times New Roman" w:cs="Times New Roman"/>
          <w:sz w:val="28"/>
          <w:szCs w:val="28"/>
        </w:rPr>
        <w:t>фентаниловый</w:t>
      </w:r>
      <w:proofErr w:type="spellEnd"/>
      <w:r w:rsidRPr="00F500B2">
        <w:rPr>
          <w:rFonts w:ascii="Times New Roman" w:hAnsi="Times New Roman" w:cs="Times New Roman"/>
          <w:sz w:val="28"/>
          <w:szCs w:val="28"/>
        </w:rPr>
        <w:t xml:space="preserve"> пластырь.</w:t>
      </w:r>
    </w:p>
    <w:p w14:paraId="6D8693B2" w14:textId="77777777" w:rsidR="002375BD" w:rsidRPr="00F500B2" w:rsidRDefault="002375BD" w:rsidP="00A734A1">
      <w:pPr>
        <w:pStyle w:val="a3"/>
        <w:widowControl w:val="0"/>
        <w:numPr>
          <w:ilvl w:val="0"/>
          <w:numId w:val="1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F500B2">
        <w:rPr>
          <w:rFonts w:ascii="Times New Roman" w:hAnsi="Times New Roman"/>
          <w:b/>
          <w:sz w:val="28"/>
          <w:szCs w:val="28"/>
        </w:rPr>
        <w:t>Паллиативная помощь при компрессии спинного мозга</w:t>
      </w:r>
      <w:r w:rsidR="00E51328">
        <w:rPr>
          <w:rFonts w:ascii="Times New Roman" w:hAnsi="Times New Roman"/>
          <w:b/>
          <w:sz w:val="28"/>
          <w:szCs w:val="28"/>
        </w:rPr>
        <w:t>:</w:t>
      </w:r>
    </w:p>
    <w:p w14:paraId="5EDD12AA" w14:textId="77777777"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Причины: интрамедуллярные метастазы, </w:t>
      </w:r>
      <w:proofErr w:type="spellStart"/>
      <w:r w:rsidRPr="00F500B2">
        <w:rPr>
          <w:rFonts w:ascii="Times New Roman" w:hAnsi="Times New Roman" w:cs="Times New Roman"/>
          <w:sz w:val="28"/>
          <w:szCs w:val="28"/>
        </w:rPr>
        <w:t>интрадуральные</w:t>
      </w:r>
      <w:proofErr w:type="spellEnd"/>
      <w:r w:rsidRPr="00F500B2">
        <w:rPr>
          <w:rFonts w:ascii="Times New Roman" w:hAnsi="Times New Roman" w:cs="Times New Roman"/>
          <w:sz w:val="28"/>
          <w:szCs w:val="28"/>
        </w:rPr>
        <w:t xml:space="preserve"> метастазы, </w:t>
      </w:r>
      <w:proofErr w:type="spellStart"/>
      <w:r w:rsidRPr="00F500B2">
        <w:rPr>
          <w:rFonts w:ascii="Times New Roman" w:hAnsi="Times New Roman" w:cs="Times New Roman"/>
          <w:sz w:val="28"/>
          <w:szCs w:val="28"/>
        </w:rPr>
        <w:t>экстрадуральная</w:t>
      </w:r>
      <w:proofErr w:type="spellEnd"/>
      <w:r w:rsidRPr="00F500B2">
        <w:rPr>
          <w:rFonts w:ascii="Times New Roman" w:hAnsi="Times New Roman" w:cs="Times New Roman"/>
          <w:sz w:val="28"/>
          <w:szCs w:val="28"/>
        </w:rPr>
        <w:t xml:space="preserve"> компрессия (метастазы в тело позвонка, коллапс позвоночника, нарушение кровоснабжения).</w:t>
      </w:r>
    </w:p>
    <w:p w14:paraId="6221FF76" w14:textId="77777777"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Алгоритм паллиативного лечения:</w:t>
      </w:r>
    </w:p>
    <w:p w14:paraId="4D524DCC" w14:textId="5B957092"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Шаг №1. </w:t>
      </w:r>
      <w:proofErr w:type="spellStart"/>
      <w:proofErr w:type="gramStart"/>
      <w:r w:rsidRPr="00F500B2">
        <w:rPr>
          <w:rFonts w:ascii="Times New Roman" w:hAnsi="Times New Roman" w:cs="Times New Roman"/>
          <w:sz w:val="28"/>
          <w:szCs w:val="28"/>
        </w:rPr>
        <w:t>Дексаметазон</w:t>
      </w:r>
      <w:proofErr w:type="spellEnd"/>
      <w:r w:rsidRPr="00F500B2">
        <w:rPr>
          <w:rFonts w:ascii="Times New Roman" w:hAnsi="Times New Roman" w:cs="Times New Roman"/>
          <w:sz w:val="28"/>
          <w:szCs w:val="28"/>
        </w:rPr>
        <w:t xml:space="preserve"> (в возрасте до 12 лет 1-2 мг/кг в сутки с постепенным снижением дозы до поддерживающей;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 xml:space="preserve">12-18 лет </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16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4 раза в сутки с постепенным снижением дозы до поддерживающей).</w:t>
      </w:r>
      <w:proofErr w:type="gramEnd"/>
    </w:p>
    <w:p w14:paraId="7433BD09" w14:textId="77777777" w:rsidR="002B7A01" w:rsidRPr="002B7A01" w:rsidRDefault="002375BD" w:rsidP="002B7A01">
      <w:pPr>
        <w:widowControl w:val="0"/>
        <w:tabs>
          <w:tab w:val="left" w:pos="284"/>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F500B2">
        <w:rPr>
          <w:rFonts w:ascii="Times New Roman" w:hAnsi="Times New Roman" w:cs="Times New Roman"/>
          <w:sz w:val="28"/>
          <w:szCs w:val="28"/>
        </w:rPr>
        <w:t xml:space="preserve">Шаг №2. </w:t>
      </w:r>
      <w:r w:rsidR="002B7A01" w:rsidRPr="002B7A01">
        <w:rPr>
          <w:rFonts w:ascii="Times New Roman" w:eastAsia="Times New Roman" w:hAnsi="Times New Roman" w:cs="Times New Roman"/>
          <w:sz w:val="28"/>
          <w:szCs w:val="28"/>
        </w:rPr>
        <w:t>Обезболивание смотрите пункт «Паллиативная помощь при болевом синдроме».</w:t>
      </w:r>
    </w:p>
    <w:p w14:paraId="59CEB33D" w14:textId="30CAEEB1" w:rsidR="002375BD" w:rsidRPr="00F500B2" w:rsidRDefault="002375BD" w:rsidP="002B7A01">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proofErr w:type="spellStart"/>
      <w:r w:rsidRPr="00F500B2">
        <w:rPr>
          <w:rFonts w:ascii="Times New Roman" w:hAnsi="Times New Roman"/>
          <w:b/>
          <w:sz w:val="28"/>
          <w:szCs w:val="28"/>
        </w:rPr>
        <w:t>Паллиативнаяпомощьприсудорогах</w:t>
      </w:r>
      <w:proofErr w:type="spellEnd"/>
      <w:r w:rsidR="00E51328">
        <w:rPr>
          <w:rFonts w:ascii="Times New Roman" w:hAnsi="Times New Roman"/>
          <w:b/>
          <w:sz w:val="28"/>
          <w:szCs w:val="28"/>
        </w:rPr>
        <w:t>:</w:t>
      </w:r>
    </w:p>
    <w:p w14:paraId="69BF0A64"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Алгоритм ведения судорог:</w:t>
      </w:r>
    </w:p>
    <w:p w14:paraId="60FE995C"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Шаг №1. Правильная укладка ребенка, наблюдение за ним в течении 5 мин.</w:t>
      </w:r>
    </w:p>
    <w:p w14:paraId="224E4201"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Шаг №2. Если судорожный приступ не прошел в течении 5 мин – введение </w:t>
      </w:r>
      <w:proofErr w:type="spellStart"/>
      <w:r w:rsidRPr="00F500B2">
        <w:rPr>
          <w:rFonts w:ascii="Times New Roman" w:hAnsi="Times New Roman" w:cs="Times New Roman"/>
          <w:sz w:val="28"/>
          <w:szCs w:val="28"/>
        </w:rPr>
        <w:t>диазепама</w:t>
      </w:r>
      <w:proofErr w:type="spellEnd"/>
      <w:r w:rsidRPr="00F500B2">
        <w:rPr>
          <w:rFonts w:ascii="Times New Roman" w:hAnsi="Times New Roman" w:cs="Times New Roman"/>
          <w:sz w:val="28"/>
          <w:szCs w:val="28"/>
        </w:rPr>
        <w:t xml:space="preserve"> ректально (раствор в микроклизме) или </w:t>
      </w:r>
      <w:proofErr w:type="spellStart"/>
      <w:r w:rsidRPr="00F500B2">
        <w:rPr>
          <w:rFonts w:ascii="Times New Roman" w:hAnsi="Times New Roman" w:cs="Times New Roman"/>
          <w:sz w:val="28"/>
          <w:szCs w:val="28"/>
        </w:rPr>
        <w:t>трансбуккально</w:t>
      </w:r>
      <w:proofErr w:type="spellEnd"/>
      <w:r w:rsidRPr="00F500B2">
        <w:rPr>
          <w:rFonts w:ascii="Times New Roman" w:hAnsi="Times New Roman" w:cs="Times New Roman"/>
          <w:sz w:val="28"/>
          <w:szCs w:val="28"/>
        </w:rPr>
        <w:t xml:space="preserve"> в дозе 0,5мг/кг, </w:t>
      </w:r>
      <w:proofErr w:type="spellStart"/>
      <w:r w:rsidRPr="00F500B2">
        <w:rPr>
          <w:rFonts w:ascii="Times New Roman" w:hAnsi="Times New Roman" w:cs="Times New Roman"/>
          <w:sz w:val="28"/>
          <w:szCs w:val="28"/>
        </w:rPr>
        <w:t>мидазоламтрансбуккально</w:t>
      </w:r>
      <w:proofErr w:type="spellEnd"/>
      <w:r w:rsidRPr="00F500B2">
        <w:rPr>
          <w:rFonts w:ascii="Times New Roman" w:hAnsi="Times New Roman" w:cs="Times New Roman"/>
          <w:sz w:val="28"/>
          <w:szCs w:val="28"/>
        </w:rPr>
        <w:t xml:space="preserve"> в дозе 0,5мг/кг.</w:t>
      </w:r>
    </w:p>
    <w:p w14:paraId="2F46E333"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Шаг №3. Если в течении 5 мин судорожный приступ не купировался – повторить шаг №2.</w:t>
      </w:r>
    </w:p>
    <w:p w14:paraId="4D86F644" w14:textId="3D7990DA"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Шаг №4. Если в течени</w:t>
      </w:r>
      <w:proofErr w:type="gramStart"/>
      <w:r w:rsidRPr="00F500B2">
        <w:rPr>
          <w:rFonts w:ascii="Times New Roman" w:hAnsi="Times New Roman" w:cs="Times New Roman"/>
          <w:sz w:val="28"/>
          <w:szCs w:val="28"/>
        </w:rPr>
        <w:t>и</w:t>
      </w:r>
      <w:proofErr w:type="gramEnd"/>
      <w:r w:rsidRPr="00F500B2">
        <w:rPr>
          <w:rFonts w:ascii="Times New Roman" w:hAnsi="Times New Roman" w:cs="Times New Roman"/>
          <w:sz w:val="28"/>
          <w:szCs w:val="28"/>
        </w:rPr>
        <w:t xml:space="preserve"> 5 мин судорожный приступ не купировался – вызвать скорую помощь (если ребенок находится дома), или </w:t>
      </w:r>
      <w:proofErr w:type="spellStart"/>
      <w:r w:rsidRPr="00F500B2">
        <w:rPr>
          <w:rFonts w:ascii="Times New Roman" w:hAnsi="Times New Roman" w:cs="Times New Roman"/>
          <w:sz w:val="28"/>
          <w:szCs w:val="28"/>
        </w:rPr>
        <w:t>мидозолам</w:t>
      </w:r>
      <w:proofErr w:type="spellEnd"/>
      <w:r w:rsidRPr="00F500B2">
        <w:rPr>
          <w:rFonts w:ascii="Times New Roman" w:hAnsi="Times New Roman" w:cs="Times New Roman"/>
          <w:sz w:val="28"/>
          <w:szCs w:val="28"/>
        </w:rPr>
        <w:t>/</w:t>
      </w:r>
      <w:proofErr w:type="spellStart"/>
      <w:r w:rsidRPr="00F500B2">
        <w:rPr>
          <w:rFonts w:ascii="Times New Roman" w:hAnsi="Times New Roman" w:cs="Times New Roman"/>
          <w:sz w:val="28"/>
          <w:szCs w:val="28"/>
        </w:rPr>
        <w:t>диазепам</w:t>
      </w:r>
      <w:proofErr w:type="spellEnd"/>
      <w:r w:rsidRPr="00F500B2">
        <w:rPr>
          <w:rFonts w:ascii="Times New Roman" w:hAnsi="Times New Roman" w:cs="Times New Roman"/>
          <w:sz w:val="28"/>
          <w:szCs w:val="28"/>
        </w:rPr>
        <w:t xml:space="preserve"> п/к в дозе 0,5мг/кг, или </w:t>
      </w:r>
      <w:proofErr w:type="spellStart"/>
      <w:r w:rsidRPr="00F500B2">
        <w:rPr>
          <w:rFonts w:ascii="Times New Roman" w:hAnsi="Times New Roman" w:cs="Times New Roman"/>
          <w:sz w:val="28"/>
          <w:szCs w:val="28"/>
        </w:rPr>
        <w:t>инфузиямидозолама</w:t>
      </w:r>
      <w:proofErr w:type="spellEnd"/>
      <w:r w:rsidRPr="00F500B2">
        <w:rPr>
          <w:rFonts w:ascii="Times New Roman" w:hAnsi="Times New Roman" w:cs="Times New Roman"/>
          <w:sz w:val="28"/>
          <w:szCs w:val="28"/>
        </w:rPr>
        <w:t xml:space="preserve"> 0,25-3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мг/кг/сутки п/к или внутривенно, начать с малой дозы и увеличивать каждые 4-6 часов по необходимости.</w:t>
      </w:r>
    </w:p>
    <w:p w14:paraId="4DA26745"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Шаг №5. Если судороги не купируются более 30мин – лечение эпилептического статуса в </w:t>
      </w:r>
      <w:proofErr w:type="spellStart"/>
      <w:r w:rsidRPr="00F500B2">
        <w:rPr>
          <w:rFonts w:ascii="Times New Roman" w:hAnsi="Times New Roman" w:cs="Times New Roman"/>
          <w:sz w:val="28"/>
          <w:szCs w:val="28"/>
        </w:rPr>
        <w:t>стациогнарных</w:t>
      </w:r>
      <w:proofErr w:type="spellEnd"/>
      <w:r w:rsidRPr="00F500B2">
        <w:rPr>
          <w:rFonts w:ascii="Times New Roman" w:hAnsi="Times New Roman" w:cs="Times New Roman"/>
          <w:sz w:val="28"/>
          <w:szCs w:val="28"/>
        </w:rPr>
        <w:t xml:space="preserve"> условиях.</w:t>
      </w:r>
    </w:p>
    <w:p w14:paraId="6A60905D" w14:textId="77777777" w:rsidR="002375BD" w:rsidRPr="00F500B2" w:rsidRDefault="002375BD" w:rsidP="00A734A1">
      <w:pPr>
        <w:pStyle w:val="a3"/>
        <w:widowControl w:val="0"/>
        <w:numPr>
          <w:ilvl w:val="0"/>
          <w:numId w:val="1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F500B2">
        <w:rPr>
          <w:rFonts w:ascii="Times New Roman" w:hAnsi="Times New Roman"/>
          <w:b/>
          <w:sz w:val="28"/>
          <w:szCs w:val="28"/>
        </w:rPr>
        <w:t>Паллиативная помощь при судорогах в терминальной стадии болезни</w:t>
      </w:r>
      <w:r w:rsidR="00E51328">
        <w:rPr>
          <w:rFonts w:ascii="Times New Roman" w:hAnsi="Times New Roman"/>
          <w:b/>
          <w:sz w:val="28"/>
          <w:szCs w:val="28"/>
        </w:rPr>
        <w:t>:</w:t>
      </w:r>
    </w:p>
    <w:p w14:paraId="158F38DF" w14:textId="77777777"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Алгоритм ведения судорог:</w:t>
      </w:r>
    </w:p>
    <w:p w14:paraId="32858ADE" w14:textId="56CE254B"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9009C3">
        <w:rPr>
          <w:rFonts w:ascii="Times New Roman" w:hAnsi="Times New Roman" w:cs="Times New Roman"/>
          <w:sz w:val="28"/>
          <w:szCs w:val="28"/>
        </w:rPr>
        <w:t>Шаг №1.</w:t>
      </w:r>
      <w:r w:rsidRPr="00F500B2">
        <w:rPr>
          <w:rFonts w:ascii="Times New Roman" w:hAnsi="Times New Roman" w:cs="Times New Roman"/>
          <w:sz w:val="28"/>
          <w:szCs w:val="28"/>
        </w:rPr>
        <w:t xml:space="preserve"> </w:t>
      </w:r>
      <w:proofErr w:type="spellStart"/>
      <w:r w:rsidRPr="00F500B2">
        <w:rPr>
          <w:rFonts w:ascii="Times New Roman" w:hAnsi="Times New Roman" w:cs="Times New Roman"/>
          <w:sz w:val="28"/>
          <w:szCs w:val="28"/>
        </w:rPr>
        <w:t>Мидозолам</w:t>
      </w:r>
      <w:proofErr w:type="spellEnd"/>
      <w:r w:rsidRPr="00F500B2">
        <w:rPr>
          <w:rFonts w:ascii="Times New Roman" w:hAnsi="Times New Roman" w:cs="Times New Roman"/>
          <w:sz w:val="28"/>
          <w:szCs w:val="28"/>
        </w:rPr>
        <w:t xml:space="preserve"> в/в или </w:t>
      </w:r>
      <w:proofErr w:type="gramStart"/>
      <w:r w:rsidRPr="00F500B2">
        <w:rPr>
          <w:rFonts w:ascii="Times New Roman" w:hAnsi="Times New Roman" w:cs="Times New Roman"/>
          <w:sz w:val="28"/>
          <w:szCs w:val="28"/>
        </w:rPr>
        <w:t>п</w:t>
      </w:r>
      <w:proofErr w:type="gramEnd"/>
      <w:r w:rsidRPr="00F500B2">
        <w:rPr>
          <w:rFonts w:ascii="Times New Roman" w:hAnsi="Times New Roman" w:cs="Times New Roman"/>
          <w:sz w:val="28"/>
          <w:szCs w:val="28"/>
        </w:rPr>
        <w:t>/к детям в возрасте от 1мес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до 18 лет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мкг/кг; </w:t>
      </w:r>
      <w:proofErr w:type="spellStart"/>
      <w:r w:rsidRPr="00F500B2">
        <w:rPr>
          <w:rFonts w:ascii="Times New Roman" w:hAnsi="Times New Roman" w:cs="Times New Roman"/>
          <w:sz w:val="28"/>
          <w:szCs w:val="28"/>
        </w:rPr>
        <w:t>трансбуккально</w:t>
      </w:r>
      <w:proofErr w:type="spellEnd"/>
      <w:r w:rsidRPr="00F500B2">
        <w:rPr>
          <w:rFonts w:ascii="Times New Roman" w:hAnsi="Times New Roman" w:cs="Times New Roman"/>
          <w:sz w:val="28"/>
          <w:szCs w:val="28"/>
        </w:rPr>
        <w:t>/ректально детям в возрасте от 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до 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200-500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мкг/кг </w:t>
      </w:r>
      <w:r w:rsidRPr="00F500B2">
        <w:rPr>
          <w:rFonts w:ascii="Times New Roman" w:hAnsi="Times New Roman" w:cs="Times New Roman"/>
          <w:sz w:val="28"/>
          <w:szCs w:val="28"/>
        </w:rPr>
        <w:lastRenderedPageBreak/>
        <w:t>(максимум 10мг); средняя доза для детей старше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 (препарат может разводиться на изотоническом растворе натрия хлорида или 5% глюкозе, инъекционная форма – использоваться для </w:t>
      </w:r>
      <w:proofErr w:type="spellStart"/>
      <w:r w:rsidRPr="00F500B2">
        <w:rPr>
          <w:rFonts w:ascii="Times New Roman" w:hAnsi="Times New Roman" w:cs="Times New Roman"/>
          <w:sz w:val="28"/>
          <w:szCs w:val="28"/>
        </w:rPr>
        <w:t>трансбуккального</w:t>
      </w:r>
      <w:proofErr w:type="spellEnd"/>
      <w:r w:rsidRPr="00F500B2">
        <w:rPr>
          <w:rFonts w:ascii="Times New Roman" w:hAnsi="Times New Roman" w:cs="Times New Roman"/>
          <w:sz w:val="28"/>
          <w:szCs w:val="28"/>
        </w:rPr>
        <w:t xml:space="preserve"> и ректального введения) или </w:t>
      </w:r>
      <w:proofErr w:type="spellStart"/>
      <w:r w:rsidRPr="00F500B2">
        <w:rPr>
          <w:rFonts w:ascii="Times New Roman" w:hAnsi="Times New Roman" w:cs="Times New Roman"/>
          <w:sz w:val="28"/>
          <w:szCs w:val="28"/>
        </w:rPr>
        <w:t>диазепамв</w:t>
      </w:r>
      <w:proofErr w:type="spellEnd"/>
      <w:r w:rsidRPr="00F500B2">
        <w:rPr>
          <w:rFonts w:ascii="Times New Roman" w:hAnsi="Times New Roman" w:cs="Times New Roman"/>
          <w:sz w:val="28"/>
          <w:szCs w:val="28"/>
        </w:rPr>
        <w:t xml:space="preserve">/в, подкожно, </w:t>
      </w:r>
      <w:proofErr w:type="spellStart"/>
      <w:r w:rsidRPr="00F500B2">
        <w:rPr>
          <w:rFonts w:ascii="Times New Roman" w:hAnsi="Times New Roman" w:cs="Times New Roman"/>
          <w:sz w:val="28"/>
          <w:szCs w:val="28"/>
        </w:rPr>
        <w:t>трансбуккально</w:t>
      </w:r>
      <w:proofErr w:type="spellEnd"/>
      <w:r w:rsidRPr="00F500B2">
        <w:rPr>
          <w:rFonts w:ascii="Times New Roman" w:hAnsi="Times New Roman" w:cs="Times New Roman"/>
          <w:sz w:val="28"/>
          <w:szCs w:val="28"/>
        </w:rPr>
        <w:t xml:space="preserve"> или ректально 0,3-0,5мг/кг (разовая доза).</w:t>
      </w:r>
    </w:p>
    <w:p w14:paraId="482D47E8" w14:textId="657FDCF5" w:rsidR="002375BD" w:rsidRPr="00F500B2" w:rsidRDefault="002375BD" w:rsidP="00A734A1">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proofErr w:type="gramStart"/>
      <w:r w:rsidRPr="00E51328">
        <w:rPr>
          <w:rFonts w:ascii="Times New Roman" w:hAnsi="Times New Roman" w:cs="Times New Roman"/>
          <w:sz w:val="28"/>
          <w:szCs w:val="28"/>
          <w:u w:val="single"/>
        </w:rPr>
        <w:t>Шаг №2.</w:t>
      </w:r>
      <w:r w:rsidRPr="00F500B2">
        <w:rPr>
          <w:rFonts w:ascii="Times New Roman" w:hAnsi="Times New Roman" w:cs="Times New Roman"/>
          <w:sz w:val="28"/>
          <w:szCs w:val="28"/>
        </w:rPr>
        <w:t>Фенобарбитал в/в возраст</w:t>
      </w:r>
      <w:r w:rsidR="00E51328">
        <w:rPr>
          <w:rFonts w:ascii="Times New Roman" w:hAnsi="Times New Roman" w:cs="Times New Roman"/>
          <w:sz w:val="28"/>
          <w:szCs w:val="28"/>
        </w:rPr>
        <w:t xml:space="preserve"> от</w:t>
      </w:r>
      <w:r w:rsidRPr="00F500B2">
        <w:rPr>
          <w:rFonts w:ascii="Times New Roman" w:hAnsi="Times New Roman" w:cs="Times New Roman"/>
          <w:sz w:val="28"/>
          <w:szCs w:val="28"/>
        </w:rPr>
        <w:t xml:space="preserve"> 0-18 лет 20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мг/кг (максимум 1г) однократно или в виде нагрузочной дозы, но не быстрее чем 1 мг/кг/мин; продолжительная в/в или подкожная </w:t>
      </w:r>
      <w:proofErr w:type="spellStart"/>
      <w:r w:rsidRPr="00F500B2">
        <w:rPr>
          <w:rFonts w:ascii="Times New Roman" w:hAnsi="Times New Roman" w:cs="Times New Roman"/>
          <w:sz w:val="28"/>
          <w:szCs w:val="28"/>
        </w:rPr>
        <w:t>инфузия</w:t>
      </w:r>
      <w:proofErr w:type="spellEnd"/>
      <w:r w:rsidRPr="00F500B2">
        <w:rPr>
          <w:rFonts w:ascii="Times New Roman" w:hAnsi="Times New Roman" w:cs="Times New Roman"/>
          <w:sz w:val="28"/>
          <w:szCs w:val="28"/>
        </w:rPr>
        <w:t xml:space="preserve"> </w:t>
      </w:r>
      <w:proofErr w:type="spellStart"/>
      <w:r w:rsidRPr="00F500B2">
        <w:rPr>
          <w:rFonts w:ascii="Times New Roman" w:hAnsi="Times New Roman" w:cs="Times New Roman"/>
          <w:sz w:val="28"/>
          <w:szCs w:val="28"/>
        </w:rPr>
        <w:t>возрастменее</w:t>
      </w:r>
      <w:proofErr w:type="spellEnd"/>
      <w:r w:rsidRPr="00F500B2">
        <w:rPr>
          <w:rFonts w:ascii="Times New Roman" w:hAnsi="Times New Roman" w:cs="Times New Roman"/>
          <w:sz w:val="28"/>
          <w:szCs w:val="28"/>
        </w:rPr>
        <w:t xml:space="preserve"> 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2,5-5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 xml:space="preserve">мг/кг в сутки, в возрасте от </w:t>
      </w:r>
      <w:proofErr w:type="gramEnd"/>
      <w:r w:rsidRPr="00F500B2">
        <w:rPr>
          <w:rFonts w:ascii="Times New Roman" w:hAnsi="Times New Roman" w:cs="Times New Roman"/>
          <w:sz w:val="28"/>
          <w:szCs w:val="28"/>
        </w:rPr>
        <w:t>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до 18 лет 5-10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в сутки (максимум 1 г).</w:t>
      </w:r>
    </w:p>
    <w:p w14:paraId="0C2C6048" w14:textId="77777777" w:rsidR="002375BD" w:rsidRPr="00F500B2" w:rsidRDefault="002375BD" w:rsidP="00A734A1">
      <w:pPr>
        <w:pStyle w:val="a3"/>
        <w:widowControl w:val="0"/>
        <w:numPr>
          <w:ilvl w:val="0"/>
          <w:numId w:val="1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F500B2">
        <w:rPr>
          <w:rFonts w:ascii="Times New Roman" w:hAnsi="Times New Roman"/>
          <w:b/>
          <w:sz w:val="28"/>
          <w:szCs w:val="28"/>
        </w:rPr>
        <w:t>Паллиативная помощь при тошноте/рвоте</w:t>
      </w:r>
      <w:r w:rsidR="00E51328">
        <w:rPr>
          <w:rFonts w:ascii="Times New Roman" w:hAnsi="Times New Roman"/>
          <w:b/>
          <w:sz w:val="28"/>
          <w:szCs w:val="28"/>
        </w:rPr>
        <w:t>:</w:t>
      </w:r>
    </w:p>
    <w:p w14:paraId="1D766B32"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При необходимости назначение двух противорвотных препаратов – оценить их сочетаемость.</w:t>
      </w:r>
    </w:p>
    <w:p w14:paraId="62FB2A1D"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Для воздействия на симпатическую нервную систему:</w:t>
      </w:r>
    </w:p>
    <w:p w14:paraId="588B8947" w14:textId="5EBCA98F"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roofErr w:type="gramStart"/>
      <w:r w:rsidRPr="00F500B2">
        <w:rPr>
          <w:rFonts w:ascii="Times New Roman" w:hAnsi="Times New Roman" w:cs="Times New Roman"/>
          <w:sz w:val="28"/>
          <w:szCs w:val="28"/>
        </w:rPr>
        <w:t>Метоклопрамид внутрь, в/м или в/в медленно или тировать, максимально суточная доза 500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доза детям в возрасте до 1 мес</w:t>
      </w:r>
      <w:r w:rsidR="009009C3">
        <w:rPr>
          <w:rFonts w:ascii="Times New Roman" w:hAnsi="Times New Roman" w:cs="Times New Roman"/>
          <w:sz w:val="28"/>
          <w:szCs w:val="28"/>
        </w:rPr>
        <w:t>.</w:t>
      </w:r>
      <w:r w:rsidRPr="00F500B2">
        <w:rPr>
          <w:rFonts w:ascii="Times New Roman" w:hAnsi="Times New Roman" w:cs="Times New Roman"/>
          <w:sz w:val="28"/>
          <w:szCs w:val="28"/>
        </w:rPr>
        <w:t xml:space="preserve"> по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3-4 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сутки (только внутрь или в/в);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 год (масса тела до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кг) по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 (максимум 1 мг разовая доза) 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сутки;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1-3 года (вес 10-14 кг) по 1мг 2-3 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сутки;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3-5 лет (масса тела 15-19</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кг) по 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сутки;</w:t>
      </w:r>
      <w:proofErr w:type="gramEnd"/>
      <w:r w:rsidRPr="00F500B2">
        <w:rPr>
          <w:rFonts w:ascii="Times New Roman" w:hAnsi="Times New Roman" w:cs="Times New Roman"/>
          <w:sz w:val="28"/>
          <w:szCs w:val="28"/>
        </w:rPr>
        <w:t xml:space="preserve"> детям в возрасте</w:t>
      </w:r>
      <w:r w:rsidR="009009C3">
        <w:rPr>
          <w:rFonts w:ascii="Times New Roman" w:hAnsi="Times New Roman" w:cs="Times New Roman"/>
          <w:sz w:val="28"/>
          <w:szCs w:val="28"/>
        </w:rPr>
        <w:t xml:space="preserve"> от </w:t>
      </w:r>
      <w:r w:rsidRPr="00F500B2">
        <w:rPr>
          <w:rFonts w:ascii="Times New Roman" w:hAnsi="Times New Roman" w:cs="Times New Roman"/>
          <w:sz w:val="28"/>
          <w:szCs w:val="28"/>
        </w:rPr>
        <w:t>5-9лет (масса тела 20-29</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кг) по 2,5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детям в возрасте</w:t>
      </w:r>
      <w:r w:rsidR="009009C3">
        <w:rPr>
          <w:rFonts w:ascii="Times New Roman" w:hAnsi="Times New Roman" w:cs="Times New Roman"/>
          <w:sz w:val="28"/>
          <w:szCs w:val="28"/>
        </w:rPr>
        <w:t xml:space="preserve"> от </w:t>
      </w:r>
      <w:r w:rsidRPr="00F500B2">
        <w:rPr>
          <w:rFonts w:ascii="Times New Roman" w:hAnsi="Times New Roman" w:cs="Times New Roman"/>
          <w:sz w:val="28"/>
          <w:szCs w:val="28"/>
        </w:rPr>
        <w:t>9-15 лет (масса тела 30-60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кг) по 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день; детям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15-18 лет (вес больше 60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кг) по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w:t>
      </w:r>
    </w:p>
    <w:p w14:paraId="7C1E5476" w14:textId="0857A305"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Для воздействия на</w:t>
      </w:r>
      <w:r w:rsidR="009009C3">
        <w:rPr>
          <w:rFonts w:ascii="Times New Roman" w:hAnsi="Times New Roman" w:cs="Times New Roman"/>
          <w:b/>
          <w:sz w:val="28"/>
          <w:szCs w:val="28"/>
        </w:rPr>
        <w:t xml:space="preserve"> </w:t>
      </w:r>
      <w:r w:rsidRPr="00F500B2">
        <w:rPr>
          <w:rFonts w:ascii="Times New Roman" w:hAnsi="Times New Roman" w:cs="Times New Roman"/>
          <w:b/>
          <w:sz w:val="28"/>
          <w:szCs w:val="28"/>
        </w:rPr>
        <w:t xml:space="preserve"> хеморецепторную триггерную зону, </w:t>
      </w:r>
      <w:proofErr w:type="spellStart"/>
      <w:r w:rsidRPr="00F500B2">
        <w:rPr>
          <w:rFonts w:ascii="Times New Roman" w:hAnsi="Times New Roman" w:cs="Times New Roman"/>
          <w:b/>
          <w:sz w:val="28"/>
          <w:szCs w:val="28"/>
        </w:rPr>
        <w:t>прологоватый</w:t>
      </w:r>
      <w:proofErr w:type="spellEnd"/>
      <w:r w:rsidRPr="00F500B2">
        <w:rPr>
          <w:rFonts w:ascii="Times New Roman" w:hAnsi="Times New Roman" w:cs="Times New Roman"/>
          <w:b/>
          <w:sz w:val="28"/>
          <w:szCs w:val="28"/>
        </w:rPr>
        <w:t xml:space="preserve"> мозг, блуждающий нерв:</w:t>
      </w:r>
    </w:p>
    <w:p w14:paraId="329B33BF" w14:textId="6B57D769"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Ондансетрон</w:t>
      </w:r>
      <w:proofErr w:type="spellEnd"/>
      <w:r w:rsidRPr="00F500B2">
        <w:rPr>
          <w:rFonts w:ascii="Times New Roman" w:hAnsi="Times New Roman" w:cs="Times New Roman"/>
          <w:sz w:val="28"/>
          <w:szCs w:val="28"/>
        </w:rPr>
        <w:t xml:space="preserve"> внутрь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1-12 лет по 4мг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детям в возрасте 12-18 лет по 8мг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в/в ти</w:t>
      </w:r>
      <w:r w:rsidR="009009C3">
        <w:rPr>
          <w:rFonts w:ascii="Times New Roman" w:hAnsi="Times New Roman" w:cs="Times New Roman"/>
          <w:sz w:val="28"/>
          <w:szCs w:val="28"/>
        </w:rPr>
        <w:t>т</w:t>
      </w:r>
      <w:r w:rsidRPr="00F500B2">
        <w:rPr>
          <w:rFonts w:ascii="Times New Roman" w:hAnsi="Times New Roman" w:cs="Times New Roman"/>
          <w:sz w:val="28"/>
          <w:szCs w:val="28"/>
        </w:rPr>
        <w:t xml:space="preserve">рование (более 20мин) или в/в струйно (более 5 мин)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1-12 лет по 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мг/м</w:t>
      </w:r>
      <w:proofErr w:type="gramStart"/>
      <w:r w:rsidRPr="00F500B2">
        <w:rPr>
          <w:rFonts w:ascii="Times New Roman" w:hAnsi="Times New Roman" w:cs="Times New Roman"/>
          <w:sz w:val="28"/>
          <w:szCs w:val="28"/>
        </w:rPr>
        <w:t>2</w:t>
      </w:r>
      <w:proofErr w:type="gramEnd"/>
      <w:r w:rsidRPr="00F500B2">
        <w:rPr>
          <w:rFonts w:ascii="Times New Roman" w:hAnsi="Times New Roman" w:cs="Times New Roman"/>
          <w:sz w:val="28"/>
          <w:szCs w:val="28"/>
        </w:rPr>
        <w:t xml:space="preserve"> (максимальная разовая доза 8мг)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день,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 лет по 8 мг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рекомендуется назначать вместе со слабительными (способствует возникновению запоров). В среднем при тошноте/рвоте доза детям в возрасте 1-18 лет составляет 0,1-0,15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2-3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сутки.</w:t>
      </w:r>
    </w:p>
    <w:p w14:paraId="071CEA0D" w14:textId="44051A86"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roofErr w:type="spellStart"/>
      <w:proofErr w:type="gramStart"/>
      <w:r w:rsidRPr="00F500B2">
        <w:rPr>
          <w:rFonts w:ascii="Times New Roman" w:hAnsi="Times New Roman" w:cs="Times New Roman"/>
          <w:b/>
          <w:sz w:val="28"/>
          <w:szCs w:val="28"/>
        </w:rPr>
        <w:t>Дексаметазон</w:t>
      </w:r>
      <w:proofErr w:type="spellEnd"/>
      <w:r w:rsidRPr="00F500B2">
        <w:rPr>
          <w:rFonts w:ascii="Times New Roman" w:hAnsi="Times New Roman" w:cs="Times New Roman"/>
          <w:sz w:val="28"/>
          <w:szCs w:val="28"/>
        </w:rPr>
        <w:t xml:space="preserve"> внутрь или в/в короткими курсами, детям в возрасте менее 1 года по 250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при неэффективности увеличивать до 1мг*3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детям в возрасте 1-5 лет начальная доза по 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можно увеличивать до 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день,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6-12 лет начальная доза</w:t>
      </w:r>
      <w:proofErr w:type="gramEnd"/>
      <w:r w:rsidRPr="00F500B2">
        <w:rPr>
          <w:rFonts w:ascii="Times New Roman" w:hAnsi="Times New Roman" w:cs="Times New Roman"/>
          <w:sz w:val="28"/>
          <w:szCs w:val="28"/>
        </w:rPr>
        <w:t xml:space="preserve"> по 2 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можно увеличивать до 4</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 детям в возрасте старше 12 лет по 4 мг*3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день</w:t>
      </w:r>
    </w:p>
    <w:p w14:paraId="7B4BA905"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F500B2">
        <w:rPr>
          <w:rFonts w:ascii="Times New Roman" w:hAnsi="Times New Roman" w:cs="Times New Roman"/>
          <w:b/>
          <w:sz w:val="28"/>
          <w:szCs w:val="28"/>
        </w:rPr>
        <w:t>Для воздействия на хеморецепторную триггерную зону:</w:t>
      </w:r>
    </w:p>
    <w:p w14:paraId="20A01CC7" w14:textId="08019248"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roofErr w:type="spellStart"/>
      <w:proofErr w:type="gramStart"/>
      <w:r w:rsidRPr="00F500B2">
        <w:rPr>
          <w:rFonts w:ascii="Times New Roman" w:hAnsi="Times New Roman" w:cs="Times New Roman"/>
          <w:b/>
          <w:sz w:val="28"/>
          <w:szCs w:val="28"/>
        </w:rPr>
        <w:t>Галоперидол</w:t>
      </w:r>
      <w:proofErr w:type="spellEnd"/>
      <w:r w:rsidRPr="00F500B2">
        <w:rPr>
          <w:rFonts w:ascii="Times New Roman" w:hAnsi="Times New Roman" w:cs="Times New Roman"/>
          <w:sz w:val="28"/>
          <w:szCs w:val="28"/>
        </w:rPr>
        <w:t xml:space="preserve"> внутрь детям в возрасте 12-18 лет по 1,5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 на ночь, увеличивая при необходимости до 1,5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сутки (максимально по 5 мг*2</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р</w:t>
      </w:r>
      <w:r w:rsidR="009009C3">
        <w:rPr>
          <w:rFonts w:ascii="Times New Roman" w:hAnsi="Times New Roman" w:cs="Times New Roman"/>
          <w:sz w:val="28"/>
          <w:szCs w:val="28"/>
        </w:rPr>
        <w:t xml:space="preserve">аза в </w:t>
      </w:r>
      <w:r w:rsidRPr="00F500B2">
        <w:rPr>
          <w:rFonts w:ascii="Times New Roman" w:hAnsi="Times New Roman" w:cs="Times New Roman"/>
          <w:sz w:val="28"/>
          <w:szCs w:val="28"/>
        </w:rPr>
        <w:t xml:space="preserve">сутки), продолженная подкожная или в/в </w:t>
      </w:r>
      <w:proofErr w:type="spellStart"/>
      <w:r w:rsidRPr="00F500B2">
        <w:rPr>
          <w:rFonts w:ascii="Times New Roman" w:hAnsi="Times New Roman" w:cs="Times New Roman"/>
          <w:sz w:val="28"/>
          <w:szCs w:val="28"/>
        </w:rPr>
        <w:t>инфузия</w:t>
      </w:r>
      <w:proofErr w:type="spellEnd"/>
      <w:r w:rsidRPr="00F500B2">
        <w:rPr>
          <w:rFonts w:ascii="Times New Roman" w:hAnsi="Times New Roman" w:cs="Times New Roman"/>
          <w:sz w:val="28"/>
          <w:szCs w:val="28"/>
        </w:rPr>
        <w:t xml:space="preserve">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1мес</w:t>
      </w:r>
      <w:r w:rsidR="009009C3">
        <w:rPr>
          <w:rFonts w:ascii="Times New Roman" w:hAnsi="Times New Roman" w:cs="Times New Roman"/>
          <w:sz w:val="28"/>
          <w:szCs w:val="28"/>
        </w:rPr>
        <w:t>.</w:t>
      </w:r>
      <w:r w:rsidRPr="00F500B2">
        <w:rPr>
          <w:rFonts w:ascii="Times New Roman" w:hAnsi="Times New Roman" w:cs="Times New Roman"/>
          <w:sz w:val="28"/>
          <w:szCs w:val="28"/>
        </w:rPr>
        <w:t>-12 лет стартовая доза 25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мкг/кг/сутки (максимальная стартовая доза 1,5мг/сутки), дозу можно увеличивать до максимальной</w:t>
      </w:r>
      <w:proofErr w:type="gramEnd"/>
      <w:r w:rsidRPr="00F500B2">
        <w:rPr>
          <w:rFonts w:ascii="Times New Roman" w:hAnsi="Times New Roman" w:cs="Times New Roman"/>
          <w:sz w:val="28"/>
          <w:szCs w:val="28"/>
        </w:rPr>
        <w:t xml:space="preserve"> 85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w:t>
      </w:r>
      <w:proofErr w:type="gramStart"/>
      <w:r w:rsidRPr="00F500B2">
        <w:rPr>
          <w:rFonts w:ascii="Times New Roman" w:hAnsi="Times New Roman" w:cs="Times New Roman"/>
          <w:sz w:val="28"/>
          <w:szCs w:val="28"/>
        </w:rPr>
        <w:t>кг</w:t>
      </w:r>
      <w:proofErr w:type="gramEnd"/>
      <w:r w:rsidRPr="00F500B2">
        <w:rPr>
          <w:rFonts w:ascii="Times New Roman" w:hAnsi="Times New Roman" w:cs="Times New Roman"/>
          <w:sz w:val="28"/>
          <w:szCs w:val="28"/>
        </w:rPr>
        <w:t xml:space="preserve">/сутки, детям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12-18 лет стартовая доза 1,5</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мг/сутки, возможно увеличение до 5мг/сутки.</w:t>
      </w:r>
    </w:p>
    <w:p w14:paraId="397CD0CA" w14:textId="77777777" w:rsidR="002375BD" w:rsidRPr="00F500B2" w:rsidRDefault="002375BD" w:rsidP="005F48AF">
      <w:pPr>
        <w:pStyle w:val="a3"/>
        <w:widowControl w:val="0"/>
        <w:numPr>
          <w:ilvl w:val="0"/>
          <w:numId w:val="18"/>
        </w:numPr>
        <w:overflowPunct w:val="0"/>
        <w:autoSpaceDE w:val="0"/>
        <w:autoSpaceDN w:val="0"/>
        <w:adjustRightInd w:val="0"/>
        <w:spacing w:after="0" w:line="240" w:lineRule="auto"/>
        <w:ind w:left="0" w:firstLine="0"/>
        <w:contextualSpacing w:val="0"/>
        <w:jc w:val="both"/>
        <w:rPr>
          <w:rFonts w:ascii="Times New Roman" w:hAnsi="Times New Roman"/>
          <w:b/>
          <w:sz w:val="28"/>
          <w:szCs w:val="28"/>
        </w:rPr>
      </w:pPr>
      <w:proofErr w:type="spellStart"/>
      <w:r w:rsidRPr="00F500B2">
        <w:rPr>
          <w:rFonts w:ascii="Times New Roman" w:hAnsi="Times New Roman"/>
          <w:b/>
          <w:sz w:val="28"/>
          <w:szCs w:val="28"/>
        </w:rPr>
        <w:lastRenderedPageBreak/>
        <w:t>Паллиативнаяпомощьприкровотечении</w:t>
      </w:r>
      <w:proofErr w:type="spellEnd"/>
      <w:r w:rsidR="00E51328">
        <w:rPr>
          <w:rFonts w:ascii="Times New Roman" w:hAnsi="Times New Roman"/>
          <w:b/>
          <w:sz w:val="28"/>
          <w:szCs w:val="28"/>
        </w:rPr>
        <w:t>:</w:t>
      </w:r>
    </w:p>
    <w:p w14:paraId="0462AEB4"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Особенности паллиативного ухода: разъяснительная и психологическая работа с родителями; темные </w:t>
      </w:r>
      <w:proofErr w:type="spellStart"/>
      <w:r w:rsidRPr="00F500B2">
        <w:rPr>
          <w:rFonts w:ascii="Times New Roman" w:hAnsi="Times New Roman" w:cs="Times New Roman"/>
          <w:sz w:val="28"/>
          <w:szCs w:val="28"/>
        </w:rPr>
        <w:t>поллотенца</w:t>
      </w:r>
      <w:proofErr w:type="spellEnd"/>
      <w:r w:rsidRPr="00F500B2">
        <w:rPr>
          <w:rFonts w:ascii="Times New Roman" w:hAnsi="Times New Roman" w:cs="Times New Roman"/>
          <w:sz w:val="28"/>
          <w:szCs w:val="28"/>
        </w:rPr>
        <w:t xml:space="preserve"> и салфетки; при </w:t>
      </w:r>
      <w:proofErr w:type="spellStart"/>
      <w:r w:rsidRPr="00F500B2">
        <w:rPr>
          <w:rFonts w:ascii="Times New Roman" w:hAnsi="Times New Roman" w:cs="Times New Roman"/>
          <w:sz w:val="28"/>
          <w:szCs w:val="28"/>
        </w:rPr>
        <w:t>десневых</w:t>
      </w:r>
      <w:proofErr w:type="spellEnd"/>
      <w:r w:rsidRPr="00F500B2">
        <w:rPr>
          <w:rFonts w:ascii="Times New Roman" w:hAnsi="Times New Roman" w:cs="Times New Roman"/>
          <w:sz w:val="28"/>
          <w:szCs w:val="28"/>
        </w:rPr>
        <w:t xml:space="preserve"> кровотечениях – мягкая щетка для чистки зубов, антибактериальные средства для полоскания рта.</w:t>
      </w:r>
    </w:p>
    <w:p w14:paraId="58D4D048"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A33E6F">
        <w:rPr>
          <w:rFonts w:ascii="Times New Roman" w:hAnsi="Times New Roman" w:cs="Times New Roman"/>
          <w:sz w:val="28"/>
          <w:szCs w:val="28"/>
        </w:rPr>
        <w:t>Особенности паллиативного лечения</w:t>
      </w:r>
      <w:r w:rsidRPr="00F500B2">
        <w:rPr>
          <w:rFonts w:ascii="Times New Roman" w:hAnsi="Times New Roman" w:cs="Times New Roman"/>
          <w:sz w:val="28"/>
          <w:szCs w:val="28"/>
          <w:u w:val="single"/>
        </w:rPr>
        <w:t>:</w:t>
      </w:r>
      <w:r w:rsidRPr="00F500B2">
        <w:rPr>
          <w:rFonts w:ascii="Times New Roman" w:hAnsi="Times New Roman" w:cs="Times New Roman"/>
          <w:sz w:val="28"/>
          <w:szCs w:val="28"/>
        </w:rPr>
        <w:t xml:space="preserve"> профилактика кровотечений – у менструирующей девушки – оральные контрацептивы, при дисфункции печени с нарушением свертывания – препараты витамина </w:t>
      </w:r>
      <w:proofErr w:type="spellStart"/>
      <w:r w:rsidRPr="00F500B2">
        <w:rPr>
          <w:rFonts w:ascii="Times New Roman" w:hAnsi="Times New Roman" w:cs="Times New Roman"/>
          <w:sz w:val="28"/>
          <w:szCs w:val="28"/>
        </w:rPr>
        <w:t>Кпероральо</w:t>
      </w:r>
      <w:proofErr w:type="spellEnd"/>
      <w:r w:rsidRPr="00F500B2">
        <w:rPr>
          <w:rFonts w:ascii="Times New Roman" w:hAnsi="Times New Roman" w:cs="Times New Roman"/>
          <w:sz w:val="28"/>
          <w:szCs w:val="28"/>
        </w:rPr>
        <w:t xml:space="preserve">, при низком уровне тромбоцитов – </w:t>
      </w:r>
      <w:proofErr w:type="spellStart"/>
      <w:r w:rsidRPr="00F500B2">
        <w:rPr>
          <w:rFonts w:ascii="Times New Roman" w:hAnsi="Times New Roman" w:cs="Times New Roman"/>
          <w:sz w:val="28"/>
          <w:szCs w:val="28"/>
        </w:rPr>
        <w:t>тромбоцитарные</w:t>
      </w:r>
      <w:proofErr w:type="spellEnd"/>
      <w:r w:rsidRPr="00F500B2">
        <w:rPr>
          <w:rFonts w:ascii="Times New Roman" w:hAnsi="Times New Roman" w:cs="Times New Roman"/>
          <w:sz w:val="28"/>
          <w:szCs w:val="28"/>
        </w:rPr>
        <w:t xml:space="preserve"> трансфузии.</w:t>
      </w:r>
    </w:p>
    <w:p w14:paraId="77475064"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Местное </w:t>
      </w:r>
      <w:proofErr w:type="spellStart"/>
      <w:r w:rsidRPr="00F500B2">
        <w:rPr>
          <w:rFonts w:ascii="Times New Roman" w:hAnsi="Times New Roman" w:cs="Times New Roman"/>
          <w:sz w:val="28"/>
          <w:szCs w:val="28"/>
        </w:rPr>
        <w:t>гемостатическое</w:t>
      </w:r>
      <w:proofErr w:type="spellEnd"/>
      <w:r w:rsidRPr="00F500B2">
        <w:rPr>
          <w:rFonts w:ascii="Times New Roman" w:hAnsi="Times New Roman" w:cs="Times New Roman"/>
          <w:sz w:val="28"/>
          <w:szCs w:val="28"/>
        </w:rPr>
        <w:t xml:space="preserve"> лечение:</w:t>
      </w:r>
    </w:p>
    <w:p w14:paraId="05E3FE4C"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 аппликация </w:t>
      </w:r>
      <w:proofErr w:type="spellStart"/>
      <w:r w:rsidRPr="00F500B2">
        <w:rPr>
          <w:rFonts w:ascii="Times New Roman" w:hAnsi="Times New Roman" w:cs="Times New Roman"/>
          <w:b/>
          <w:sz w:val="28"/>
          <w:szCs w:val="28"/>
        </w:rPr>
        <w:t>эпинефрина</w:t>
      </w:r>
      <w:proofErr w:type="spellEnd"/>
      <w:r w:rsidRPr="00F500B2">
        <w:rPr>
          <w:rFonts w:ascii="Times New Roman" w:hAnsi="Times New Roman" w:cs="Times New Roman"/>
          <w:sz w:val="28"/>
          <w:szCs w:val="28"/>
        </w:rPr>
        <w:t xml:space="preserve"> 1:1000 (смочить марлю и наложить на рану или кровоточащую слизистую оболочку); </w:t>
      </w:r>
      <w:proofErr w:type="spellStart"/>
      <w:r w:rsidRPr="00F500B2">
        <w:rPr>
          <w:rFonts w:ascii="Times New Roman" w:hAnsi="Times New Roman" w:cs="Times New Roman"/>
          <w:sz w:val="28"/>
          <w:szCs w:val="28"/>
        </w:rPr>
        <w:t>гемостатические</w:t>
      </w:r>
      <w:proofErr w:type="spellEnd"/>
      <w:r w:rsidRPr="00F500B2">
        <w:rPr>
          <w:rFonts w:ascii="Times New Roman" w:hAnsi="Times New Roman" w:cs="Times New Roman"/>
          <w:sz w:val="28"/>
          <w:szCs w:val="28"/>
        </w:rPr>
        <w:t xml:space="preserve"> покрытия (губки, </w:t>
      </w:r>
      <w:proofErr w:type="spellStart"/>
      <w:r w:rsidRPr="00F500B2">
        <w:rPr>
          <w:rFonts w:ascii="Times New Roman" w:hAnsi="Times New Roman" w:cs="Times New Roman"/>
          <w:sz w:val="28"/>
          <w:szCs w:val="28"/>
        </w:rPr>
        <w:t>поликапрон</w:t>
      </w:r>
      <w:proofErr w:type="spellEnd"/>
      <w:r w:rsidRPr="00F500B2">
        <w:rPr>
          <w:rFonts w:ascii="Times New Roman" w:hAnsi="Times New Roman" w:cs="Times New Roman"/>
          <w:sz w:val="28"/>
          <w:szCs w:val="28"/>
        </w:rPr>
        <w:t>) использовать непосредственно на место кровотечения;</w:t>
      </w:r>
    </w:p>
    <w:p w14:paraId="169F67BA" w14:textId="27558492"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sz w:val="28"/>
          <w:szCs w:val="28"/>
        </w:rPr>
        <w:t xml:space="preserve">Системное </w:t>
      </w:r>
      <w:proofErr w:type="spellStart"/>
      <w:r w:rsidRPr="00F500B2">
        <w:rPr>
          <w:rFonts w:ascii="Times New Roman" w:hAnsi="Times New Roman" w:cs="Times New Roman"/>
          <w:sz w:val="28"/>
          <w:szCs w:val="28"/>
        </w:rPr>
        <w:t>гемостатическое</w:t>
      </w:r>
      <w:proofErr w:type="spellEnd"/>
      <w:r w:rsidRPr="00F500B2">
        <w:rPr>
          <w:rFonts w:ascii="Times New Roman" w:hAnsi="Times New Roman" w:cs="Times New Roman"/>
          <w:sz w:val="28"/>
          <w:szCs w:val="28"/>
        </w:rPr>
        <w:t xml:space="preserve"> лечение: </w:t>
      </w:r>
      <w:r w:rsidRPr="00F500B2">
        <w:rPr>
          <w:rFonts w:ascii="Times New Roman" w:hAnsi="Times New Roman" w:cs="Times New Roman"/>
          <w:b/>
          <w:sz w:val="28"/>
          <w:szCs w:val="28"/>
        </w:rPr>
        <w:t>Е-аминокапроновая кислота</w:t>
      </w:r>
      <w:r w:rsidRPr="00F500B2">
        <w:rPr>
          <w:rFonts w:ascii="Times New Roman" w:hAnsi="Times New Roman" w:cs="Times New Roman"/>
          <w:sz w:val="28"/>
          <w:szCs w:val="28"/>
        </w:rPr>
        <w:t xml:space="preserve"> детям  стартовая доза 100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 в 1-ый час, затем 33</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мг/кг/час; максимальная суточная доза 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г/м</w:t>
      </w:r>
      <w:proofErr w:type="gramStart"/>
      <w:r w:rsidRPr="00F500B2">
        <w:rPr>
          <w:rFonts w:ascii="Times New Roman" w:hAnsi="Times New Roman" w:cs="Times New Roman"/>
          <w:sz w:val="28"/>
          <w:szCs w:val="28"/>
        </w:rPr>
        <w:t>2</w:t>
      </w:r>
      <w:proofErr w:type="gramEnd"/>
      <w:r w:rsidRPr="00F500B2">
        <w:rPr>
          <w:rFonts w:ascii="Times New Roman" w:hAnsi="Times New Roman" w:cs="Times New Roman"/>
          <w:sz w:val="28"/>
          <w:szCs w:val="28"/>
        </w:rPr>
        <w:t xml:space="preserve">, в среднем для детей в возрасте до 1 года 3г/сутки; </w:t>
      </w:r>
      <w:r w:rsidR="009009C3">
        <w:rPr>
          <w:rFonts w:ascii="Times New Roman" w:hAnsi="Times New Roman" w:cs="Times New Roman"/>
          <w:sz w:val="28"/>
          <w:szCs w:val="28"/>
        </w:rPr>
        <w:t>от 2-6 лет 3-6г/сутки, от</w:t>
      </w:r>
      <w:r w:rsidRPr="00F500B2">
        <w:rPr>
          <w:rFonts w:ascii="Times New Roman" w:hAnsi="Times New Roman" w:cs="Times New Roman"/>
          <w:sz w:val="28"/>
          <w:szCs w:val="28"/>
        </w:rPr>
        <w:t xml:space="preserve"> 7-10 лет 6-9</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г; при острых кровопотерях: детям до 1 года 6</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г,</w:t>
      </w:r>
      <w:r w:rsidR="009009C3">
        <w:rPr>
          <w:rFonts w:ascii="Times New Roman" w:hAnsi="Times New Roman" w:cs="Times New Roman"/>
          <w:sz w:val="28"/>
          <w:szCs w:val="28"/>
        </w:rPr>
        <w:t xml:space="preserve"> от </w:t>
      </w:r>
      <w:r w:rsidRPr="00F500B2">
        <w:rPr>
          <w:rFonts w:ascii="Times New Roman" w:hAnsi="Times New Roman" w:cs="Times New Roman"/>
          <w:sz w:val="28"/>
          <w:szCs w:val="28"/>
        </w:rPr>
        <w:t>2-4 лет 6-9г, 5-8лет 9-12г, 9-10лет 18г, длительность лечения 3-14 дней.</w:t>
      </w:r>
    </w:p>
    <w:p w14:paraId="7C5B144C" w14:textId="16CB9DF2"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F500B2">
        <w:rPr>
          <w:rFonts w:ascii="Times New Roman" w:hAnsi="Times New Roman" w:cs="Times New Roman"/>
          <w:b/>
          <w:sz w:val="28"/>
          <w:szCs w:val="28"/>
        </w:rPr>
        <w:t>Витамин</w:t>
      </w:r>
      <w:proofErr w:type="gramStart"/>
      <w:r w:rsidRPr="00F500B2">
        <w:rPr>
          <w:rFonts w:ascii="Times New Roman" w:hAnsi="Times New Roman" w:cs="Times New Roman"/>
          <w:b/>
          <w:sz w:val="28"/>
          <w:szCs w:val="28"/>
        </w:rPr>
        <w:t xml:space="preserve"> К</w:t>
      </w:r>
      <w:proofErr w:type="gramEnd"/>
      <w:r w:rsidRPr="00F500B2">
        <w:rPr>
          <w:rFonts w:ascii="Times New Roman" w:hAnsi="Times New Roman" w:cs="Times New Roman"/>
          <w:sz w:val="28"/>
          <w:szCs w:val="28"/>
        </w:rPr>
        <w:t xml:space="preserve"> в возрасте от 1 мес</w:t>
      </w:r>
      <w:r w:rsidR="00E51328">
        <w:rPr>
          <w:rFonts w:ascii="Times New Roman" w:hAnsi="Times New Roman" w:cs="Times New Roman"/>
          <w:sz w:val="28"/>
          <w:szCs w:val="28"/>
        </w:rPr>
        <w:t>.</w:t>
      </w:r>
      <w:r w:rsidRPr="00F500B2">
        <w:rPr>
          <w:rFonts w:ascii="Times New Roman" w:hAnsi="Times New Roman" w:cs="Times New Roman"/>
          <w:sz w:val="28"/>
          <w:szCs w:val="28"/>
        </w:rPr>
        <w:t xml:space="preserve"> до 12 лет 300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мкг/кг/сутки, старше 12 лет 1 мг (внутрь или парентерально).</w:t>
      </w:r>
    </w:p>
    <w:p w14:paraId="4D269D9F" w14:textId="49464C3E"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roofErr w:type="spellStart"/>
      <w:r w:rsidRPr="00F500B2">
        <w:rPr>
          <w:rFonts w:ascii="Times New Roman" w:hAnsi="Times New Roman" w:cs="Times New Roman"/>
          <w:b/>
          <w:sz w:val="28"/>
          <w:szCs w:val="28"/>
        </w:rPr>
        <w:t>Мидазолам</w:t>
      </w:r>
      <w:proofErr w:type="spellEnd"/>
      <w:r w:rsidRPr="00F500B2">
        <w:rPr>
          <w:rFonts w:ascii="Times New Roman" w:hAnsi="Times New Roman" w:cs="Times New Roman"/>
          <w:sz w:val="28"/>
          <w:szCs w:val="28"/>
        </w:rPr>
        <w:t xml:space="preserve"> в возрасте </w:t>
      </w:r>
      <w:r w:rsidR="009009C3">
        <w:rPr>
          <w:rFonts w:ascii="Times New Roman" w:hAnsi="Times New Roman" w:cs="Times New Roman"/>
          <w:sz w:val="28"/>
          <w:szCs w:val="28"/>
        </w:rPr>
        <w:t xml:space="preserve">от </w:t>
      </w:r>
      <w:r w:rsidRPr="00F500B2">
        <w:rPr>
          <w:rFonts w:ascii="Times New Roman" w:hAnsi="Times New Roman" w:cs="Times New Roman"/>
          <w:sz w:val="28"/>
          <w:szCs w:val="28"/>
        </w:rPr>
        <w:t>1</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мес</w:t>
      </w:r>
      <w:r w:rsidR="009009C3">
        <w:rPr>
          <w:rFonts w:ascii="Times New Roman" w:hAnsi="Times New Roman" w:cs="Times New Roman"/>
          <w:sz w:val="28"/>
          <w:szCs w:val="28"/>
        </w:rPr>
        <w:t>.</w:t>
      </w:r>
      <w:r w:rsidRPr="00F500B2">
        <w:rPr>
          <w:rFonts w:ascii="Times New Roman" w:hAnsi="Times New Roman" w:cs="Times New Roman"/>
          <w:sz w:val="28"/>
          <w:szCs w:val="28"/>
        </w:rPr>
        <w:t>-18</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лет по 200-500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мкг/</w:t>
      </w:r>
      <w:proofErr w:type="gramStart"/>
      <w:r w:rsidRPr="00F500B2">
        <w:rPr>
          <w:rFonts w:ascii="Times New Roman" w:hAnsi="Times New Roman" w:cs="Times New Roman"/>
          <w:sz w:val="28"/>
          <w:szCs w:val="28"/>
        </w:rPr>
        <w:t>кг</w:t>
      </w:r>
      <w:proofErr w:type="gramEnd"/>
      <w:r w:rsidRPr="00F500B2">
        <w:rPr>
          <w:rFonts w:ascii="Times New Roman" w:hAnsi="Times New Roman" w:cs="Times New Roman"/>
          <w:sz w:val="28"/>
          <w:szCs w:val="28"/>
        </w:rPr>
        <w:t xml:space="preserve"> (максимум 10</w:t>
      </w:r>
      <w:r w:rsidR="009009C3">
        <w:rPr>
          <w:rFonts w:ascii="Times New Roman" w:hAnsi="Times New Roman" w:cs="Times New Roman"/>
          <w:sz w:val="28"/>
          <w:szCs w:val="28"/>
        </w:rPr>
        <w:t xml:space="preserve"> </w:t>
      </w:r>
      <w:r w:rsidRPr="00F500B2">
        <w:rPr>
          <w:rFonts w:ascii="Times New Roman" w:hAnsi="Times New Roman" w:cs="Times New Roman"/>
          <w:sz w:val="28"/>
          <w:szCs w:val="28"/>
        </w:rPr>
        <w:t>мг).</w:t>
      </w:r>
    </w:p>
    <w:p w14:paraId="5D79B9E5" w14:textId="77777777" w:rsidR="002375BD" w:rsidRPr="00F500B2" w:rsidRDefault="002375BD" w:rsidP="00A40ADC">
      <w:pPr>
        <w:widowControl w:val="0"/>
        <w:overflowPunct w:val="0"/>
        <w:autoSpaceDE w:val="0"/>
        <w:autoSpaceDN w:val="0"/>
        <w:adjustRightInd w:val="0"/>
        <w:spacing w:after="0" w:line="240" w:lineRule="auto"/>
        <w:jc w:val="both"/>
        <w:rPr>
          <w:rFonts w:ascii="Times New Roman" w:hAnsi="Times New Roman" w:cs="Times New Roman"/>
          <w:sz w:val="28"/>
          <w:szCs w:val="28"/>
        </w:rPr>
      </w:pPr>
    </w:p>
    <w:p w14:paraId="21DD7DEE" w14:textId="77777777" w:rsidR="002375BD" w:rsidRPr="00F500B2" w:rsidRDefault="002375BD" w:rsidP="005F48AF">
      <w:pPr>
        <w:widowControl w:val="0"/>
        <w:numPr>
          <w:ilvl w:val="0"/>
          <w:numId w:val="16"/>
        </w:numPr>
        <w:overflowPunct w:val="0"/>
        <w:autoSpaceDE w:val="0"/>
        <w:autoSpaceDN w:val="0"/>
        <w:adjustRightInd w:val="0"/>
        <w:spacing w:after="0" w:line="240" w:lineRule="auto"/>
        <w:ind w:left="0"/>
        <w:jc w:val="both"/>
        <w:rPr>
          <w:rFonts w:ascii="Times New Roman" w:hAnsi="Times New Roman" w:cs="Times New Roman"/>
          <w:sz w:val="28"/>
          <w:szCs w:val="28"/>
        </w:rPr>
      </w:pPr>
      <w:r w:rsidRPr="00E51328">
        <w:rPr>
          <w:rFonts w:ascii="Times New Roman" w:hAnsi="Times New Roman" w:cs="Times New Roman"/>
          <w:b/>
          <w:sz w:val="28"/>
          <w:szCs w:val="28"/>
        </w:rPr>
        <w:t>Дальнейшее ведение</w:t>
      </w:r>
      <w:r w:rsidRPr="00F500B2">
        <w:rPr>
          <w:rFonts w:ascii="Times New Roman" w:hAnsi="Times New Roman" w:cs="Times New Roman"/>
          <w:sz w:val="28"/>
          <w:szCs w:val="28"/>
        </w:rPr>
        <w:t xml:space="preserve"> – по улучшению состояния пациенты выписываются домой, под наблюдение педиатра,</w:t>
      </w:r>
      <w:r w:rsidR="00A734A1">
        <w:rPr>
          <w:rFonts w:ascii="Times New Roman" w:hAnsi="Times New Roman" w:cs="Times New Roman"/>
          <w:sz w:val="28"/>
          <w:szCs w:val="28"/>
        </w:rPr>
        <w:t xml:space="preserve"> врача общей практики. В местах</w:t>
      </w:r>
      <w:r w:rsidRPr="00F500B2">
        <w:rPr>
          <w:rFonts w:ascii="Times New Roman" w:hAnsi="Times New Roman" w:cs="Times New Roman"/>
          <w:sz w:val="28"/>
          <w:szCs w:val="28"/>
        </w:rPr>
        <w:t>, где доступна мобильная паллиативная бригада, осмотр больного на дому по обращаемости.</w:t>
      </w:r>
    </w:p>
    <w:p w14:paraId="4934D0FA" w14:textId="77777777" w:rsidR="002375BD" w:rsidRPr="00F500B2" w:rsidRDefault="002375BD" w:rsidP="005F48AF">
      <w:pPr>
        <w:widowControl w:val="0"/>
        <w:numPr>
          <w:ilvl w:val="0"/>
          <w:numId w:val="16"/>
        </w:numPr>
        <w:overflowPunct w:val="0"/>
        <w:autoSpaceDE w:val="0"/>
        <w:autoSpaceDN w:val="0"/>
        <w:adjustRightInd w:val="0"/>
        <w:spacing w:after="0" w:line="240" w:lineRule="auto"/>
        <w:ind w:left="0"/>
        <w:jc w:val="both"/>
        <w:rPr>
          <w:rFonts w:ascii="Times New Roman" w:hAnsi="Times New Roman" w:cs="Times New Roman"/>
          <w:sz w:val="28"/>
          <w:szCs w:val="28"/>
        </w:rPr>
      </w:pPr>
      <w:r w:rsidRPr="00E51328">
        <w:rPr>
          <w:rFonts w:ascii="Times New Roman" w:hAnsi="Times New Roman" w:cs="Times New Roman"/>
          <w:b/>
          <w:sz w:val="28"/>
          <w:szCs w:val="28"/>
        </w:rPr>
        <w:t>Индикаторы эффективности</w:t>
      </w:r>
      <w:r w:rsidRPr="00F500B2">
        <w:rPr>
          <w:rFonts w:ascii="Times New Roman" w:hAnsi="Times New Roman" w:cs="Times New Roman"/>
          <w:sz w:val="28"/>
          <w:szCs w:val="28"/>
        </w:rPr>
        <w:t xml:space="preserve"> – купирование болевого синдрома, рвоты, судорог, кровотечения.</w:t>
      </w:r>
    </w:p>
    <w:p w14:paraId="0A41E589" w14:textId="77777777" w:rsidR="00B2109E" w:rsidRPr="00F500B2" w:rsidRDefault="00B2109E" w:rsidP="00A40ADC">
      <w:pPr>
        <w:spacing w:after="0" w:line="240" w:lineRule="auto"/>
        <w:ind w:firstLine="851"/>
        <w:jc w:val="right"/>
        <w:rPr>
          <w:rFonts w:ascii="Times New Roman" w:hAnsi="Times New Roman" w:cs="Times New Roman"/>
          <w:sz w:val="28"/>
          <w:szCs w:val="28"/>
        </w:rPr>
      </w:pPr>
    </w:p>
    <w:p w14:paraId="1D0F5CAA" w14:textId="77777777" w:rsidR="00F500B2" w:rsidRPr="00F500B2" w:rsidRDefault="00F500B2" w:rsidP="00A40ADC">
      <w:pPr>
        <w:spacing w:after="0" w:line="240" w:lineRule="auto"/>
        <w:ind w:firstLine="851"/>
        <w:jc w:val="right"/>
        <w:rPr>
          <w:rFonts w:ascii="Times New Roman" w:hAnsi="Times New Roman" w:cs="Times New Roman"/>
          <w:sz w:val="28"/>
          <w:szCs w:val="28"/>
        </w:rPr>
      </w:pPr>
    </w:p>
    <w:sectPr w:rsidR="00F500B2" w:rsidRPr="00F500B2" w:rsidSect="00F500B2">
      <w:headerReference w:type="default" r:id="rId16"/>
      <w:footerReference w:type="default" r:id="rId1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C4F9A" w14:textId="77777777" w:rsidR="00144176" w:rsidRDefault="00144176">
      <w:pPr>
        <w:spacing w:after="0" w:line="240" w:lineRule="auto"/>
      </w:pPr>
      <w:r>
        <w:separator/>
      </w:r>
    </w:p>
  </w:endnote>
  <w:endnote w:type="continuationSeparator" w:id="0">
    <w:p w14:paraId="723A9C96" w14:textId="77777777" w:rsidR="00144176" w:rsidRDefault="00144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ヒラギノ角ゴ ProN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970875"/>
      <w:docPartObj>
        <w:docPartGallery w:val="Page Numbers (Bottom of Page)"/>
        <w:docPartUnique/>
      </w:docPartObj>
    </w:sdtPr>
    <w:sdtContent>
      <w:p w14:paraId="06B74D76" w14:textId="77777777" w:rsidR="009009C3" w:rsidRDefault="009009C3" w:rsidP="00F862B0">
        <w:pPr>
          <w:pStyle w:val="af3"/>
          <w:tabs>
            <w:tab w:val="left" w:pos="8760"/>
            <w:tab w:val="right" w:pos="9921"/>
          </w:tabs>
        </w:pPr>
        <w:r>
          <w:tab/>
        </w:r>
        <w:r>
          <w:tab/>
        </w:r>
        <w:r>
          <w:tab/>
        </w:r>
        <w:r>
          <w:tab/>
        </w:r>
        <w:r>
          <w:fldChar w:fldCharType="begin"/>
        </w:r>
        <w:r>
          <w:instrText>PAGE   \* MERGEFORMAT</w:instrText>
        </w:r>
        <w:r>
          <w:fldChar w:fldCharType="separate"/>
        </w:r>
        <w:r w:rsidR="00661B93">
          <w:rPr>
            <w:noProof/>
          </w:rPr>
          <w:t>2</w:t>
        </w:r>
        <w:r>
          <w:fldChar w:fldCharType="end"/>
        </w:r>
      </w:p>
    </w:sdtContent>
  </w:sdt>
  <w:p w14:paraId="4123666F" w14:textId="77777777" w:rsidR="009009C3" w:rsidRDefault="009009C3">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45A26" w14:textId="77777777" w:rsidR="00144176" w:rsidRDefault="00144176">
      <w:pPr>
        <w:spacing w:after="0" w:line="240" w:lineRule="auto"/>
      </w:pPr>
      <w:r>
        <w:separator/>
      </w:r>
    </w:p>
  </w:footnote>
  <w:footnote w:type="continuationSeparator" w:id="0">
    <w:p w14:paraId="185B3717" w14:textId="77777777" w:rsidR="00144176" w:rsidRDefault="001441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22186" w14:textId="77777777" w:rsidR="009009C3" w:rsidRPr="00684795" w:rsidRDefault="009009C3" w:rsidP="00B2109E">
    <w:pPr>
      <w:pStyle w:val="af1"/>
    </w:pPr>
  </w:p>
  <w:p w14:paraId="64ACD15E" w14:textId="77777777" w:rsidR="009009C3" w:rsidRDefault="009009C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220"/>
    <w:multiLevelType w:val="hybridMultilevel"/>
    <w:tmpl w:val="6BA64F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781507"/>
    <w:multiLevelType w:val="hybridMultilevel"/>
    <w:tmpl w:val="E4DA31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1CB6BA0"/>
    <w:multiLevelType w:val="hybridMultilevel"/>
    <w:tmpl w:val="70B8A1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2B211D8"/>
    <w:multiLevelType w:val="hybridMultilevel"/>
    <w:tmpl w:val="9266C5F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E3A0131"/>
    <w:multiLevelType w:val="hybridMultilevel"/>
    <w:tmpl w:val="A0B8244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815C1"/>
    <w:multiLevelType w:val="hybridMultilevel"/>
    <w:tmpl w:val="8466A3D8"/>
    <w:lvl w:ilvl="0" w:tplc="00006952">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8D437B"/>
    <w:multiLevelType w:val="hybridMultilevel"/>
    <w:tmpl w:val="06A441EC"/>
    <w:lvl w:ilvl="0" w:tplc="EAAA0C12">
      <w:start w:val="1"/>
      <w:numFmt w:val="decimal"/>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425A28"/>
    <w:multiLevelType w:val="hybridMultilevel"/>
    <w:tmpl w:val="F4FE70B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1A8E76CA"/>
    <w:multiLevelType w:val="hybridMultilevel"/>
    <w:tmpl w:val="67E2C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DF715C"/>
    <w:multiLevelType w:val="hybridMultilevel"/>
    <w:tmpl w:val="3DE863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C29159F"/>
    <w:multiLevelType w:val="hybridMultilevel"/>
    <w:tmpl w:val="4112BC9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981C5D"/>
    <w:multiLevelType w:val="hybridMultilevel"/>
    <w:tmpl w:val="AE602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B77DC"/>
    <w:multiLevelType w:val="hybridMultilevel"/>
    <w:tmpl w:val="B846C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3A6C3D"/>
    <w:multiLevelType w:val="hybridMultilevel"/>
    <w:tmpl w:val="5F4A2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5B3493"/>
    <w:multiLevelType w:val="hybridMultilevel"/>
    <w:tmpl w:val="91EC75C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6F327E"/>
    <w:multiLevelType w:val="hybridMultilevel"/>
    <w:tmpl w:val="AC7C9506"/>
    <w:lvl w:ilvl="0" w:tplc="041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87CC7"/>
    <w:multiLevelType w:val="hybridMultilevel"/>
    <w:tmpl w:val="B86C7B2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30EA3CC8"/>
    <w:multiLevelType w:val="hybridMultilevel"/>
    <w:tmpl w:val="1C9C1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9851E0"/>
    <w:multiLevelType w:val="hybridMultilevel"/>
    <w:tmpl w:val="A7781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FB25D8"/>
    <w:multiLevelType w:val="hybridMultilevel"/>
    <w:tmpl w:val="FDA687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D26AEB"/>
    <w:multiLevelType w:val="hybridMultilevel"/>
    <w:tmpl w:val="1C50ABA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900A95"/>
    <w:multiLevelType w:val="hybridMultilevel"/>
    <w:tmpl w:val="6D5E36F6"/>
    <w:lvl w:ilvl="0" w:tplc="041F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DF47ED"/>
    <w:multiLevelType w:val="hybridMultilevel"/>
    <w:tmpl w:val="33CED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C9473E"/>
    <w:multiLevelType w:val="hybridMultilevel"/>
    <w:tmpl w:val="D3AA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E31795"/>
    <w:multiLevelType w:val="hybridMultilevel"/>
    <w:tmpl w:val="D46021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C7B4D8C"/>
    <w:multiLevelType w:val="hybridMultilevel"/>
    <w:tmpl w:val="94E6CED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9F221F"/>
    <w:multiLevelType w:val="hybridMultilevel"/>
    <w:tmpl w:val="64FA4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D7E27EB"/>
    <w:multiLevelType w:val="hybridMultilevel"/>
    <w:tmpl w:val="1E3422B6"/>
    <w:lvl w:ilvl="0" w:tplc="041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363F38"/>
    <w:multiLevelType w:val="hybridMultilevel"/>
    <w:tmpl w:val="2A4A9CC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FE7110"/>
    <w:multiLevelType w:val="hybridMultilevel"/>
    <w:tmpl w:val="A2807D00"/>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7B177B"/>
    <w:multiLevelType w:val="hybridMultilevel"/>
    <w:tmpl w:val="0972AD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8976BA"/>
    <w:multiLevelType w:val="hybridMultilevel"/>
    <w:tmpl w:val="9AF058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4A17BF0"/>
    <w:multiLevelType w:val="hybridMultilevel"/>
    <w:tmpl w:val="0A001946"/>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1C03D6"/>
    <w:multiLevelType w:val="hybridMultilevel"/>
    <w:tmpl w:val="96585B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A16731"/>
    <w:multiLevelType w:val="hybridMultilevel"/>
    <w:tmpl w:val="B900B086"/>
    <w:lvl w:ilvl="0" w:tplc="B330B82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E8C76C2"/>
    <w:multiLevelType w:val="hybridMultilevel"/>
    <w:tmpl w:val="84F655CA"/>
    <w:lvl w:ilvl="0" w:tplc="00006952">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D904E5"/>
    <w:multiLevelType w:val="hybridMultilevel"/>
    <w:tmpl w:val="CEE22DF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1C60E8"/>
    <w:multiLevelType w:val="hybridMultilevel"/>
    <w:tmpl w:val="BE0438C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4F7426"/>
    <w:multiLevelType w:val="hybridMultilevel"/>
    <w:tmpl w:val="40E0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C374D2"/>
    <w:multiLevelType w:val="hybridMultilevel"/>
    <w:tmpl w:val="E1EE0B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6AB08BE"/>
    <w:multiLevelType w:val="hybridMultilevel"/>
    <w:tmpl w:val="F30E18C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C112D2"/>
    <w:multiLevelType w:val="hybridMultilevel"/>
    <w:tmpl w:val="0246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7FC6EF2"/>
    <w:multiLevelType w:val="hybridMultilevel"/>
    <w:tmpl w:val="0E14713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9901577"/>
    <w:multiLevelType w:val="hybridMultilevel"/>
    <w:tmpl w:val="5F2CA28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A34529"/>
    <w:multiLevelType w:val="hybridMultilevel"/>
    <w:tmpl w:val="F19C7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127338A"/>
    <w:multiLevelType w:val="hybridMultilevel"/>
    <w:tmpl w:val="DE3651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4A51C9B"/>
    <w:multiLevelType w:val="hybridMultilevel"/>
    <w:tmpl w:val="F3AC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A5040B"/>
    <w:multiLevelType w:val="hybridMultilevel"/>
    <w:tmpl w:val="741CB2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61555DE"/>
    <w:multiLevelType w:val="hybridMultilevel"/>
    <w:tmpl w:val="A148D192"/>
    <w:lvl w:ilvl="0" w:tplc="C9E29B80">
      <w:start w:val="12"/>
      <w:numFmt w:val="bullet"/>
      <w:lvlText w:val="–"/>
      <w:lvlJc w:val="left"/>
      <w:pPr>
        <w:ind w:left="720" w:hanging="360"/>
      </w:pPr>
      <w:rPr>
        <w:rFonts w:ascii="Times New Roman" w:eastAsiaTheme="minorEastAsia"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BC50F13"/>
    <w:multiLevelType w:val="hybridMultilevel"/>
    <w:tmpl w:val="25360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7BD855E8"/>
    <w:multiLevelType w:val="multilevel"/>
    <w:tmpl w:val="1A242C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u w:val="none"/>
      </w:rPr>
    </w:lvl>
    <w:lvl w:ilvl="2">
      <w:start w:val="1"/>
      <w:numFmt w:val="decimal"/>
      <w:isLgl/>
      <w:lvlText w:val="%1.%2.%3."/>
      <w:lvlJc w:val="left"/>
      <w:pPr>
        <w:ind w:left="1080" w:hanging="720"/>
      </w:pPr>
      <w:rPr>
        <w:rFonts w:hint="default"/>
        <w:i w:val="0"/>
        <w:u w:val="none"/>
      </w:rPr>
    </w:lvl>
    <w:lvl w:ilvl="3">
      <w:start w:val="1"/>
      <w:numFmt w:val="decimal"/>
      <w:isLgl/>
      <w:lvlText w:val="%1.%2.%3.%4."/>
      <w:lvlJc w:val="left"/>
      <w:pPr>
        <w:ind w:left="1440" w:hanging="1080"/>
      </w:pPr>
      <w:rPr>
        <w:rFonts w:hint="default"/>
        <w:i w:val="0"/>
        <w:u w:val="none"/>
      </w:rPr>
    </w:lvl>
    <w:lvl w:ilvl="4">
      <w:start w:val="1"/>
      <w:numFmt w:val="decimal"/>
      <w:isLgl/>
      <w:lvlText w:val="%1.%2.%3.%4.%5."/>
      <w:lvlJc w:val="left"/>
      <w:pPr>
        <w:ind w:left="1440" w:hanging="1080"/>
      </w:pPr>
      <w:rPr>
        <w:rFonts w:hint="default"/>
        <w:i w:val="0"/>
        <w:u w:val="none"/>
      </w:rPr>
    </w:lvl>
    <w:lvl w:ilvl="5">
      <w:start w:val="1"/>
      <w:numFmt w:val="decimal"/>
      <w:isLgl/>
      <w:lvlText w:val="%1.%2.%3.%4.%5.%6."/>
      <w:lvlJc w:val="left"/>
      <w:pPr>
        <w:ind w:left="1800" w:hanging="1440"/>
      </w:pPr>
      <w:rPr>
        <w:rFonts w:hint="default"/>
        <w:i w:val="0"/>
        <w:u w:val="none"/>
      </w:rPr>
    </w:lvl>
    <w:lvl w:ilvl="6">
      <w:start w:val="1"/>
      <w:numFmt w:val="decimal"/>
      <w:isLgl/>
      <w:lvlText w:val="%1.%2.%3.%4.%5.%6.%7."/>
      <w:lvlJc w:val="left"/>
      <w:pPr>
        <w:ind w:left="2160" w:hanging="1800"/>
      </w:pPr>
      <w:rPr>
        <w:rFonts w:hint="default"/>
        <w:i w:val="0"/>
        <w:u w:val="none"/>
      </w:rPr>
    </w:lvl>
    <w:lvl w:ilvl="7">
      <w:start w:val="1"/>
      <w:numFmt w:val="decimal"/>
      <w:isLgl/>
      <w:lvlText w:val="%1.%2.%3.%4.%5.%6.%7.%8."/>
      <w:lvlJc w:val="left"/>
      <w:pPr>
        <w:ind w:left="2160" w:hanging="1800"/>
      </w:pPr>
      <w:rPr>
        <w:rFonts w:hint="default"/>
        <w:i w:val="0"/>
        <w:u w:val="none"/>
      </w:rPr>
    </w:lvl>
    <w:lvl w:ilvl="8">
      <w:start w:val="1"/>
      <w:numFmt w:val="decimal"/>
      <w:isLgl/>
      <w:lvlText w:val="%1.%2.%3.%4.%5.%6.%7.%8.%9."/>
      <w:lvlJc w:val="left"/>
      <w:pPr>
        <w:ind w:left="2520" w:hanging="2160"/>
      </w:pPr>
      <w:rPr>
        <w:rFonts w:hint="default"/>
        <w:i w:val="0"/>
        <w:u w:val="none"/>
      </w:rPr>
    </w:lvl>
  </w:abstractNum>
  <w:abstractNum w:abstractNumId="51">
    <w:nsid w:val="7E2C32B3"/>
    <w:multiLevelType w:val="hybridMultilevel"/>
    <w:tmpl w:val="77427B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2"/>
  </w:num>
  <w:num w:numId="4">
    <w:abstractNumId w:val="39"/>
  </w:num>
  <w:num w:numId="5">
    <w:abstractNumId w:val="33"/>
  </w:num>
  <w:num w:numId="6">
    <w:abstractNumId w:val="35"/>
  </w:num>
  <w:num w:numId="7">
    <w:abstractNumId w:val="5"/>
  </w:num>
  <w:num w:numId="8">
    <w:abstractNumId w:val="6"/>
  </w:num>
  <w:num w:numId="9">
    <w:abstractNumId w:val="34"/>
  </w:num>
  <w:num w:numId="10">
    <w:abstractNumId w:val="17"/>
  </w:num>
  <w:num w:numId="11">
    <w:abstractNumId w:val="38"/>
  </w:num>
  <w:num w:numId="12">
    <w:abstractNumId w:val="9"/>
  </w:num>
  <w:num w:numId="13">
    <w:abstractNumId w:val="46"/>
  </w:num>
  <w:num w:numId="14">
    <w:abstractNumId w:val="1"/>
  </w:num>
  <w:num w:numId="15">
    <w:abstractNumId w:val="50"/>
  </w:num>
  <w:num w:numId="16">
    <w:abstractNumId w:val="14"/>
  </w:num>
  <w:num w:numId="17">
    <w:abstractNumId w:val="12"/>
  </w:num>
  <w:num w:numId="18">
    <w:abstractNumId w:val="8"/>
  </w:num>
  <w:num w:numId="19">
    <w:abstractNumId w:val="19"/>
  </w:num>
  <w:num w:numId="20">
    <w:abstractNumId w:val="0"/>
  </w:num>
  <w:num w:numId="21">
    <w:abstractNumId w:val="26"/>
  </w:num>
  <w:num w:numId="22">
    <w:abstractNumId w:val="29"/>
  </w:num>
  <w:num w:numId="23">
    <w:abstractNumId w:val="48"/>
  </w:num>
  <w:num w:numId="24">
    <w:abstractNumId w:val="3"/>
  </w:num>
  <w:num w:numId="25">
    <w:abstractNumId w:val="40"/>
  </w:num>
  <w:num w:numId="26">
    <w:abstractNumId w:val="15"/>
  </w:num>
  <w:num w:numId="27">
    <w:abstractNumId w:val="27"/>
  </w:num>
  <w:num w:numId="28">
    <w:abstractNumId w:val="44"/>
  </w:num>
  <w:num w:numId="29">
    <w:abstractNumId w:val="25"/>
  </w:num>
  <w:num w:numId="30">
    <w:abstractNumId w:val="37"/>
  </w:num>
  <w:num w:numId="31">
    <w:abstractNumId w:val="36"/>
  </w:num>
  <w:num w:numId="32">
    <w:abstractNumId w:val="10"/>
  </w:num>
  <w:num w:numId="33">
    <w:abstractNumId w:val="28"/>
  </w:num>
  <w:num w:numId="34">
    <w:abstractNumId w:val="32"/>
  </w:num>
  <w:num w:numId="35">
    <w:abstractNumId w:val="24"/>
  </w:num>
  <w:num w:numId="36">
    <w:abstractNumId w:val="4"/>
  </w:num>
  <w:num w:numId="37">
    <w:abstractNumId w:val="41"/>
  </w:num>
  <w:num w:numId="38">
    <w:abstractNumId w:val="51"/>
  </w:num>
  <w:num w:numId="39">
    <w:abstractNumId w:val="47"/>
  </w:num>
  <w:num w:numId="40">
    <w:abstractNumId w:val="45"/>
  </w:num>
  <w:num w:numId="41">
    <w:abstractNumId w:val="2"/>
  </w:num>
  <w:num w:numId="42">
    <w:abstractNumId w:val="7"/>
  </w:num>
  <w:num w:numId="43">
    <w:abstractNumId w:val="49"/>
  </w:num>
  <w:num w:numId="44">
    <w:abstractNumId w:val="20"/>
  </w:num>
  <w:num w:numId="45">
    <w:abstractNumId w:val="43"/>
  </w:num>
  <w:num w:numId="46">
    <w:abstractNumId w:val="30"/>
  </w:num>
  <w:num w:numId="47">
    <w:abstractNumId w:val="18"/>
  </w:num>
  <w:num w:numId="48">
    <w:abstractNumId w:val="23"/>
  </w:num>
  <w:num w:numId="49">
    <w:abstractNumId w:val="16"/>
  </w:num>
  <w:num w:numId="50">
    <w:abstractNumId w:val="31"/>
  </w:num>
  <w:num w:numId="51">
    <w:abstractNumId w:val="42"/>
  </w:num>
  <w:num w:numId="52">
    <w:abstractNumId w:val="2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42C2"/>
    <w:rsid w:val="000012CF"/>
    <w:rsid w:val="00002012"/>
    <w:rsid w:val="0001325E"/>
    <w:rsid w:val="000222F2"/>
    <w:rsid w:val="0002449B"/>
    <w:rsid w:val="0003487B"/>
    <w:rsid w:val="0004711C"/>
    <w:rsid w:val="00050818"/>
    <w:rsid w:val="00051D73"/>
    <w:rsid w:val="00056487"/>
    <w:rsid w:val="00074047"/>
    <w:rsid w:val="000850F7"/>
    <w:rsid w:val="00087940"/>
    <w:rsid w:val="0009057C"/>
    <w:rsid w:val="000939A7"/>
    <w:rsid w:val="00096A9D"/>
    <w:rsid w:val="000A2EEA"/>
    <w:rsid w:val="000B5DDB"/>
    <w:rsid w:val="000B7651"/>
    <w:rsid w:val="000C28DD"/>
    <w:rsid w:val="000C5151"/>
    <w:rsid w:val="000D7DA4"/>
    <w:rsid w:val="000E183A"/>
    <w:rsid w:val="000E348F"/>
    <w:rsid w:val="000E7A2C"/>
    <w:rsid w:val="000F77D2"/>
    <w:rsid w:val="00123BAE"/>
    <w:rsid w:val="0012409F"/>
    <w:rsid w:val="0012785D"/>
    <w:rsid w:val="00130EE0"/>
    <w:rsid w:val="00131BA2"/>
    <w:rsid w:val="0013568C"/>
    <w:rsid w:val="00142FD1"/>
    <w:rsid w:val="00144176"/>
    <w:rsid w:val="00145F37"/>
    <w:rsid w:val="0014757A"/>
    <w:rsid w:val="00152158"/>
    <w:rsid w:val="00153C2A"/>
    <w:rsid w:val="00183FDD"/>
    <w:rsid w:val="00187C35"/>
    <w:rsid w:val="00193008"/>
    <w:rsid w:val="001A5D9F"/>
    <w:rsid w:val="001A626A"/>
    <w:rsid w:val="001B5670"/>
    <w:rsid w:val="001C1050"/>
    <w:rsid w:val="001C1BB5"/>
    <w:rsid w:val="001C1FF5"/>
    <w:rsid w:val="001D0F19"/>
    <w:rsid w:val="001E615E"/>
    <w:rsid w:val="001E6288"/>
    <w:rsid w:val="001E7D70"/>
    <w:rsid w:val="001F4238"/>
    <w:rsid w:val="001F71E9"/>
    <w:rsid w:val="00200C28"/>
    <w:rsid w:val="00203BBA"/>
    <w:rsid w:val="00214CE5"/>
    <w:rsid w:val="002151A9"/>
    <w:rsid w:val="00215420"/>
    <w:rsid w:val="00224FB9"/>
    <w:rsid w:val="0023244C"/>
    <w:rsid w:val="002375BD"/>
    <w:rsid w:val="00243AB0"/>
    <w:rsid w:val="00246E1A"/>
    <w:rsid w:val="0025300E"/>
    <w:rsid w:val="0025408E"/>
    <w:rsid w:val="002622A6"/>
    <w:rsid w:val="00265E0F"/>
    <w:rsid w:val="002666C0"/>
    <w:rsid w:val="0027118D"/>
    <w:rsid w:val="00280C2F"/>
    <w:rsid w:val="002874F1"/>
    <w:rsid w:val="002909C0"/>
    <w:rsid w:val="00294078"/>
    <w:rsid w:val="00296497"/>
    <w:rsid w:val="00297CBB"/>
    <w:rsid w:val="002A24DF"/>
    <w:rsid w:val="002A4794"/>
    <w:rsid w:val="002A7F84"/>
    <w:rsid w:val="002B11A4"/>
    <w:rsid w:val="002B3907"/>
    <w:rsid w:val="002B6853"/>
    <w:rsid w:val="002B7A01"/>
    <w:rsid w:val="002C4686"/>
    <w:rsid w:val="002D16E1"/>
    <w:rsid w:val="002D2655"/>
    <w:rsid w:val="002D37BA"/>
    <w:rsid w:val="002E348E"/>
    <w:rsid w:val="002F68E4"/>
    <w:rsid w:val="00315BD2"/>
    <w:rsid w:val="0031642C"/>
    <w:rsid w:val="00324C2E"/>
    <w:rsid w:val="00330372"/>
    <w:rsid w:val="00332898"/>
    <w:rsid w:val="00340AA6"/>
    <w:rsid w:val="00343095"/>
    <w:rsid w:val="0034417D"/>
    <w:rsid w:val="003445B5"/>
    <w:rsid w:val="003457B8"/>
    <w:rsid w:val="003457F3"/>
    <w:rsid w:val="003458F8"/>
    <w:rsid w:val="00351F75"/>
    <w:rsid w:val="0035249A"/>
    <w:rsid w:val="00355406"/>
    <w:rsid w:val="003573DA"/>
    <w:rsid w:val="00360DC8"/>
    <w:rsid w:val="0037496A"/>
    <w:rsid w:val="00375EB1"/>
    <w:rsid w:val="00377814"/>
    <w:rsid w:val="0038353B"/>
    <w:rsid w:val="00386FEF"/>
    <w:rsid w:val="003872F6"/>
    <w:rsid w:val="0038761A"/>
    <w:rsid w:val="00391556"/>
    <w:rsid w:val="0039301F"/>
    <w:rsid w:val="00393863"/>
    <w:rsid w:val="003A2455"/>
    <w:rsid w:val="003A5D41"/>
    <w:rsid w:val="003A5F07"/>
    <w:rsid w:val="003B1755"/>
    <w:rsid w:val="003C0E4C"/>
    <w:rsid w:val="003C2A04"/>
    <w:rsid w:val="003D5D17"/>
    <w:rsid w:val="003D77FC"/>
    <w:rsid w:val="003E336B"/>
    <w:rsid w:val="003E4785"/>
    <w:rsid w:val="003E6826"/>
    <w:rsid w:val="003F36AE"/>
    <w:rsid w:val="003F58F0"/>
    <w:rsid w:val="00401A04"/>
    <w:rsid w:val="00405EB0"/>
    <w:rsid w:val="004127DC"/>
    <w:rsid w:val="00421388"/>
    <w:rsid w:val="0042547B"/>
    <w:rsid w:val="00425B73"/>
    <w:rsid w:val="00426D83"/>
    <w:rsid w:val="00427AB8"/>
    <w:rsid w:val="0043255E"/>
    <w:rsid w:val="00436FC9"/>
    <w:rsid w:val="0044202E"/>
    <w:rsid w:val="004478F4"/>
    <w:rsid w:val="00451963"/>
    <w:rsid w:val="00456304"/>
    <w:rsid w:val="00461005"/>
    <w:rsid w:val="00464B2E"/>
    <w:rsid w:val="00466AEF"/>
    <w:rsid w:val="00473213"/>
    <w:rsid w:val="00476113"/>
    <w:rsid w:val="004770E1"/>
    <w:rsid w:val="00477D7C"/>
    <w:rsid w:val="00481922"/>
    <w:rsid w:val="00485AC4"/>
    <w:rsid w:val="00492AD7"/>
    <w:rsid w:val="00494649"/>
    <w:rsid w:val="004A2962"/>
    <w:rsid w:val="004A7299"/>
    <w:rsid w:val="004B018B"/>
    <w:rsid w:val="004B5F7D"/>
    <w:rsid w:val="004C5066"/>
    <w:rsid w:val="004C598D"/>
    <w:rsid w:val="004C5BB7"/>
    <w:rsid w:val="004D333F"/>
    <w:rsid w:val="004D4422"/>
    <w:rsid w:val="004E67D7"/>
    <w:rsid w:val="004F3B01"/>
    <w:rsid w:val="004F4BEC"/>
    <w:rsid w:val="004F7C48"/>
    <w:rsid w:val="00505B98"/>
    <w:rsid w:val="00511883"/>
    <w:rsid w:val="00512720"/>
    <w:rsid w:val="00512C86"/>
    <w:rsid w:val="00522EBF"/>
    <w:rsid w:val="0053216E"/>
    <w:rsid w:val="00532A2F"/>
    <w:rsid w:val="00535470"/>
    <w:rsid w:val="00540E05"/>
    <w:rsid w:val="00545A11"/>
    <w:rsid w:val="005475DF"/>
    <w:rsid w:val="00553366"/>
    <w:rsid w:val="00555867"/>
    <w:rsid w:val="0055733F"/>
    <w:rsid w:val="00562458"/>
    <w:rsid w:val="00562E82"/>
    <w:rsid w:val="005676C0"/>
    <w:rsid w:val="0056780F"/>
    <w:rsid w:val="00567AE5"/>
    <w:rsid w:val="005742E0"/>
    <w:rsid w:val="005772FF"/>
    <w:rsid w:val="005859BB"/>
    <w:rsid w:val="00592A8D"/>
    <w:rsid w:val="0059358E"/>
    <w:rsid w:val="005A1D19"/>
    <w:rsid w:val="005A2577"/>
    <w:rsid w:val="005A6AB3"/>
    <w:rsid w:val="005B6254"/>
    <w:rsid w:val="005C4ECF"/>
    <w:rsid w:val="005C52FD"/>
    <w:rsid w:val="005C5B6E"/>
    <w:rsid w:val="005C7C69"/>
    <w:rsid w:val="005D0351"/>
    <w:rsid w:val="005E522E"/>
    <w:rsid w:val="005E5A11"/>
    <w:rsid w:val="005F2B5F"/>
    <w:rsid w:val="005F48AF"/>
    <w:rsid w:val="00602480"/>
    <w:rsid w:val="00602E72"/>
    <w:rsid w:val="00604237"/>
    <w:rsid w:val="0060480A"/>
    <w:rsid w:val="00611A45"/>
    <w:rsid w:val="0061345B"/>
    <w:rsid w:val="00615BA3"/>
    <w:rsid w:val="006409BF"/>
    <w:rsid w:val="00642EE4"/>
    <w:rsid w:val="00646622"/>
    <w:rsid w:val="006468CE"/>
    <w:rsid w:val="006475A1"/>
    <w:rsid w:val="0065032F"/>
    <w:rsid w:val="006525BF"/>
    <w:rsid w:val="00654AA6"/>
    <w:rsid w:val="0065612D"/>
    <w:rsid w:val="006578AF"/>
    <w:rsid w:val="00661B93"/>
    <w:rsid w:val="006628DA"/>
    <w:rsid w:val="00670407"/>
    <w:rsid w:val="00674B21"/>
    <w:rsid w:val="00695592"/>
    <w:rsid w:val="00697C71"/>
    <w:rsid w:val="006A14AE"/>
    <w:rsid w:val="006A32EA"/>
    <w:rsid w:val="006A3B4E"/>
    <w:rsid w:val="006B0020"/>
    <w:rsid w:val="006B4F77"/>
    <w:rsid w:val="006C0FB5"/>
    <w:rsid w:val="006C6746"/>
    <w:rsid w:val="006D534F"/>
    <w:rsid w:val="006E2B2B"/>
    <w:rsid w:val="006F5F3A"/>
    <w:rsid w:val="00704719"/>
    <w:rsid w:val="00705F1A"/>
    <w:rsid w:val="007138CE"/>
    <w:rsid w:val="00722C86"/>
    <w:rsid w:val="00727118"/>
    <w:rsid w:val="007351CD"/>
    <w:rsid w:val="00740C50"/>
    <w:rsid w:val="00744F87"/>
    <w:rsid w:val="00745855"/>
    <w:rsid w:val="0074639A"/>
    <w:rsid w:val="007477C7"/>
    <w:rsid w:val="00754944"/>
    <w:rsid w:val="00755732"/>
    <w:rsid w:val="007621D7"/>
    <w:rsid w:val="0076332E"/>
    <w:rsid w:val="0076366E"/>
    <w:rsid w:val="00767AA1"/>
    <w:rsid w:val="00771943"/>
    <w:rsid w:val="00774BDD"/>
    <w:rsid w:val="007829F8"/>
    <w:rsid w:val="0078697B"/>
    <w:rsid w:val="007910F1"/>
    <w:rsid w:val="00794B4E"/>
    <w:rsid w:val="007A645F"/>
    <w:rsid w:val="007B013E"/>
    <w:rsid w:val="007B0ADB"/>
    <w:rsid w:val="007B27A6"/>
    <w:rsid w:val="007B2F12"/>
    <w:rsid w:val="007B3B67"/>
    <w:rsid w:val="007B438A"/>
    <w:rsid w:val="007C0175"/>
    <w:rsid w:val="007C2BE1"/>
    <w:rsid w:val="007D1211"/>
    <w:rsid w:val="007D22A5"/>
    <w:rsid w:val="007E3930"/>
    <w:rsid w:val="00803E6E"/>
    <w:rsid w:val="008046DA"/>
    <w:rsid w:val="0081610E"/>
    <w:rsid w:val="008171D2"/>
    <w:rsid w:val="00822BC3"/>
    <w:rsid w:val="00825260"/>
    <w:rsid w:val="00825697"/>
    <w:rsid w:val="0082603B"/>
    <w:rsid w:val="00830F72"/>
    <w:rsid w:val="00833582"/>
    <w:rsid w:val="00836B8A"/>
    <w:rsid w:val="0085059C"/>
    <w:rsid w:val="00852CBD"/>
    <w:rsid w:val="008565BC"/>
    <w:rsid w:val="008715BE"/>
    <w:rsid w:val="00873A2C"/>
    <w:rsid w:val="0087502C"/>
    <w:rsid w:val="00880F7A"/>
    <w:rsid w:val="00882EB5"/>
    <w:rsid w:val="00896A09"/>
    <w:rsid w:val="008A6CDE"/>
    <w:rsid w:val="008B0A5D"/>
    <w:rsid w:val="008B43C4"/>
    <w:rsid w:val="008C30E2"/>
    <w:rsid w:val="008C48CE"/>
    <w:rsid w:val="008D10BC"/>
    <w:rsid w:val="008D412C"/>
    <w:rsid w:val="008D555A"/>
    <w:rsid w:val="008D60A5"/>
    <w:rsid w:val="008F3E91"/>
    <w:rsid w:val="008F5F69"/>
    <w:rsid w:val="008F7DED"/>
    <w:rsid w:val="009009C3"/>
    <w:rsid w:val="00900B0B"/>
    <w:rsid w:val="00905E74"/>
    <w:rsid w:val="0091077E"/>
    <w:rsid w:val="009113DB"/>
    <w:rsid w:val="00913721"/>
    <w:rsid w:val="009152EA"/>
    <w:rsid w:val="00916582"/>
    <w:rsid w:val="00916EAE"/>
    <w:rsid w:val="00926731"/>
    <w:rsid w:val="00927173"/>
    <w:rsid w:val="00935E62"/>
    <w:rsid w:val="00941B78"/>
    <w:rsid w:val="0094316D"/>
    <w:rsid w:val="00946846"/>
    <w:rsid w:val="00950060"/>
    <w:rsid w:val="009572A3"/>
    <w:rsid w:val="009600A4"/>
    <w:rsid w:val="009638C6"/>
    <w:rsid w:val="009655E2"/>
    <w:rsid w:val="0097407C"/>
    <w:rsid w:val="00974A4F"/>
    <w:rsid w:val="00977249"/>
    <w:rsid w:val="00977B02"/>
    <w:rsid w:val="0098128F"/>
    <w:rsid w:val="00986F58"/>
    <w:rsid w:val="00986F9F"/>
    <w:rsid w:val="00995E38"/>
    <w:rsid w:val="00995FE6"/>
    <w:rsid w:val="009C3D15"/>
    <w:rsid w:val="009D335C"/>
    <w:rsid w:val="009D3881"/>
    <w:rsid w:val="009D3FEC"/>
    <w:rsid w:val="009D7231"/>
    <w:rsid w:val="009E71D9"/>
    <w:rsid w:val="009E7232"/>
    <w:rsid w:val="009F1422"/>
    <w:rsid w:val="00A03A27"/>
    <w:rsid w:val="00A03F51"/>
    <w:rsid w:val="00A1533B"/>
    <w:rsid w:val="00A165C6"/>
    <w:rsid w:val="00A16C50"/>
    <w:rsid w:val="00A272EB"/>
    <w:rsid w:val="00A30353"/>
    <w:rsid w:val="00A33E6F"/>
    <w:rsid w:val="00A37CE3"/>
    <w:rsid w:val="00A40ADC"/>
    <w:rsid w:val="00A529D5"/>
    <w:rsid w:val="00A60531"/>
    <w:rsid w:val="00A621F4"/>
    <w:rsid w:val="00A628D9"/>
    <w:rsid w:val="00A6324A"/>
    <w:rsid w:val="00A66871"/>
    <w:rsid w:val="00A66C4B"/>
    <w:rsid w:val="00A734A1"/>
    <w:rsid w:val="00A7790D"/>
    <w:rsid w:val="00A823D1"/>
    <w:rsid w:val="00A842C2"/>
    <w:rsid w:val="00A84DD1"/>
    <w:rsid w:val="00A92227"/>
    <w:rsid w:val="00A94E2B"/>
    <w:rsid w:val="00A952C7"/>
    <w:rsid w:val="00A95939"/>
    <w:rsid w:val="00AA63EE"/>
    <w:rsid w:val="00AB2D05"/>
    <w:rsid w:val="00AB7AE1"/>
    <w:rsid w:val="00AC6658"/>
    <w:rsid w:val="00AC7CDF"/>
    <w:rsid w:val="00AD151B"/>
    <w:rsid w:val="00AE3D3B"/>
    <w:rsid w:val="00AF123D"/>
    <w:rsid w:val="00AF6C95"/>
    <w:rsid w:val="00B023D4"/>
    <w:rsid w:val="00B03D41"/>
    <w:rsid w:val="00B04908"/>
    <w:rsid w:val="00B2109E"/>
    <w:rsid w:val="00B35309"/>
    <w:rsid w:val="00B353E3"/>
    <w:rsid w:val="00B37354"/>
    <w:rsid w:val="00B439BD"/>
    <w:rsid w:val="00B5639A"/>
    <w:rsid w:val="00B6509F"/>
    <w:rsid w:val="00B747C2"/>
    <w:rsid w:val="00B7743E"/>
    <w:rsid w:val="00B94977"/>
    <w:rsid w:val="00B95D84"/>
    <w:rsid w:val="00BA2780"/>
    <w:rsid w:val="00BA5D76"/>
    <w:rsid w:val="00BA7E23"/>
    <w:rsid w:val="00BB520D"/>
    <w:rsid w:val="00BB53BD"/>
    <w:rsid w:val="00BC4C1E"/>
    <w:rsid w:val="00BC4FDE"/>
    <w:rsid w:val="00BC7AE5"/>
    <w:rsid w:val="00BD0801"/>
    <w:rsid w:val="00BD1D10"/>
    <w:rsid w:val="00BD3688"/>
    <w:rsid w:val="00BD5639"/>
    <w:rsid w:val="00BF2B7D"/>
    <w:rsid w:val="00C034EA"/>
    <w:rsid w:val="00C06B2B"/>
    <w:rsid w:val="00C0747F"/>
    <w:rsid w:val="00C1363E"/>
    <w:rsid w:val="00C23AAC"/>
    <w:rsid w:val="00C2608E"/>
    <w:rsid w:val="00C264DB"/>
    <w:rsid w:val="00C308FD"/>
    <w:rsid w:val="00C365CF"/>
    <w:rsid w:val="00C41847"/>
    <w:rsid w:val="00C500EB"/>
    <w:rsid w:val="00C60A84"/>
    <w:rsid w:val="00C6114B"/>
    <w:rsid w:val="00C73719"/>
    <w:rsid w:val="00CA13D2"/>
    <w:rsid w:val="00CA29D4"/>
    <w:rsid w:val="00CA4C2F"/>
    <w:rsid w:val="00CA5D4E"/>
    <w:rsid w:val="00CA6099"/>
    <w:rsid w:val="00CB5084"/>
    <w:rsid w:val="00CC2059"/>
    <w:rsid w:val="00CC588C"/>
    <w:rsid w:val="00CC5E47"/>
    <w:rsid w:val="00CC63F4"/>
    <w:rsid w:val="00CC6CF0"/>
    <w:rsid w:val="00CD0D67"/>
    <w:rsid w:val="00CE2A44"/>
    <w:rsid w:val="00CF1B62"/>
    <w:rsid w:val="00CF35AC"/>
    <w:rsid w:val="00CF5AF2"/>
    <w:rsid w:val="00CF7980"/>
    <w:rsid w:val="00D111D1"/>
    <w:rsid w:val="00D139EB"/>
    <w:rsid w:val="00D163CF"/>
    <w:rsid w:val="00D21F18"/>
    <w:rsid w:val="00D33E07"/>
    <w:rsid w:val="00D36FF5"/>
    <w:rsid w:val="00D37B9D"/>
    <w:rsid w:val="00D403ED"/>
    <w:rsid w:val="00D41F83"/>
    <w:rsid w:val="00D436D7"/>
    <w:rsid w:val="00D44B00"/>
    <w:rsid w:val="00D530A8"/>
    <w:rsid w:val="00D61079"/>
    <w:rsid w:val="00D70E3A"/>
    <w:rsid w:val="00D7329B"/>
    <w:rsid w:val="00D73971"/>
    <w:rsid w:val="00D74CE4"/>
    <w:rsid w:val="00D75ACB"/>
    <w:rsid w:val="00D77542"/>
    <w:rsid w:val="00D77F06"/>
    <w:rsid w:val="00D86F72"/>
    <w:rsid w:val="00D9021E"/>
    <w:rsid w:val="00D94486"/>
    <w:rsid w:val="00D94D8C"/>
    <w:rsid w:val="00D95772"/>
    <w:rsid w:val="00D965D1"/>
    <w:rsid w:val="00D97C12"/>
    <w:rsid w:val="00DA25D9"/>
    <w:rsid w:val="00DA27F2"/>
    <w:rsid w:val="00DA6013"/>
    <w:rsid w:val="00DB1EEF"/>
    <w:rsid w:val="00DB2F85"/>
    <w:rsid w:val="00DB3E12"/>
    <w:rsid w:val="00DB61E3"/>
    <w:rsid w:val="00DC658F"/>
    <w:rsid w:val="00DE0A42"/>
    <w:rsid w:val="00DE4866"/>
    <w:rsid w:val="00DE543C"/>
    <w:rsid w:val="00DF00ED"/>
    <w:rsid w:val="00DF6755"/>
    <w:rsid w:val="00E07655"/>
    <w:rsid w:val="00E148CD"/>
    <w:rsid w:val="00E14ED9"/>
    <w:rsid w:val="00E15F48"/>
    <w:rsid w:val="00E30D7B"/>
    <w:rsid w:val="00E3315F"/>
    <w:rsid w:val="00E422F5"/>
    <w:rsid w:val="00E44DE2"/>
    <w:rsid w:val="00E451A8"/>
    <w:rsid w:val="00E51328"/>
    <w:rsid w:val="00E61FC0"/>
    <w:rsid w:val="00E63209"/>
    <w:rsid w:val="00E7716F"/>
    <w:rsid w:val="00E8605F"/>
    <w:rsid w:val="00E93E03"/>
    <w:rsid w:val="00E9744A"/>
    <w:rsid w:val="00EB01BA"/>
    <w:rsid w:val="00EB0D59"/>
    <w:rsid w:val="00EB79EE"/>
    <w:rsid w:val="00EC0272"/>
    <w:rsid w:val="00EC32B1"/>
    <w:rsid w:val="00EC4900"/>
    <w:rsid w:val="00ED2803"/>
    <w:rsid w:val="00EE7604"/>
    <w:rsid w:val="00F01023"/>
    <w:rsid w:val="00F03D81"/>
    <w:rsid w:val="00F119FE"/>
    <w:rsid w:val="00F121D0"/>
    <w:rsid w:val="00F14626"/>
    <w:rsid w:val="00F161CD"/>
    <w:rsid w:val="00F201BE"/>
    <w:rsid w:val="00F21BEC"/>
    <w:rsid w:val="00F32824"/>
    <w:rsid w:val="00F3796E"/>
    <w:rsid w:val="00F42314"/>
    <w:rsid w:val="00F440FF"/>
    <w:rsid w:val="00F450C9"/>
    <w:rsid w:val="00F500B2"/>
    <w:rsid w:val="00F569C2"/>
    <w:rsid w:val="00F66F1C"/>
    <w:rsid w:val="00F7153A"/>
    <w:rsid w:val="00F75CD7"/>
    <w:rsid w:val="00F76E6C"/>
    <w:rsid w:val="00F85D7C"/>
    <w:rsid w:val="00F862B0"/>
    <w:rsid w:val="00F8637B"/>
    <w:rsid w:val="00F87B79"/>
    <w:rsid w:val="00FA60B6"/>
    <w:rsid w:val="00FB3111"/>
    <w:rsid w:val="00FB3814"/>
    <w:rsid w:val="00FB7B21"/>
    <w:rsid w:val="00FD4589"/>
    <w:rsid w:val="00FE2489"/>
    <w:rsid w:val="00FE633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_x0000_s1061"/>
        <o:r id="V:Rule2" type="connector" idref="#_x0000_s1065"/>
        <o:r id="V:Rule3" type="connector" idref="#_x0000_s1060"/>
        <o:r id="V:Rule4" type="connector" idref="#_x0000_s1051"/>
        <o:r id="V:Rule5" type="connector" idref="#_x0000_s1062"/>
        <o:r id="V:Rule6" type="connector" idref="#_x0000_s1045"/>
        <o:r id="V:Rule7" type="connector" idref="#_x0000_s1043"/>
        <o:r id="V:Rule8" type="connector" idref="#_x0000_s1047"/>
        <o:r id="V:Rule9" type="connector" idref="#_x0000_s1044"/>
      </o:rules>
    </o:shapelayout>
  </w:shapeDefaults>
  <w:decimalSymbol w:val=","/>
  <w:listSeparator w:val=";"/>
  <w14:docId w14:val="0A5CC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7B8"/>
  </w:style>
  <w:style w:type="paragraph" w:styleId="2">
    <w:name w:val="heading 2"/>
    <w:basedOn w:val="a"/>
    <w:next w:val="a"/>
    <w:link w:val="20"/>
    <w:qFormat/>
    <w:rsid w:val="003F58F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5F2B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2C2"/>
    <w:pPr>
      <w:ind w:left="720"/>
      <w:contextualSpacing/>
    </w:pPr>
    <w:rPr>
      <w:rFonts w:ascii="Calibri" w:eastAsia="Calibri" w:hAnsi="Calibri" w:cs="Times New Roman"/>
      <w:lang w:eastAsia="en-US"/>
    </w:rPr>
  </w:style>
  <w:style w:type="paragraph" w:styleId="31">
    <w:name w:val="Body Text Indent 3"/>
    <w:basedOn w:val="a"/>
    <w:link w:val="32"/>
    <w:rsid w:val="00A842C2"/>
    <w:pPr>
      <w:spacing w:after="0" w:line="240" w:lineRule="auto"/>
      <w:ind w:firstLine="709"/>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A842C2"/>
    <w:rPr>
      <w:rFonts w:ascii="Times New Roman" w:eastAsia="Times New Roman" w:hAnsi="Times New Roman" w:cs="Times New Roman"/>
      <w:sz w:val="28"/>
      <w:szCs w:val="20"/>
    </w:rPr>
  </w:style>
  <w:style w:type="paragraph" w:styleId="a4">
    <w:name w:val="Body Text Indent"/>
    <w:basedOn w:val="a"/>
    <w:link w:val="a5"/>
    <w:rsid w:val="00A842C2"/>
    <w:pPr>
      <w:widowControl w:val="0"/>
      <w:spacing w:after="0" w:line="360" w:lineRule="auto"/>
      <w:ind w:firstLine="480"/>
      <w:jc w:val="both"/>
    </w:pPr>
    <w:rPr>
      <w:rFonts w:ascii="Times New Roman" w:eastAsia="Times New Roman" w:hAnsi="Times New Roman" w:cs="Times New Roman"/>
      <w:bCs/>
      <w:sz w:val="28"/>
      <w:szCs w:val="28"/>
    </w:rPr>
  </w:style>
  <w:style w:type="character" w:customStyle="1" w:styleId="a5">
    <w:name w:val="Основной текст с отступом Знак"/>
    <w:basedOn w:val="a0"/>
    <w:link w:val="a4"/>
    <w:rsid w:val="00A842C2"/>
    <w:rPr>
      <w:rFonts w:ascii="Times New Roman" w:eastAsia="Times New Roman" w:hAnsi="Times New Roman" w:cs="Times New Roman"/>
      <w:bCs/>
      <w:sz w:val="28"/>
      <w:szCs w:val="28"/>
    </w:rPr>
  </w:style>
  <w:style w:type="paragraph" w:styleId="21">
    <w:name w:val="Body Text 2"/>
    <w:basedOn w:val="a"/>
    <w:link w:val="22"/>
    <w:rsid w:val="00A842C2"/>
    <w:pPr>
      <w:spacing w:after="0" w:line="360" w:lineRule="auto"/>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842C2"/>
    <w:rPr>
      <w:rFonts w:ascii="Times New Roman" w:eastAsia="Times New Roman" w:hAnsi="Times New Roman" w:cs="Times New Roman"/>
      <w:sz w:val="28"/>
      <w:szCs w:val="24"/>
    </w:rPr>
  </w:style>
  <w:style w:type="paragraph" w:styleId="a6">
    <w:name w:val="No Spacing"/>
    <w:uiPriority w:val="1"/>
    <w:qFormat/>
    <w:rsid w:val="00535470"/>
    <w:pPr>
      <w:spacing w:after="0" w:line="240" w:lineRule="auto"/>
    </w:pPr>
  </w:style>
  <w:style w:type="paragraph" w:styleId="a7">
    <w:name w:val="Balloon Text"/>
    <w:basedOn w:val="a"/>
    <w:link w:val="a8"/>
    <w:uiPriority w:val="99"/>
    <w:semiHidden/>
    <w:unhideWhenUsed/>
    <w:rsid w:val="003F58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58F0"/>
    <w:rPr>
      <w:rFonts w:ascii="Tahoma" w:hAnsi="Tahoma" w:cs="Tahoma"/>
      <w:sz w:val="16"/>
      <w:szCs w:val="16"/>
    </w:rPr>
  </w:style>
  <w:style w:type="character" w:customStyle="1" w:styleId="20">
    <w:name w:val="Заголовок 2 Знак"/>
    <w:basedOn w:val="a0"/>
    <w:link w:val="2"/>
    <w:rsid w:val="003F58F0"/>
    <w:rPr>
      <w:rFonts w:ascii="Arial" w:eastAsia="Times New Roman" w:hAnsi="Arial" w:cs="Arial"/>
      <w:b/>
      <w:bCs/>
      <w:i/>
      <w:iCs/>
      <w:sz w:val="28"/>
      <w:szCs w:val="28"/>
    </w:rPr>
  </w:style>
  <w:style w:type="paragraph" w:styleId="23">
    <w:name w:val="Body Text Indent 2"/>
    <w:basedOn w:val="a"/>
    <w:link w:val="24"/>
    <w:uiPriority w:val="99"/>
    <w:semiHidden/>
    <w:unhideWhenUsed/>
    <w:rsid w:val="0025300E"/>
    <w:pPr>
      <w:spacing w:after="120" w:line="480" w:lineRule="auto"/>
      <w:ind w:left="283"/>
    </w:pPr>
  </w:style>
  <w:style w:type="character" w:customStyle="1" w:styleId="24">
    <w:name w:val="Основной текст с отступом 2 Знак"/>
    <w:basedOn w:val="a0"/>
    <w:link w:val="23"/>
    <w:uiPriority w:val="99"/>
    <w:semiHidden/>
    <w:rsid w:val="0025300E"/>
  </w:style>
  <w:style w:type="paragraph" w:styleId="a9">
    <w:name w:val="Body Text"/>
    <w:basedOn w:val="a"/>
    <w:link w:val="aa"/>
    <w:uiPriority w:val="99"/>
    <w:unhideWhenUsed/>
    <w:rsid w:val="00767AA1"/>
    <w:pPr>
      <w:spacing w:after="120"/>
    </w:pPr>
  </w:style>
  <w:style w:type="character" w:customStyle="1" w:styleId="aa">
    <w:name w:val="Основной текст Знак"/>
    <w:basedOn w:val="a0"/>
    <w:link w:val="a9"/>
    <w:uiPriority w:val="99"/>
    <w:rsid w:val="00767AA1"/>
  </w:style>
  <w:style w:type="character" w:customStyle="1" w:styleId="30">
    <w:name w:val="Заголовок 3 Знак"/>
    <w:basedOn w:val="a0"/>
    <w:link w:val="3"/>
    <w:uiPriority w:val="9"/>
    <w:rsid w:val="005F2B5F"/>
    <w:rPr>
      <w:rFonts w:asciiTheme="majorHAnsi" w:eastAsiaTheme="majorEastAsia" w:hAnsiTheme="majorHAnsi" w:cstheme="majorBidi"/>
      <w:b/>
      <w:bCs/>
      <w:color w:val="4F81BD" w:themeColor="accent1"/>
    </w:rPr>
  </w:style>
  <w:style w:type="character" w:customStyle="1" w:styleId="hps">
    <w:name w:val="hps"/>
    <w:uiPriority w:val="99"/>
    <w:rsid w:val="00567AE5"/>
    <w:rPr>
      <w:rFonts w:cs="Times New Roman"/>
    </w:rPr>
  </w:style>
  <w:style w:type="paragraph" w:styleId="ab">
    <w:name w:val="Normal (Web)"/>
    <w:basedOn w:val="a"/>
    <w:uiPriority w:val="99"/>
    <w:unhideWhenUsed/>
    <w:rsid w:val="00A60531"/>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uiPriority w:val="99"/>
    <w:unhideWhenUsed/>
    <w:rsid w:val="00A60531"/>
    <w:rPr>
      <w:color w:val="0000FF"/>
      <w:u w:val="single"/>
    </w:rPr>
  </w:style>
  <w:style w:type="paragraph" w:styleId="33">
    <w:name w:val="Body Text 3"/>
    <w:basedOn w:val="a"/>
    <w:link w:val="34"/>
    <w:uiPriority w:val="99"/>
    <w:semiHidden/>
    <w:unhideWhenUsed/>
    <w:rsid w:val="000E183A"/>
    <w:pPr>
      <w:spacing w:after="120"/>
    </w:pPr>
    <w:rPr>
      <w:sz w:val="16"/>
      <w:szCs w:val="16"/>
    </w:rPr>
  </w:style>
  <w:style w:type="character" w:customStyle="1" w:styleId="34">
    <w:name w:val="Основной текст 3 Знак"/>
    <w:basedOn w:val="a0"/>
    <w:link w:val="33"/>
    <w:uiPriority w:val="99"/>
    <w:semiHidden/>
    <w:rsid w:val="000E183A"/>
    <w:rPr>
      <w:sz w:val="16"/>
      <w:szCs w:val="16"/>
    </w:rPr>
  </w:style>
  <w:style w:type="paragraph" w:styleId="HTML">
    <w:name w:val="HTML Preformatted"/>
    <w:basedOn w:val="a"/>
    <w:link w:val="HTML0"/>
    <w:rsid w:val="000E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Times New Roman" w:eastAsia="Times New Roman" w:hAnsi="Times New Roman" w:cs="Times New Roman"/>
      <w:sz w:val="20"/>
      <w:szCs w:val="20"/>
    </w:rPr>
  </w:style>
  <w:style w:type="character" w:customStyle="1" w:styleId="HTML0">
    <w:name w:val="Стандартный HTML Знак"/>
    <w:basedOn w:val="a0"/>
    <w:link w:val="HTML"/>
    <w:rsid w:val="000E183A"/>
    <w:rPr>
      <w:rFonts w:ascii="Times New Roman" w:eastAsia="Times New Roman" w:hAnsi="Times New Roman" w:cs="Times New Roman"/>
      <w:sz w:val="20"/>
      <w:szCs w:val="20"/>
    </w:rPr>
  </w:style>
  <w:style w:type="table" w:styleId="ad">
    <w:name w:val="Table Grid"/>
    <w:basedOn w:val="a1"/>
    <w:uiPriority w:val="59"/>
    <w:rsid w:val="008252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rsid w:val="00AF123D"/>
    <w:rPr>
      <w:sz w:val="16"/>
      <w:szCs w:val="16"/>
    </w:rPr>
  </w:style>
  <w:style w:type="paragraph" w:styleId="af">
    <w:name w:val="annotation text"/>
    <w:basedOn w:val="a"/>
    <w:link w:val="af0"/>
    <w:rsid w:val="00AF123D"/>
    <w:pPr>
      <w:spacing w:after="0" w:line="240" w:lineRule="auto"/>
    </w:pPr>
    <w:rPr>
      <w:rFonts w:ascii="Times New Roman" w:eastAsia="Times New Roman" w:hAnsi="Times New Roman" w:cs="Times New Roman"/>
      <w:sz w:val="20"/>
      <w:szCs w:val="20"/>
      <w:lang w:val="de-DE"/>
    </w:rPr>
  </w:style>
  <w:style w:type="character" w:customStyle="1" w:styleId="af0">
    <w:name w:val="Текст примечания Знак"/>
    <w:basedOn w:val="a0"/>
    <w:link w:val="af"/>
    <w:rsid w:val="00AF123D"/>
    <w:rPr>
      <w:rFonts w:ascii="Times New Roman" w:eastAsia="Times New Roman" w:hAnsi="Times New Roman" w:cs="Times New Roman"/>
      <w:sz w:val="20"/>
      <w:szCs w:val="20"/>
      <w:lang w:val="de-DE"/>
    </w:rPr>
  </w:style>
  <w:style w:type="paragraph" w:styleId="af1">
    <w:name w:val="header"/>
    <w:basedOn w:val="a"/>
    <w:link w:val="af2"/>
    <w:uiPriority w:val="99"/>
    <w:rsid w:val="00B2109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uiPriority w:val="99"/>
    <w:rsid w:val="00B2109E"/>
    <w:rPr>
      <w:rFonts w:ascii="Times New Roman" w:eastAsia="Times New Roman" w:hAnsi="Times New Roman" w:cs="Times New Roman"/>
      <w:sz w:val="24"/>
      <w:szCs w:val="24"/>
    </w:rPr>
  </w:style>
  <w:style w:type="paragraph" w:styleId="af3">
    <w:name w:val="footer"/>
    <w:basedOn w:val="a"/>
    <w:link w:val="af4"/>
    <w:uiPriority w:val="99"/>
    <w:unhideWhenUsed/>
    <w:rsid w:val="00B2109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B2109E"/>
    <w:rPr>
      <w:rFonts w:ascii="Times New Roman" w:eastAsia="Times New Roman" w:hAnsi="Times New Roman" w:cs="Times New Roman"/>
      <w:sz w:val="24"/>
      <w:szCs w:val="24"/>
    </w:rPr>
  </w:style>
  <w:style w:type="character" w:styleId="af5">
    <w:name w:val="Emphasis"/>
    <w:uiPriority w:val="20"/>
    <w:qFormat/>
    <w:rsid w:val="00B2109E"/>
    <w:rPr>
      <w:i/>
      <w:iCs/>
    </w:rPr>
  </w:style>
  <w:style w:type="paragraph" w:customStyle="1" w:styleId="25">
    <w:name w:val="Абзац списка2"/>
    <w:basedOn w:val="a"/>
    <w:uiPriority w:val="99"/>
    <w:rsid w:val="00B2109E"/>
    <w:pPr>
      <w:ind w:left="720"/>
    </w:pPr>
    <w:rPr>
      <w:rFonts w:ascii="Calibri" w:eastAsia="Times New Roman" w:hAnsi="Calibri" w:cs="Calibri"/>
    </w:rPr>
  </w:style>
  <w:style w:type="paragraph" w:customStyle="1" w:styleId="7">
    <w:name w:val="Абзац списка7"/>
    <w:basedOn w:val="a"/>
    <w:uiPriority w:val="99"/>
    <w:rsid w:val="00B2109E"/>
    <w:pPr>
      <w:ind w:left="720"/>
      <w:contextualSpacing/>
    </w:pPr>
    <w:rPr>
      <w:rFonts w:ascii="Cambria" w:eastAsia="Times New Roman" w:hAnsi="Cambria" w:cs="Times New Roman"/>
      <w:lang w:val="en-US" w:eastAsia="en-US"/>
    </w:rPr>
  </w:style>
  <w:style w:type="paragraph" w:styleId="af6">
    <w:name w:val="annotation subject"/>
    <w:basedOn w:val="af"/>
    <w:next w:val="af"/>
    <w:link w:val="af7"/>
    <w:uiPriority w:val="99"/>
    <w:semiHidden/>
    <w:unhideWhenUsed/>
    <w:rsid w:val="00BA7E23"/>
    <w:pPr>
      <w:spacing w:after="200"/>
    </w:pPr>
    <w:rPr>
      <w:rFonts w:asciiTheme="minorHAnsi" w:eastAsiaTheme="minorEastAsia" w:hAnsiTheme="minorHAnsi" w:cstheme="minorBidi"/>
      <w:b/>
      <w:bCs/>
      <w:lang w:val="ru-RU"/>
    </w:rPr>
  </w:style>
  <w:style w:type="character" w:customStyle="1" w:styleId="af7">
    <w:name w:val="Тема примечания Знак"/>
    <w:basedOn w:val="af0"/>
    <w:link w:val="af6"/>
    <w:uiPriority w:val="99"/>
    <w:semiHidden/>
    <w:rsid w:val="00BA7E23"/>
    <w:rPr>
      <w:rFonts w:ascii="Times New Roman" w:eastAsia="Times New Roman" w:hAnsi="Times New Roman" w:cs="Times New Roman"/>
      <w:b/>
      <w:bCs/>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8355">
      <w:bodyDiv w:val="1"/>
      <w:marLeft w:val="0"/>
      <w:marRight w:val="0"/>
      <w:marTop w:val="0"/>
      <w:marBottom w:val="0"/>
      <w:divBdr>
        <w:top w:val="none" w:sz="0" w:space="0" w:color="auto"/>
        <w:left w:val="none" w:sz="0" w:space="0" w:color="auto"/>
        <w:bottom w:val="none" w:sz="0" w:space="0" w:color="auto"/>
        <w:right w:val="none" w:sz="0" w:space="0" w:color="auto"/>
      </w:divBdr>
    </w:div>
    <w:div w:id="1512143813">
      <w:bodyDiv w:val="1"/>
      <w:marLeft w:val="0"/>
      <w:marRight w:val="0"/>
      <w:marTop w:val="0"/>
      <w:marBottom w:val="0"/>
      <w:divBdr>
        <w:top w:val="none" w:sz="0" w:space="0" w:color="auto"/>
        <w:left w:val="none" w:sz="0" w:space="0" w:color="auto"/>
        <w:bottom w:val="none" w:sz="0" w:space="0" w:color="auto"/>
        <w:right w:val="none" w:sz="0" w:space="0" w:color="auto"/>
      </w:divBdr>
    </w:div>
    <w:div w:id="1940672139">
      <w:bodyDiv w:val="1"/>
      <w:marLeft w:val="0"/>
      <w:marRight w:val="0"/>
      <w:marTop w:val="0"/>
      <w:marBottom w:val="0"/>
      <w:divBdr>
        <w:top w:val="none" w:sz="0" w:space="0" w:color="auto"/>
        <w:left w:val="none" w:sz="0" w:space="0" w:color="auto"/>
        <w:bottom w:val="none" w:sz="0" w:space="0" w:color="auto"/>
        <w:right w:val="none" w:sz="0" w:space="0" w:color="auto"/>
      </w:divBdr>
    </w:div>
    <w:div w:id="1977107463">
      <w:bodyDiv w:val="1"/>
      <w:marLeft w:val="0"/>
      <w:marRight w:val="0"/>
      <w:marTop w:val="0"/>
      <w:marBottom w:val="0"/>
      <w:divBdr>
        <w:top w:val="none" w:sz="0" w:space="0" w:color="auto"/>
        <w:left w:val="none" w:sz="0" w:space="0" w:color="auto"/>
        <w:bottom w:val="none" w:sz="0" w:space="0" w:color="auto"/>
        <w:right w:val="none" w:sz="0" w:space="0" w:color="auto"/>
      </w:divBdr>
    </w:div>
    <w:div w:id="2044356919">
      <w:bodyDiv w:val="1"/>
      <w:marLeft w:val="0"/>
      <w:marRight w:val="0"/>
      <w:marTop w:val="0"/>
      <w:marBottom w:val="0"/>
      <w:divBdr>
        <w:top w:val="none" w:sz="0" w:space="0" w:color="auto"/>
        <w:left w:val="none" w:sz="0" w:space="0" w:color="auto"/>
        <w:bottom w:val="none" w:sz="0" w:space="0" w:color="auto"/>
        <w:right w:val="none" w:sz="0" w:space="0" w:color="auto"/>
      </w:divBdr>
    </w:div>
    <w:div w:id="21035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87E5-1E9A-47E4-81B4-952E67DC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47</Pages>
  <Words>14007</Words>
  <Characters>79842</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dc:creator>
  <cp:keywords/>
  <dc:description/>
  <cp:lastModifiedBy>Жанат Кихметова</cp:lastModifiedBy>
  <cp:revision>474</cp:revision>
  <cp:lastPrinted>2016-04-15T11:17:00Z</cp:lastPrinted>
  <dcterms:created xsi:type="dcterms:W3CDTF">2016-03-29T11:54:00Z</dcterms:created>
  <dcterms:modified xsi:type="dcterms:W3CDTF">2016-07-04T11:59:00Z</dcterms:modified>
</cp:coreProperties>
</file>